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1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2"/>
        <w:gridCol w:w="2827"/>
        <w:gridCol w:w="2537"/>
        <w:gridCol w:w="2969"/>
      </w:tblGrid>
      <w:tr w:rsidR="009748D6" w:rsidRPr="000309F5" w14:paraId="7C882A25" w14:textId="77777777" w:rsidTr="00DD706B">
        <w:trPr>
          <w:trHeight w:val="1059"/>
        </w:trPr>
        <w:tc>
          <w:tcPr>
            <w:tcW w:w="1265" w:type="pct"/>
          </w:tcPr>
          <w:p w14:paraId="1657F6B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7814A824" w14:textId="3DDBAE2E" w:rsidR="009748D6" w:rsidRDefault="00451E73" w:rsidP="00105747">
            <w:pPr>
              <w:spacing w:line="360" w:lineRule="auto"/>
              <w:rPr>
                <w:rFonts w:ascii="Tahoma" w:hAnsi="Tahoma" w:cs="Tahoma"/>
                <w:sz w:val="20"/>
                <w:szCs w:val="20"/>
              </w:rPr>
            </w:pPr>
            <w:r>
              <w:rPr>
                <w:rFonts w:ascii="Tahoma" w:hAnsi="Tahoma" w:cs="Tahoma"/>
                <w:sz w:val="20"/>
                <w:szCs w:val="20"/>
              </w:rPr>
              <w:t>Bolt Creek</w:t>
            </w:r>
          </w:p>
          <w:p w14:paraId="47A1A09A" w14:textId="22D1323A" w:rsidR="00441660" w:rsidRPr="00CB255A" w:rsidRDefault="004622A5" w:rsidP="00105747">
            <w:pPr>
              <w:spacing w:line="360" w:lineRule="auto"/>
              <w:rPr>
                <w:rFonts w:ascii="Tahoma" w:hAnsi="Tahoma" w:cs="Tahoma"/>
                <w:sz w:val="20"/>
                <w:szCs w:val="20"/>
              </w:rPr>
            </w:pPr>
            <w:r>
              <w:rPr>
                <w:rFonts w:ascii="Tahoma" w:hAnsi="Tahoma" w:cs="Tahoma"/>
                <w:sz w:val="20"/>
                <w:szCs w:val="20"/>
              </w:rPr>
              <w:t>WA-</w:t>
            </w:r>
            <w:r w:rsidR="00451E73">
              <w:rPr>
                <w:rFonts w:ascii="Tahoma" w:hAnsi="Tahoma" w:cs="Tahoma"/>
                <w:sz w:val="20"/>
                <w:szCs w:val="20"/>
              </w:rPr>
              <w:t>NWS-000150</w:t>
            </w:r>
          </w:p>
        </w:tc>
        <w:tc>
          <w:tcPr>
            <w:tcW w:w="1266" w:type="pct"/>
          </w:tcPr>
          <w:p w14:paraId="1E9B1C0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3F8ED11F" w14:textId="634DDD73" w:rsidR="009748D6" w:rsidRDefault="009B021B" w:rsidP="00105747">
            <w:pPr>
              <w:spacing w:line="360" w:lineRule="auto"/>
              <w:rPr>
                <w:rFonts w:ascii="Tahoma" w:hAnsi="Tahoma" w:cs="Tahoma"/>
                <w:sz w:val="20"/>
                <w:szCs w:val="20"/>
              </w:rPr>
            </w:pPr>
            <w:r>
              <w:rPr>
                <w:rFonts w:ascii="Tahoma" w:hAnsi="Tahoma" w:cs="Tahoma"/>
                <w:sz w:val="20"/>
                <w:szCs w:val="20"/>
              </w:rPr>
              <w:t>Elise Bowne</w:t>
            </w:r>
          </w:p>
          <w:p w14:paraId="64F95BEA" w14:textId="50422160" w:rsidR="00D07279" w:rsidRPr="00CB255A" w:rsidRDefault="009B021B" w:rsidP="00105747">
            <w:pPr>
              <w:spacing w:line="360" w:lineRule="auto"/>
              <w:rPr>
                <w:rFonts w:ascii="Tahoma" w:hAnsi="Tahoma" w:cs="Tahoma"/>
                <w:sz w:val="20"/>
                <w:szCs w:val="20"/>
              </w:rPr>
            </w:pPr>
            <w:r>
              <w:rPr>
                <w:rFonts w:ascii="Tahoma" w:hAnsi="Tahoma" w:cs="Tahoma"/>
                <w:sz w:val="20"/>
                <w:szCs w:val="20"/>
              </w:rPr>
              <w:t>elise.bowne</w:t>
            </w:r>
            <w:r w:rsidR="00D07279">
              <w:rPr>
                <w:rFonts w:ascii="Tahoma" w:hAnsi="Tahoma" w:cs="Tahoma"/>
                <w:sz w:val="20"/>
                <w:szCs w:val="20"/>
              </w:rPr>
              <w:t>@usda.gov</w:t>
            </w:r>
          </w:p>
        </w:tc>
        <w:tc>
          <w:tcPr>
            <w:tcW w:w="1137" w:type="pct"/>
          </w:tcPr>
          <w:p w14:paraId="4D480F0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1B262368" w14:textId="53B608E4" w:rsidR="004622A5" w:rsidRDefault="00451E73" w:rsidP="00105747">
            <w:pPr>
              <w:spacing w:line="360" w:lineRule="auto"/>
              <w:rPr>
                <w:rFonts w:ascii="Tahoma" w:hAnsi="Tahoma" w:cs="Tahoma"/>
                <w:sz w:val="20"/>
                <w:szCs w:val="20"/>
              </w:rPr>
            </w:pPr>
            <w:r>
              <w:rPr>
                <w:rFonts w:ascii="Tahoma" w:hAnsi="Tahoma" w:cs="Tahoma"/>
                <w:sz w:val="20"/>
                <w:szCs w:val="20"/>
              </w:rPr>
              <w:t>NWCC</w:t>
            </w:r>
          </w:p>
          <w:p w14:paraId="580C2EDC" w14:textId="77777777" w:rsidR="009748D6" w:rsidRDefault="00451E73" w:rsidP="00105747">
            <w:pPr>
              <w:spacing w:line="360" w:lineRule="auto"/>
              <w:rPr>
                <w:rFonts w:ascii="Tahoma" w:hAnsi="Tahoma" w:cs="Tahoma"/>
                <w:sz w:val="20"/>
                <w:szCs w:val="20"/>
              </w:rPr>
            </w:pPr>
            <w:r>
              <w:rPr>
                <w:rFonts w:ascii="Tahoma" w:hAnsi="Tahoma" w:cs="Tahoma"/>
                <w:sz w:val="20"/>
                <w:szCs w:val="20"/>
              </w:rPr>
              <w:t>503-808-2720</w:t>
            </w:r>
          </w:p>
          <w:p w14:paraId="607646E7" w14:textId="6BC90481" w:rsidR="009B021B" w:rsidRPr="00CB255A" w:rsidRDefault="009B021B" w:rsidP="00105747">
            <w:pPr>
              <w:spacing w:line="360" w:lineRule="auto"/>
              <w:rPr>
                <w:rFonts w:ascii="Tahoma" w:hAnsi="Tahoma" w:cs="Tahoma"/>
                <w:sz w:val="20"/>
                <w:szCs w:val="20"/>
              </w:rPr>
            </w:pPr>
            <w:r>
              <w:rPr>
                <w:rFonts w:ascii="Tahoma" w:hAnsi="Tahoma" w:cs="Tahoma"/>
                <w:sz w:val="20"/>
                <w:szCs w:val="20"/>
              </w:rPr>
              <w:t>360-854-2878</w:t>
            </w:r>
          </w:p>
        </w:tc>
        <w:tc>
          <w:tcPr>
            <w:tcW w:w="1331" w:type="pct"/>
          </w:tcPr>
          <w:p w14:paraId="348AFC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64BC0143" w14:textId="0AED1676" w:rsidR="00E57D7F" w:rsidRPr="00F91EF1" w:rsidRDefault="00452F78" w:rsidP="00E57D7F">
            <w:pPr>
              <w:autoSpaceDE w:val="0"/>
              <w:autoSpaceDN w:val="0"/>
              <w:adjustRightInd w:val="0"/>
              <w:rPr>
                <w:rFonts w:ascii="Tahoma" w:hAnsi="Tahoma" w:cs="Tahoma"/>
                <w:color w:val="4C4C4C"/>
                <w:sz w:val="18"/>
                <w:szCs w:val="18"/>
              </w:rPr>
            </w:pPr>
            <w:r>
              <w:rPr>
                <w:rFonts w:ascii="Tahoma" w:hAnsi="Tahoma" w:cs="Tahoma"/>
                <w:color w:val="4C4C4C"/>
                <w:sz w:val="18"/>
                <w:szCs w:val="18"/>
              </w:rPr>
              <w:t>15,748 acres</w:t>
            </w:r>
          </w:p>
          <w:p w14:paraId="010BAD4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3803956C" w14:textId="0436609B" w:rsidR="009748D6" w:rsidRPr="00CB255A" w:rsidRDefault="00452F78" w:rsidP="00105747">
            <w:pPr>
              <w:spacing w:line="360" w:lineRule="auto"/>
              <w:rPr>
                <w:rFonts w:ascii="Tahoma" w:hAnsi="Tahoma" w:cs="Tahoma"/>
                <w:sz w:val="20"/>
                <w:szCs w:val="20"/>
              </w:rPr>
            </w:pPr>
            <w:r>
              <w:rPr>
                <w:rFonts w:ascii="Tahoma" w:hAnsi="Tahoma" w:cs="Tahoma"/>
                <w:sz w:val="20"/>
                <w:szCs w:val="20"/>
              </w:rPr>
              <w:t>245</w:t>
            </w:r>
            <w:r w:rsidR="004A33A6">
              <w:rPr>
                <w:rFonts w:ascii="Tahoma" w:hAnsi="Tahoma" w:cs="Tahoma"/>
                <w:sz w:val="20"/>
                <w:szCs w:val="20"/>
              </w:rPr>
              <w:t xml:space="preserve"> acres</w:t>
            </w:r>
          </w:p>
        </w:tc>
      </w:tr>
      <w:tr w:rsidR="009748D6" w:rsidRPr="000309F5" w14:paraId="2BBEA588" w14:textId="77777777" w:rsidTr="00DD706B">
        <w:trPr>
          <w:trHeight w:val="1059"/>
        </w:trPr>
        <w:tc>
          <w:tcPr>
            <w:tcW w:w="1265" w:type="pct"/>
          </w:tcPr>
          <w:p w14:paraId="0EC5D7EA"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56F8D2E5" w14:textId="1F4B395E" w:rsidR="009748D6" w:rsidRPr="00CB255A" w:rsidRDefault="00C01742" w:rsidP="00105747">
            <w:pPr>
              <w:spacing w:line="360" w:lineRule="auto"/>
              <w:rPr>
                <w:rFonts w:ascii="Tahoma" w:hAnsi="Tahoma" w:cs="Tahoma"/>
                <w:sz w:val="20"/>
                <w:szCs w:val="20"/>
              </w:rPr>
            </w:pPr>
            <w:r>
              <w:rPr>
                <w:rFonts w:ascii="Tahoma" w:hAnsi="Tahoma" w:cs="Tahoma"/>
                <w:sz w:val="20"/>
                <w:szCs w:val="20"/>
              </w:rPr>
              <w:t>1956</w:t>
            </w:r>
            <w:r w:rsidR="00441660">
              <w:rPr>
                <w:rFonts w:ascii="Tahoma" w:hAnsi="Tahoma" w:cs="Tahoma"/>
                <w:sz w:val="20"/>
                <w:szCs w:val="20"/>
              </w:rPr>
              <w:t xml:space="preserve"> </w:t>
            </w:r>
            <w:r>
              <w:rPr>
                <w:rFonts w:ascii="Tahoma" w:hAnsi="Tahoma" w:cs="Tahoma"/>
                <w:sz w:val="20"/>
                <w:szCs w:val="20"/>
              </w:rPr>
              <w:t>P</w:t>
            </w:r>
            <w:r w:rsidR="00441660">
              <w:rPr>
                <w:rFonts w:ascii="Tahoma" w:hAnsi="Tahoma" w:cs="Tahoma"/>
                <w:sz w:val="20"/>
                <w:szCs w:val="20"/>
              </w:rPr>
              <w:t>DT</w:t>
            </w:r>
          </w:p>
          <w:p w14:paraId="22BF7F73"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2789139B" w14:textId="7027EC39" w:rsidR="009748D6" w:rsidRPr="00CB255A" w:rsidRDefault="004C4AB1" w:rsidP="00105747">
            <w:pPr>
              <w:spacing w:line="360" w:lineRule="auto"/>
              <w:rPr>
                <w:rFonts w:ascii="Tahoma" w:hAnsi="Tahoma" w:cs="Tahoma"/>
                <w:sz w:val="20"/>
                <w:szCs w:val="20"/>
              </w:rPr>
            </w:pPr>
            <w:r>
              <w:rPr>
                <w:rFonts w:ascii="Tahoma" w:hAnsi="Tahoma" w:cs="Tahoma"/>
                <w:sz w:val="20"/>
                <w:szCs w:val="20"/>
              </w:rPr>
              <w:t>10</w:t>
            </w:r>
            <w:r w:rsidR="00441660">
              <w:rPr>
                <w:rFonts w:ascii="Tahoma" w:hAnsi="Tahoma" w:cs="Tahoma"/>
                <w:sz w:val="20"/>
                <w:szCs w:val="20"/>
              </w:rPr>
              <w:t>/</w:t>
            </w:r>
            <w:r w:rsidR="00C01742">
              <w:rPr>
                <w:rFonts w:ascii="Tahoma" w:hAnsi="Tahoma" w:cs="Tahoma"/>
                <w:sz w:val="20"/>
                <w:szCs w:val="20"/>
              </w:rPr>
              <w:t>11</w:t>
            </w:r>
            <w:r w:rsidR="00441660">
              <w:rPr>
                <w:rFonts w:ascii="Tahoma" w:hAnsi="Tahoma" w:cs="Tahoma"/>
                <w:sz w:val="20"/>
                <w:szCs w:val="20"/>
              </w:rPr>
              <w:t>/2022</w:t>
            </w:r>
          </w:p>
        </w:tc>
        <w:tc>
          <w:tcPr>
            <w:tcW w:w="1266" w:type="pct"/>
          </w:tcPr>
          <w:p w14:paraId="50C1D6F5"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76050F1" w14:textId="1F542A3E" w:rsidR="009748D6" w:rsidRPr="00CB255A" w:rsidRDefault="009B021B" w:rsidP="00105747">
            <w:pPr>
              <w:spacing w:line="360" w:lineRule="auto"/>
              <w:rPr>
                <w:rFonts w:ascii="Tahoma" w:hAnsi="Tahoma" w:cs="Tahoma"/>
                <w:sz w:val="20"/>
                <w:szCs w:val="20"/>
              </w:rPr>
            </w:pPr>
            <w:r>
              <w:rPr>
                <w:rFonts w:ascii="Tahoma" w:hAnsi="Tahoma" w:cs="Tahoma"/>
                <w:sz w:val="20"/>
                <w:szCs w:val="20"/>
              </w:rPr>
              <w:t>Denver, CO</w:t>
            </w:r>
          </w:p>
          <w:p w14:paraId="050E028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05838169" w14:textId="68E88D61" w:rsidR="009748D6" w:rsidRPr="00CB255A" w:rsidRDefault="00D07279" w:rsidP="00105747">
            <w:pPr>
              <w:spacing w:line="360" w:lineRule="auto"/>
              <w:rPr>
                <w:rFonts w:ascii="Tahoma" w:hAnsi="Tahoma" w:cs="Tahoma"/>
                <w:sz w:val="20"/>
                <w:szCs w:val="20"/>
              </w:rPr>
            </w:pPr>
            <w:r>
              <w:rPr>
                <w:rFonts w:ascii="Tahoma" w:hAnsi="Tahoma" w:cs="Tahoma"/>
                <w:sz w:val="20"/>
                <w:szCs w:val="20"/>
              </w:rPr>
              <w:t xml:space="preserve">(cell/text) </w:t>
            </w:r>
            <w:r w:rsidR="009B021B">
              <w:rPr>
                <w:rFonts w:ascii="Tahoma" w:hAnsi="Tahoma" w:cs="Tahoma"/>
                <w:sz w:val="20"/>
                <w:szCs w:val="20"/>
              </w:rPr>
              <w:t>303-517-7510</w:t>
            </w:r>
          </w:p>
        </w:tc>
        <w:tc>
          <w:tcPr>
            <w:tcW w:w="1137" w:type="pct"/>
          </w:tcPr>
          <w:p w14:paraId="21084B8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55D83B5E" w14:textId="1EC9C34F" w:rsidR="00AC57FD" w:rsidRDefault="004622A5" w:rsidP="00105747">
            <w:pPr>
              <w:spacing w:line="360" w:lineRule="auto"/>
              <w:rPr>
                <w:rFonts w:ascii="Arial" w:hAnsi="Arial" w:cs="Arial"/>
                <w:sz w:val="20"/>
                <w:szCs w:val="20"/>
              </w:rPr>
            </w:pPr>
            <w:r>
              <w:rPr>
                <w:rFonts w:ascii="Arial" w:hAnsi="Arial" w:cs="Arial"/>
                <w:sz w:val="20"/>
                <w:szCs w:val="20"/>
              </w:rPr>
              <w:t>James Grace</w:t>
            </w:r>
          </w:p>
          <w:p w14:paraId="356AE45B" w14:textId="7BB7D0F5"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60C73FAA" w14:textId="2491E019" w:rsidR="009748D6" w:rsidRPr="00CB255A" w:rsidRDefault="004622A5" w:rsidP="00105747">
            <w:pPr>
              <w:spacing w:line="360" w:lineRule="auto"/>
              <w:rPr>
                <w:rFonts w:ascii="Tahoma" w:hAnsi="Tahoma" w:cs="Tahoma"/>
                <w:sz w:val="20"/>
                <w:szCs w:val="20"/>
              </w:rPr>
            </w:pPr>
            <w:r>
              <w:rPr>
                <w:rFonts w:ascii="Arial" w:hAnsi="Arial" w:cs="Arial"/>
                <w:sz w:val="20"/>
                <w:szCs w:val="20"/>
              </w:rPr>
              <w:t>541-771-4521</w:t>
            </w:r>
          </w:p>
        </w:tc>
        <w:tc>
          <w:tcPr>
            <w:tcW w:w="1331" w:type="pct"/>
          </w:tcPr>
          <w:p w14:paraId="56E236F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3F63BC9C" w14:textId="46043A63" w:rsidR="00BD0A6F" w:rsidRDefault="00D07279" w:rsidP="00105747">
            <w:pPr>
              <w:spacing w:line="360" w:lineRule="auto"/>
              <w:rPr>
                <w:rFonts w:ascii="Tahoma" w:hAnsi="Tahoma" w:cs="Tahoma"/>
                <w:b/>
                <w:sz w:val="20"/>
                <w:szCs w:val="20"/>
              </w:rPr>
            </w:pPr>
            <w:r>
              <w:rPr>
                <w:rFonts w:ascii="Tahoma" w:hAnsi="Tahoma" w:cs="Tahoma"/>
                <w:sz w:val="20"/>
                <w:szCs w:val="20"/>
              </w:rPr>
              <w:t>T</w:t>
            </w:r>
            <w:r w:rsidR="00C55A05">
              <w:rPr>
                <w:rFonts w:ascii="Tahoma" w:hAnsi="Tahoma" w:cs="Tahoma"/>
                <w:sz w:val="20"/>
                <w:szCs w:val="20"/>
              </w:rPr>
              <w:t>om</w:t>
            </w:r>
            <w:r>
              <w:rPr>
                <w:rFonts w:ascii="Tahoma" w:hAnsi="Tahoma" w:cs="Tahoma"/>
                <w:sz w:val="20"/>
                <w:szCs w:val="20"/>
              </w:rPr>
              <w:t xml:space="preserve"> M</w:t>
            </w:r>
            <w:r w:rsidR="00C55A05">
              <w:rPr>
                <w:rFonts w:ascii="Tahoma" w:hAnsi="Tahoma" w:cs="Tahoma"/>
                <w:sz w:val="20"/>
                <w:szCs w:val="20"/>
              </w:rPr>
              <w:t>e</w:t>
            </w:r>
            <w:r>
              <w:rPr>
                <w:rFonts w:ascii="Tahoma" w:hAnsi="Tahoma" w:cs="Tahoma"/>
                <w:sz w:val="20"/>
                <w:szCs w:val="20"/>
              </w:rPr>
              <w:t>ll</w:t>
            </w:r>
            <w:r w:rsidR="00D6383F">
              <w:rPr>
                <w:rFonts w:ascii="Tahoma" w:hAnsi="Tahoma" w:cs="Tahoma"/>
                <w:sz w:val="20"/>
                <w:szCs w:val="20"/>
              </w:rPr>
              <w:t>i</w:t>
            </w:r>
            <w:r>
              <w:rPr>
                <w:rFonts w:ascii="Tahoma" w:hAnsi="Tahoma" w:cs="Tahoma"/>
                <w:sz w:val="20"/>
                <w:szCs w:val="20"/>
              </w:rPr>
              <w:t>n</w:t>
            </w:r>
          </w:p>
          <w:p w14:paraId="70477174"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7FD86599" w14:textId="77777777" w:rsidR="009748D6" w:rsidRPr="00CB255A" w:rsidRDefault="00D07279" w:rsidP="00105747">
            <w:pPr>
              <w:spacing w:line="360" w:lineRule="auto"/>
              <w:rPr>
                <w:rFonts w:ascii="Tahoma" w:hAnsi="Tahoma" w:cs="Tahoma"/>
                <w:sz w:val="20"/>
                <w:szCs w:val="20"/>
              </w:rPr>
            </w:pPr>
            <w:r w:rsidRPr="00D07279">
              <w:rPr>
                <w:rFonts w:ascii="Tahoma" w:hAnsi="Tahoma" w:cs="Tahoma"/>
                <w:sz w:val="20"/>
                <w:szCs w:val="20"/>
              </w:rPr>
              <w:t>505-842-3845</w:t>
            </w:r>
          </w:p>
        </w:tc>
      </w:tr>
      <w:tr w:rsidR="009748D6" w:rsidRPr="000309F5" w14:paraId="270CFC59" w14:textId="77777777" w:rsidTr="00DD706B">
        <w:trPr>
          <w:trHeight w:val="528"/>
        </w:trPr>
        <w:tc>
          <w:tcPr>
            <w:tcW w:w="1265" w:type="pct"/>
          </w:tcPr>
          <w:p w14:paraId="4BE10B2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5C5B6A9F" w14:textId="77777777" w:rsidR="009748D6" w:rsidRDefault="009B021B" w:rsidP="00105747">
            <w:pPr>
              <w:spacing w:line="360" w:lineRule="auto"/>
              <w:rPr>
                <w:rFonts w:ascii="Arial" w:hAnsi="Arial" w:cs="Arial"/>
                <w:sz w:val="20"/>
                <w:szCs w:val="20"/>
              </w:rPr>
            </w:pPr>
            <w:r>
              <w:rPr>
                <w:rFonts w:ascii="Arial" w:hAnsi="Arial" w:cs="Arial"/>
                <w:sz w:val="20"/>
                <w:szCs w:val="20"/>
              </w:rPr>
              <w:t>David Winter</w:t>
            </w:r>
          </w:p>
          <w:p w14:paraId="1374B7B9" w14:textId="0BCB7B1C" w:rsidR="009B021B" w:rsidRPr="00CB255A" w:rsidRDefault="009B021B" w:rsidP="00105747">
            <w:pPr>
              <w:spacing w:line="360" w:lineRule="auto"/>
              <w:rPr>
                <w:rFonts w:ascii="Tahoma" w:hAnsi="Tahoma" w:cs="Tahoma"/>
                <w:sz w:val="20"/>
                <w:szCs w:val="20"/>
              </w:rPr>
            </w:pPr>
            <w:r>
              <w:rPr>
                <w:rFonts w:ascii="Tahoma" w:hAnsi="Tahoma" w:cs="Tahoma"/>
                <w:sz w:val="20"/>
                <w:szCs w:val="20"/>
              </w:rPr>
              <w:t>509-301-2631</w:t>
            </w:r>
          </w:p>
        </w:tc>
        <w:tc>
          <w:tcPr>
            <w:tcW w:w="1266" w:type="pct"/>
          </w:tcPr>
          <w:p w14:paraId="7FB8F9A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64ED734" w14:textId="49781980" w:rsidR="009748D6" w:rsidRPr="00CB255A" w:rsidRDefault="00441660" w:rsidP="00105747">
            <w:pPr>
              <w:spacing w:line="360" w:lineRule="auto"/>
              <w:rPr>
                <w:rFonts w:ascii="Tahoma" w:hAnsi="Tahoma" w:cs="Tahoma"/>
                <w:sz w:val="20"/>
                <w:szCs w:val="20"/>
              </w:rPr>
            </w:pPr>
            <w:r>
              <w:rPr>
                <w:rFonts w:ascii="Tahoma" w:hAnsi="Tahoma" w:cs="Tahoma"/>
                <w:sz w:val="20"/>
                <w:szCs w:val="20"/>
              </w:rPr>
              <w:t>A-</w:t>
            </w:r>
            <w:r w:rsidR="00FC0EB3">
              <w:rPr>
                <w:rFonts w:ascii="Tahoma" w:hAnsi="Tahoma" w:cs="Tahoma"/>
                <w:sz w:val="20"/>
                <w:szCs w:val="20"/>
              </w:rPr>
              <w:t>6</w:t>
            </w:r>
            <w:r w:rsidR="009B021B">
              <w:rPr>
                <w:rFonts w:ascii="Tahoma" w:hAnsi="Tahoma" w:cs="Tahoma"/>
                <w:sz w:val="20"/>
                <w:szCs w:val="20"/>
              </w:rPr>
              <w:t>3</w:t>
            </w:r>
          </w:p>
        </w:tc>
        <w:tc>
          <w:tcPr>
            <w:tcW w:w="1137" w:type="pct"/>
          </w:tcPr>
          <w:p w14:paraId="49A2EE2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0A986A80" w14:textId="1FC90F09" w:rsidR="009748D6" w:rsidRPr="00CB255A" w:rsidRDefault="004622A5" w:rsidP="00105747">
            <w:pPr>
              <w:spacing w:line="360" w:lineRule="auto"/>
              <w:rPr>
                <w:rFonts w:ascii="Tahoma" w:hAnsi="Tahoma" w:cs="Tahoma"/>
                <w:sz w:val="20"/>
                <w:szCs w:val="20"/>
              </w:rPr>
            </w:pPr>
            <w:r>
              <w:rPr>
                <w:rFonts w:ascii="Tahoma" w:hAnsi="Tahoma" w:cs="Tahoma"/>
                <w:sz w:val="20"/>
                <w:szCs w:val="20"/>
              </w:rPr>
              <w:t>N350-</w:t>
            </w:r>
            <w:r w:rsidR="004C4AB1">
              <w:rPr>
                <w:rFonts w:ascii="Tahoma" w:hAnsi="Tahoma" w:cs="Tahoma"/>
                <w:sz w:val="20"/>
                <w:szCs w:val="20"/>
              </w:rPr>
              <w:t>FV</w:t>
            </w:r>
            <w:r w:rsidR="00875D11">
              <w:rPr>
                <w:rFonts w:ascii="Tahoma" w:hAnsi="Tahoma" w:cs="Tahoma"/>
                <w:sz w:val="20"/>
                <w:szCs w:val="20"/>
              </w:rPr>
              <w:t>/</w:t>
            </w:r>
            <w:proofErr w:type="spellStart"/>
            <w:r>
              <w:rPr>
                <w:rFonts w:ascii="Tahoma" w:hAnsi="Tahoma" w:cs="Tahoma"/>
                <w:sz w:val="20"/>
                <w:szCs w:val="20"/>
              </w:rPr>
              <w:t>Tenax</w:t>
            </w:r>
            <w:proofErr w:type="spellEnd"/>
            <w:r>
              <w:rPr>
                <w:rFonts w:ascii="Tahoma" w:hAnsi="Tahoma" w:cs="Tahoma"/>
                <w:sz w:val="20"/>
                <w:szCs w:val="20"/>
              </w:rPr>
              <w:t xml:space="preserve"> TK9</w:t>
            </w:r>
          </w:p>
        </w:tc>
        <w:tc>
          <w:tcPr>
            <w:tcW w:w="1331" w:type="pct"/>
          </w:tcPr>
          <w:p w14:paraId="35B9548C" w14:textId="77777777" w:rsidR="009748D6" w:rsidRDefault="009748D6" w:rsidP="00105747">
            <w:pPr>
              <w:spacing w:line="360" w:lineRule="auto"/>
              <w:rPr>
                <w:rFonts w:ascii="Tahoma" w:hAnsi="Tahoma" w:cs="Tahoma"/>
                <w:b/>
                <w:sz w:val="20"/>
                <w:szCs w:val="20"/>
              </w:rPr>
            </w:pPr>
            <w:r w:rsidRPr="000309F5">
              <w:rPr>
                <w:rFonts w:ascii="Tahoma" w:hAnsi="Tahoma" w:cs="Tahoma"/>
                <w:b/>
                <w:sz w:val="20"/>
                <w:szCs w:val="20"/>
              </w:rPr>
              <w:t>Tech</w:t>
            </w:r>
            <w:r w:rsidR="00FC0EB3">
              <w:rPr>
                <w:rFonts w:ascii="Tahoma" w:hAnsi="Tahoma" w:cs="Tahoma"/>
                <w:b/>
                <w:sz w:val="20"/>
                <w:szCs w:val="20"/>
              </w:rPr>
              <w:t>:</w:t>
            </w:r>
          </w:p>
          <w:p w14:paraId="225EB9DC" w14:textId="4029944F" w:rsidR="00FC0EB3" w:rsidRPr="00FC0EB3" w:rsidRDefault="00C01742" w:rsidP="00105747">
            <w:pPr>
              <w:spacing w:line="360" w:lineRule="auto"/>
              <w:rPr>
                <w:rFonts w:ascii="Tahoma" w:hAnsi="Tahoma" w:cs="Tahoma"/>
                <w:bCs/>
                <w:sz w:val="20"/>
                <w:szCs w:val="20"/>
              </w:rPr>
            </w:pPr>
            <w:r>
              <w:rPr>
                <w:rFonts w:ascii="Tahoma" w:hAnsi="Tahoma" w:cs="Tahoma"/>
                <w:bCs/>
                <w:sz w:val="20"/>
                <w:szCs w:val="20"/>
              </w:rPr>
              <w:t>Wren</w:t>
            </w:r>
          </w:p>
        </w:tc>
      </w:tr>
      <w:tr w:rsidR="009748D6" w:rsidRPr="000309F5" w14:paraId="374AC72A" w14:textId="77777777" w:rsidTr="00DD706B">
        <w:trPr>
          <w:trHeight w:val="630"/>
        </w:trPr>
        <w:tc>
          <w:tcPr>
            <w:tcW w:w="2532" w:type="pct"/>
            <w:gridSpan w:val="2"/>
          </w:tcPr>
          <w:p w14:paraId="3839AA7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174E542E" w14:textId="18298F96" w:rsidR="009748D6" w:rsidRPr="00CB255A" w:rsidRDefault="00452F78" w:rsidP="00105747">
            <w:pPr>
              <w:spacing w:line="360" w:lineRule="auto"/>
              <w:rPr>
                <w:rFonts w:ascii="Tahoma" w:hAnsi="Tahoma" w:cs="Tahoma"/>
                <w:sz w:val="20"/>
                <w:szCs w:val="20"/>
              </w:rPr>
            </w:pPr>
            <w:r>
              <w:rPr>
                <w:rFonts w:ascii="Tahoma" w:hAnsi="Tahoma" w:cs="Tahoma"/>
                <w:sz w:val="20"/>
                <w:szCs w:val="20"/>
              </w:rPr>
              <w:t>Clear, but needed a fair amount of georeferencing in areas.</w:t>
            </w:r>
          </w:p>
        </w:tc>
        <w:tc>
          <w:tcPr>
            <w:tcW w:w="1137" w:type="pct"/>
          </w:tcPr>
          <w:p w14:paraId="3300293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283A589C" w14:textId="588C6D0C" w:rsidR="009748D6" w:rsidRPr="00CB255A" w:rsidRDefault="00D13047" w:rsidP="00105747">
            <w:pPr>
              <w:spacing w:line="360" w:lineRule="auto"/>
              <w:rPr>
                <w:rFonts w:ascii="Tahoma" w:hAnsi="Tahoma" w:cs="Tahoma"/>
                <w:sz w:val="20"/>
                <w:szCs w:val="20"/>
              </w:rPr>
            </w:pPr>
            <w:r>
              <w:rPr>
                <w:rFonts w:ascii="Tahoma" w:hAnsi="Tahoma" w:cs="Tahoma"/>
                <w:sz w:val="20"/>
                <w:szCs w:val="20"/>
              </w:rPr>
              <w:t>Cl</w:t>
            </w:r>
            <w:r w:rsidR="00056AD4">
              <w:rPr>
                <w:rFonts w:ascii="Tahoma" w:hAnsi="Tahoma" w:cs="Tahoma"/>
                <w:sz w:val="20"/>
                <w:szCs w:val="20"/>
              </w:rPr>
              <w:t>ear</w:t>
            </w:r>
          </w:p>
        </w:tc>
        <w:tc>
          <w:tcPr>
            <w:tcW w:w="1331" w:type="pct"/>
          </w:tcPr>
          <w:p w14:paraId="6166178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24A1CBD2" w14:textId="77777777" w:rsidR="009748D6" w:rsidRDefault="00D07279" w:rsidP="00105747">
            <w:pPr>
              <w:spacing w:line="360" w:lineRule="auto"/>
              <w:rPr>
                <w:rFonts w:ascii="Tahoma" w:hAnsi="Tahoma" w:cs="Tahoma"/>
                <w:sz w:val="20"/>
                <w:szCs w:val="20"/>
              </w:rPr>
            </w:pPr>
            <w:r>
              <w:rPr>
                <w:rFonts w:ascii="Tahoma" w:hAnsi="Tahoma" w:cs="Tahoma"/>
                <w:sz w:val="20"/>
                <w:szCs w:val="20"/>
              </w:rPr>
              <w:t>Heat Perimeter Detection /</w:t>
            </w:r>
          </w:p>
          <w:p w14:paraId="6E150417" w14:textId="77777777" w:rsidR="00D07279" w:rsidRPr="00CB255A" w:rsidRDefault="00D07279" w:rsidP="00105747">
            <w:pPr>
              <w:spacing w:line="360" w:lineRule="auto"/>
              <w:rPr>
                <w:rFonts w:ascii="Tahoma" w:hAnsi="Tahoma" w:cs="Tahoma"/>
                <w:sz w:val="20"/>
                <w:szCs w:val="20"/>
              </w:rPr>
            </w:pPr>
            <w:r>
              <w:rPr>
                <w:rFonts w:ascii="Tahoma" w:hAnsi="Tahoma" w:cs="Tahoma"/>
                <w:sz w:val="20"/>
                <w:szCs w:val="20"/>
              </w:rPr>
              <w:t xml:space="preserve">Categorizing Heat Intensity </w:t>
            </w:r>
          </w:p>
        </w:tc>
      </w:tr>
      <w:tr w:rsidR="009748D6" w:rsidRPr="000309F5" w14:paraId="5413315B" w14:textId="77777777" w:rsidTr="00DD706B">
        <w:trPr>
          <w:trHeight w:val="614"/>
        </w:trPr>
        <w:tc>
          <w:tcPr>
            <w:tcW w:w="2532" w:type="pct"/>
            <w:gridSpan w:val="2"/>
          </w:tcPr>
          <w:p w14:paraId="4AC763C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5E4CD5F6" w14:textId="711626ED" w:rsidR="009748D6" w:rsidRPr="00CB255A" w:rsidRDefault="004C4AB1" w:rsidP="00105747">
            <w:pPr>
              <w:spacing w:line="360" w:lineRule="auto"/>
              <w:rPr>
                <w:rFonts w:ascii="Tahoma" w:hAnsi="Tahoma" w:cs="Tahoma"/>
                <w:sz w:val="20"/>
                <w:szCs w:val="20"/>
              </w:rPr>
            </w:pPr>
            <w:r>
              <w:rPr>
                <w:rFonts w:ascii="Tahoma" w:hAnsi="Tahoma" w:cs="Tahoma"/>
                <w:sz w:val="20"/>
                <w:szCs w:val="20"/>
              </w:rPr>
              <w:t>10</w:t>
            </w:r>
            <w:r w:rsidR="00441660">
              <w:rPr>
                <w:rFonts w:ascii="Tahoma" w:hAnsi="Tahoma" w:cs="Tahoma"/>
                <w:sz w:val="20"/>
                <w:szCs w:val="20"/>
              </w:rPr>
              <w:t>/</w:t>
            </w:r>
            <w:r w:rsidR="009B021B">
              <w:rPr>
                <w:rFonts w:ascii="Tahoma" w:hAnsi="Tahoma" w:cs="Tahoma"/>
                <w:sz w:val="20"/>
                <w:szCs w:val="20"/>
              </w:rPr>
              <w:t>1</w:t>
            </w:r>
            <w:r w:rsidR="00C01742">
              <w:rPr>
                <w:rFonts w:ascii="Tahoma" w:hAnsi="Tahoma" w:cs="Tahoma"/>
                <w:sz w:val="20"/>
                <w:szCs w:val="20"/>
              </w:rPr>
              <w:t>1</w:t>
            </w:r>
            <w:r w:rsidR="00C65C5D">
              <w:rPr>
                <w:rFonts w:ascii="Tahoma" w:hAnsi="Tahoma" w:cs="Tahoma"/>
                <w:sz w:val="20"/>
                <w:szCs w:val="20"/>
              </w:rPr>
              <w:t>/</w:t>
            </w:r>
            <w:r w:rsidR="00441660">
              <w:rPr>
                <w:rFonts w:ascii="Tahoma" w:hAnsi="Tahoma" w:cs="Tahoma"/>
                <w:sz w:val="20"/>
                <w:szCs w:val="20"/>
              </w:rPr>
              <w:t xml:space="preserve">2022 </w:t>
            </w:r>
            <w:r w:rsidR="00C01742">
              <w:rPr>
                <w:rFonts w:ascii="Tahoma" w:hAnsi="Tahoma" w:cs="Tahoma"/>
                <w:sz w:val="20"/>
                <w:szCs w:val="20"/>
              </w:rPr>
              <w:t>2323</w:t>
            </w:r>
            <w:r w:rsidR="007975B4">
              <w:rPr>
                <w:rFonts w:ascii="Tahoma" w:hAnsi="Tahoma" w:cs="Tahoma"/>
                <w:sz w:val="20"/>
                <w:szCs w:val="20"/>
              </w:rPr>
              <w:t xml:space="preserve"> </w:t>
            </w:r>
            <w:r w:rsidR="00C01742">
              <w:rPr>
                <w:rFonts w:ascii="Tahoma" w:hAnsi="Tahoma" w:cs="Tahoma"/>
                <w:sz w:val="20"/>
                <w:szCs w:val="20"/>
              </w:rPr>
              <w:t>P</w:t>
            </w:r>
            <w:r w:rsidR="00BC5975">
              <w:rPr>
                <w:rFonts w:ascii="Tahoma" w:hAnsi="Tahoma" w:cs="Tahoma"/>
                <w:sz w:val="20"/>
                <w:szCs w:val="20"/>
              </w:rPr>
              <w:t>DT</w:t>
            </w:r>
          </w:p>
        </w:tc>
        <w:tc>
          <w:tcPr>
            <w:tcW w:w="2468" w:type="pct"/>
            <w:gridSpan w:val="2"/>
            <w:vMerge w:val="restart"/>
          </w:tcPr>
          <w:p w14:paraId="146E28EF" w14:textId="77777777" w:rsidR="009B02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0F5D92D7" w14:textId="0CDF9245" w:rsidR="00BD0A6F" w:rsidRPr="000309F5" w:rsidRDefault="00441660" w:rsidP="00105747">
            <w:pPr>
              <w:spacing w:line="360" w:lineRule="auto"/>
              <w:rPr>
                <w:rFonts w:ascii="Tahoma" w:hAnsi="Tahoma" w:cs="Tahoma"/>
                <w:b/>
                <w:sz w:val="20"/>
                <w:szCs w:val="20"/>
              </w:rPr>
            </w:pPr>
            <w:r>
              <w:rPr>
                <w:rFonts w:ascii="Tahoma" w:hAnsi="Tahoma" w:cs="Tahoma"/>
                <w:sz w:val="20"/>
                <w:szCs w:val="20"/>
              </w:rPr>
              <w:t>Shapefiles,</w:t>
            </w:r>
            <w:r w:rsidR="009B021B">
              <w:rPr>
                <w:rFonts w:ascii="Tahoma" w:hAnsi="Tahoma" w:cs="Tahoma"/>
                <w:sz w:val="20"/>
                <w:szCs w:val="20"/>
              </w:rPr>
              <w:t xml:space="preserve"> geodatabase,</w:t>
            </w:r>
            <w:r>
              <w:rPr>
                <w:rFonts w:ascii="Tahoma" w:hAnsi="Tahoma" w:cs="Tahoma"/>
                <w:sz w:val="20"/>
                <w:szCs w:val="20"/>
              </w:rPr>
              <w:t xml:space="preserve"> KMZ, IR Log, </w:t>
            </w:r>
            <w:r w:rsidR="009B021B">
              <w:rPr>
                <w:rFonts w:ascii="Tahoma" w:hAnsi="Tahoma" w:cs="Tahoma"/>
                <w:sz w:val="20"/>
                <w:szCs w:val="20"/>
              </w:rPr>
              <w:t>pdf</w:t>
            </w:r>
            <w:r>
              <w:rPr>
                <w:rFonts w:ascii="Tahoma" w:hAnsi="Tahoma" w:cs="Tahoma"/>
                <w:sz w:val="20"/>
                <w:szCs w:val="20"/>
              </w:rPr>
              <w:t xml:space="preserve"> Maps</w:t>
            </w:r>
          </w:p>
          <w:p w14:paraId="36CC3B7E" w14:textId="5BEFDAC5" w:rsidR="009748D6" w:rsidRPr="000309F5"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r w:rsidR="00C01742">
              <w:rPr>
                <w:rFonts w:ascii="Tahoma" w:hAnsi="Tahoma" w:cs="Tahoma"/>
                <w:b/>
                <w:sz w:val="20"/>
                <w:szCs w:val="20"/>
              </w:rPr>
              <w:t xml:space="preserve">          </w:t>
            </w:r>
            <w:r w:rsidR="00441660">
              <w:rPr>
                <w:rFonts w:ascii="Tahoma" w:hAnsi="Tahoma" w:cs="Tahoma"/>
                <w:sz w:val="20"/>
                <w:szCs w:val="20"/>
              </w:rPr>
              <w:t xml:space="preserve">NIFS and </w:t>
            </w:r>
            <w:proofErr w:type="spellStart"/>
            <w:r w:rsidR="00441660">
              <w:rPr>
                <w:rFonts w:ascii="Tahoma" w:hAnsi="Tahoma" w:cs="Tahoma"/>
                <w:sz w:val="20"/>
                <w:szCs w:val="20"/>
              </w:rPr>
              <w:t>Wildfire.ftp</w:t>
            </w:r>
            <w:proofErr w:type="spellEnd"/>
            <w:r w:rsidR="00710E5A">
              <w:rPr>
                <w:rFonts w:ascii="Tahoma" w:hAnsi="Tahoma" w:cs="Tahoma"/>
                <w:sz w:val="20"/>
                <w:szCs w:val="20"/>
              </w:rPr>
              <w:t xml:space="preserve"> </w:t>
            </w:r>
            <w:r w:rsidR="004622A5">
              <w:t xml:space="preserve"> </w:t>
            </w:r>
            <w:hyperlink r:id="rId7" w:history="1">
              <w:r w:rsidR="009B021B" w:rsidRPr="00FC6403">
                <w:rPr>
                  <w:rStyle w:val="Hyperlink"/>
                  <w:rFonts w:ascii="Tahoma" w:hAnsi="Tahoma" w:cs="Tahoma"/>
                  <w:sz w:val="20"/>
                  <w:szCs w:val="20"/>
                </w:rPr>
                <w:t>https://ftp.wildfire.gov/public/incident_specific_data/pacific_nw/2022_Incidents_Washington/2022 Bolt WA-NWS-000150/IR/20221012</w:t>
              </w:r>
            </w:hyperlink>
            <w:r w:rsidR="009B021B">
              <w:rPr>
                <w:rFonts w:ascii="Tahoma" w:hAnsi="Tahoma" w:cs="Tahoma"/>
                <w:sz w:val="20"/>
                <w:szCs w:val="20"/>
              </w:rPr>
              <w:t xml:space="preserve"> </w:t>
            </w:r>
          </w:p>
        </w:tc>
      </w:tr>
      <w:tr w:rsidR="009748D6" w:rsidRPr="000309F5" w14:paraId="28CDDAF5" w14:textId="77777777" w:rsidTr="00DD706B">
        <w:trPr>
          <w:trHeight w:val="614"/>
        </w:trPr>
        <w:tc>
          <w:tcPr>
            <w:tcW w:w="2532" w:type="pct"/>
            <w:gridSpan w:val="2"/>
          </w:tcPr>
          <w:p w14:paraId="7F594F1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6886448D" w14:textId="2BEDCCD1" w:rsidR="009748D6" w:rsidRDefault="002A6AE9" w:rsidP="00105747">
            <w:pPr>
              <w:spacing w:line="360" w:lineRule="auto"/>
              <w:rPr>
                <w:rFonts w:ascii="Tahoma" w:hAnsi="Tahoma" w:cs="Tahoma"/>
                <w:sz w:val="20"/>
                <w:szCs w:val="20"/>
              </w:rPr>
            </w:pPr>
            <w:r>
              <w:rPr>
                <w:rFonts w:ascii="Tahoma" w:hAnsi="Tahoma" w:cs="Tahoma"/>
                <w:sz w:val="20"/>
                <w:szCs w:val="20"/>
              </w:rPr>
              <w:t>Data</w:t>
            </w:r>
            <w:r w:rsidR="00AE3969">
              <w:rPr>
                <w:rFonts w:ascii="Tahoma" w:hAnsi="Tahoma" w:cs="Tahoma"/>
                <w:sz w:val="20"/>
                <w:szCs w:val="20"/>
              </w:rPr>
              <w:t xml:space="preserve"> </w:t>
            </w:r>
            <w:r w:rsidR="004C4AB1">
              <w:rPr>
                <w:rFonts w:ascii="Tahoma" w:hAnsi="Tahoma" w:cs="Tahoma"/>
                <w:sz w:val="20"/>
                <w:szCs w:val="20"/>
              </w:rPr>
              <w:t>10</w:t>
            </w:r>
            <w:r w:rsidR="00AE3969">
              <w:rPr>
                <w:rFonts w:ascii="Tahoma" w:hAnsi="Tahoma" w:cs="Tahoma"/>
                <w:sz w:val="20"/>
                <w:szCs w:val="20"/>
              </w:rPr>
              <w:t>/</w:t>
            </w:r>
            <w:r w:rsidR="00E87786">
              <w:rPr>
                <w:rFonts w:ascii="Tahoma" w:hAnsi="Tahoma" w:cs="Tahoma"/>
                <w:sz w:val="20"/>
                <w:szCs w:val="20"/>
              </w:rPr>
              <w:t>1</w:t>
            </w:r>
            <w:r w:rsidR="00C01742">
              <w:rPr>
                <w:rFonts w:ascii="Tahoma" w:hAnsi="Tahoma" w:cs="Tahoma"/>
                <w:sz w:val="20"/>
                <w:szCs w:val="20"/>
              </w:rPr>
              <w:t>2</w:t>
            </w:r>
            <w:r w:rsidR="00AE3969">
              <w:rPr>
                <w:rFonts w:ascii="Tahoma" w:hAnsi="Tahoma" w:cs="Tahoma"/>
                <w:sz w:val="20"/>
                <w:szCs w:val="20"/>
              </w:rPr>
              <w:t>/2022</w:t>
            </w:r>
            <w:r w:rsidR="00452F78">
              <w:rPr>
                <w:rFonts w:ascii="Tahoma" w:hAnsi="Tahoma" w:cs="Tahoma"/>
                <w:sz w:val="20"/>
                <w:szCs w:val="20"/>
              </w:rPr>
              <w:t xml:space="preserve"> at</w:t>
            </w:r>
            <w:r w:rsidR="00AB51FA">
              <w:rPr>
                <w:rFonts w:ascii="Tahoma" w:hAnsi="Tahoma" w:cs="Tahoma"/>
                <w:sz w:val="20"/>
                <w:szCs w:val="20"/>
              </w:rPr>
              <w:t xml:space="preserve"> </w:t>
            </w:r>
            <w:r w:rsidR="00452F78">
              <w:rPr>
                <w:rFonts w:ascii="Tahoma" w:hAnsi="Tahoma" w:cs="Tahoma"/>
                <w:sz w:val="20"/>
                <w:szCs w:val="20"/>
              </w:rPr>
              <w:t>0326</w:t>
            </w:r>
            <w:r w:rsidR="00364A40">
              <w:rPr>
                <w:rFonts w:ascii="Tahoma" w:hAnsi="Tahoma" w:cs="Tahoma"/>
                <w:sz w:val="20"/>
                <w:szCs w:val="20"/>
              </w:rPr>
              <w:t xml:space="preserve"> </w:t>
            </w:r>
            <w:r w:rsidR="00C01742">
              <w:rPr>
                <w:rFonts w:ascii="Tahoma" w:hAnsi="Tahoma" w:cs="Tahoma"/>
                <w:sz w:val="20"/>
                <w:szCs w:val="20"/>
              </w:rPr>
              <w:t>P</w:t>
            </w:r>
            <w:r w:rsidR="00AE3969">
              <w:rPr>
                <w:rFonts w:ascii="Tahoma" w:hAnsi="Tahoma" w:cs="Tahoma"/>
                <w:sz w:val="20"/>
                <w:szCs w:val="20"/>
              </w:rPr>
              <w:t>DT</w:t>
            </w:r>
            <w:r w:rsidR="00DE40AE">
              <w:rPr>
                <w:rFonts w:ascii="Tahoma" w:hAnsi="Tahoma" w:cs="Tahoma"/>
                <w:sz w:val="20"/>
                <w:szCs w:val="20"/>
              </w:rPr>
              <w:t xml:space="preserve"> IR NIFS</w:t>
            </w:r>
          </w:p>
          <w:p w14:paraId="203B254E" w14:textId="30097431" w:rsidR="00C55A05" w:rsidRPr="00CB255A" w:rsidRDefault="002F48A8" w:rsidP="004464A7">
            <w:pPr>
              <w:spacing w:line="360" w:lineRule="auto"/>
              <w:rPr>
                <w:rFonts w:ascii="Tahoma" w:hAnsi="Tahoma" w:cs="Tahoma"/>
                <w:sz w:val="20"/>
                <w:szCs w:val="20"/>
              </w:rPr>
            </w:pPr>
            <w:r>
              <w:rPr>
                <w:rFonts w:ascii="Tahoma" w:hAnsi="Tahoma" w:cs="Tahoma"/>
                <w:sz w:val="20"/>
                <w:szCs w:val="20"/>
              </w:rPr>
              <w:t>FTP uploads</w:t>
            </w:r>
            <w:r w:rsidR="00250944">
              <w:rPr>
                <w:rFonts w:ascii="Tahoma" w:hAnsi="Tahoma" w:cs="Tahoma"/>
                <w:sz w:val="20"/>
                <w:szCs w:val="20"/>
              </w:rPr>
              <w:t xml:space="preserve"> </w:t>
            </w:r>
            <w:r w:rsidR="008A58EC">
              <w:rPr>
                <w:rFonts w:ascii="Tahoma" w:hAnsi="Tahoma" w:cs="Tahoma"/>
                <w:sz w:val="20"/>
                <w:szCs w:val="20"/>
              </w:rPr>
              <w:t>0400</w:t>
            </w:r>
            <w:r w:rsidR="007975B4">
              <w:rPr>
                <w:rFonts w:ascii="Tahoma" w:hAnsi="Tahoma" w:cs="Tahoma"/>
                <w:sz w:val="20"/>
                <w:szCs w:val="20"/>
              </w:rPr>
              <w:t xml:space="preserve"> </w:t>
            </w:r>
            <w:r w:rsidR="00C01742">
              <w:rPr>
                <w:rFonts w:ascii="Tahoma" w:hAnsi="Tahoma" w:cs="Tahoma"/>
                <w:sz w:val="20"/>
                <w:szCs w:val="20"/>
              </w:rPr>
              <w:t>P</w:t>
            </w:r>
            <w:r>
              <w:rPr>
                <w:rFonts w:ascii="Tahoma" w:hAnsi="Tahoma" w:cs="Tahoma"/>
                <w:sz w:val="20"/>
                <w:szCs w:val="20"/>
              </w:rPr>
              <w:t>DT</w:t>
            </w:r>
          </w:p>
        </w:tc>
        <w:tc>
          <w:tcPr>
            <w:tcW w:w="2468" w:type="pct"/>
            <w:gridSpan w:val="2"/>
            <w:vMerge/>
          </w:tcPr>
          <w:p w14:paraId="1812EAFE" w14:textId="77777777" w:rsidR="009748D6" w:rsidRPr="000309F5" w:rsidRDefault="009748D6" w:rsidP="00105747">
            <w:pPr>
              <w:spacing w:line="360" w:lineRule="auto"/>
              <w:rPr>
                <w:rFonts w:ascii="Tahoma" w:hAnsi="Tahoma" w:cs="Tahoma"/>
                <w:b/>
                <w:sz w:val="20"/>
                <w:szCs w:val="20"/>
              </w:rPr>
            </w:pPr>
          </w:p>
        </w:tc>
      </w:tr>
      <w:tr w:rsidR="009748D6" w:rsidRPr="000309F5" w14:paraId="074CC1BD" w14:textId="77777777" w:rsidTr="00DD706B">
        <w:trPr>
          <w:trHeight w:val="5275"/>
        </w:trPr>
        <w:tc>
          <w:tcPr>
            <w:tcW w:w="5000" w:type="pct"/>
            <w:gridSpan w:val="4"/>
          </w:tcPr>
          <w:p w14:paraId="7C55A3D2"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2BB4B145" w14:textId="77777777" w:rsidR="009748D6" w:rsidRDefault="009748D6" w:rsidP="00105747">
            <w:pPr>
              <w:spacing w:line="360" w:lineRule="auto"/>
              <w:rPr>
                <w:rFonts w:ascii="Tahoma" w:hAnsi="Tahoma" w:cs="Tahoma"/>
                <w:b/>
                <w:sz w:val="20"/>
                <w:szCs w:val="20"/>
              </w:rPr>
            </w:pPr>
          </w:p>
          <w:p w14:paraId="09F77623" w14:textId="14D2C2F1" w:rsidR="004C4AB1" w:rsidRDefault="00452F78" w:rsidP="005D0158">
            <w:pPr>
              <w:spacing w:line="360" w:lineRule="auto"/>
              <w:rPr>
                <w:rFonts w:ascii="Tahoma" w:hAnsi="Tahoma" w:cs="Tahoma"/>
                <w:bCs/>
                <w:sz w:val="20"/>
                <w:szCs w:val="20"/>
              </w:rPr>
            </w:pPr>
            <w:r>
              <w:rPr>
                <w:rFonts w:ascii="Tahoma" w:hAnsi="Tahoma" w:cs="Tahoma"/>
                <w:bCs/>
                <w:sz w:val="20"/>
                <w:szCs w:val="20"/>
              </w:rPr>
              <w:t>Began</w:t>
            </w:r>
            <w:r w:rsidR="00BC5975" w:rsidRPr="00494C88">
              <w:rPr>
                <w:rFonts w:ascii="Tahoma" w:hAnsi="Tahoma" w:cs="Tahoma"/>
                <w:bCs/>
                <w:sz w:val="20"/>
                <w:szCs w:val="20"/>
              </w:rPr>
              <w:t xml:space="preserve"> interpretation </w:t>
            </w:r>
            <w:r w:rsidR="00243D7F" w:rsidRPr="00494C88">
              <w:rPr>
                <w:rFonts w:ascii="Tahoma" w:hAnsi="Tahoma" w:cs="Tahoma"/>
                <w:bCs/>
                <w:sz w:val="20"/>
                <w:szCs w:val="20"/>
              </w:rPr>
              <w:t>with</w:t>
            </w:r>
            <w:r w:rsidR="00F54679">
              <w:rPr>
                <w:rFonts w:ascii="Tahoma" w:hAnsi="Tahoma" w:cs="Tahoma"/>
                <w:bCs/>
                <w:sz w:val="20"/>
                <w:szCs w:val="20"/>
              </w:rPr>
              <w:t xml:space="preserve"> </w:t>
            </w:r>
            <w:r w:rsidR="004622A5">
              <w:rPr>
                <w:rFonts w:ascii="Tahoma" w:hAnsi="Tahoma" w:cs="Tahoma"/>
                <w:bCs/>
                <w:sz w:val="20"/>
                <w:szCs w:val="20"/>
              </w:rPr>
              <w:t xml:space="preserve">the </w:t>
            </w:r>
            <w:r w:rsidR="00B262FA">
              <w:rPr>
                <w:rFonts w:ascii="Tahoma" w:hAnsi="Tahoma" w:cs="Tahoma"/>
                <w:bCs/>
                <w:sz w:val="20"/>
                <w:szCs w:val="20"/>
              </w:rPr>
              <w:t>previous IR</w:t>
            </w:r>
            <w:r>
              <w:rPr>
                <w:rFonts w:ascii="Tahoma" w:hAnsi="Tahoma" w:cs="Tahoma"/>
                <w:bCs/>
                <w:sz w:val="20"/>
                <w:szCs w:val="20"/>
              </w:rPr>
              <w:t xml:space="preserve"> heat</w:t>
            </w:r>
            <w:r w:rsidR="00B262FA">
              <w:rPr>
                <w:rFonts w:ascii="Tahoma" w:hAnsi="Tahoma" w:cs="Tahoma"/>
                <w:bCs/>
                <w:sz w:val="20"/>
                <w:szCs w:val="20"/>
              </w:rPr>
              <w:t xml:space="preserve"> perimete</w:t>
            </w:r>
            <w:r>
              <w:rPr>
                <w:rFonts w:ascii="Tahoma" w:hAnsi="Tahoma" w:cs="Tahoma"/>
                <w:bCs/>
                <w:sz w:val="20"/>
                <w:szCs w:val="20"/>
              </w:rPr>
              <w:t>r since the updated event polygon appeared to match the previous IR heat perimeter</w:t>
            </w:r>
            <w:r w:rsidR="002A593F">
              <w:rPr>
                <w:rFonts w:ascii="Tahoma" w:hAnsi="Tahoma" w:cs="Tahoma"/>
                <w:bCs/>
                <w:sz w:val="20"/>
                <w:szCs w:val="20"/>
              </w:rPr>
              <w:t>.</w:t>
            </w:r>
          </w:p>
          <w:p w14:paraId="1BDCF0A7" w14:textId="56D711C0" w:rsidR="002A593F" w:rsidRDefault="004C4AB1" w:rsidP="005D0158">
            <w:pPr>
              <w:spacing w:line="360" w:lineRule="auto"/>
              <w:rPr>
                <w:rFonts w:ascii="Tahoma" w:hAnsi="Tahoma" w:cs="Tahoma"/>
                <w:bCs/>
                <w:sz w:val="20"/>
                <w:szCs w:val="20"/>
              </w:rPr>
            </w:pPr>
            <w:r>
              <w:rPr>
                <w:rFonts w:ascii="Tahoma" w:hAnsi="Tahoma" w:cs="Tahoma"/>
                <w:bCs/>
                <w:sz w:val="20"/>
                <w:szCs w:val="20"/>
              </w:rPr>
              <w:t>P</w:t>
            </w:r>
            <w:r w:rsidR="003C0731">
              <w:rPr>
                <w:rFonts w:ascii="Tahoma" w:hAnsi="Tahoma" w:cs="Tahoma"/>
                <w:bCs/>
                <w:sz w:val="20"/>
                <w:szCs w:val="20"/>
              </w:rPr>
              <w:t>erimeter grow</w:t>
            </w:r>
            <w:r w:rsidR="00452F78">
              <w:rPr>
                <w:rFonts w:ascii="Tahoma" w:hAnsi="Tahoma" w:cs="Tahoma"/>
                <w:bCs/>
                <w:sz w:val="20"/>
                <w:szCs w:val="20"/>
              </w:rPr>
              <w:t xml:space="preserve">th </w:t>
            </w:r>
            <w:r w:rsidR="00C65C5D">
              <w:rPr>
                <w:rFonts w:ascii="Tahoma" w:hAnsi="Tahoma" w:cs="Tahoma"/>
                <w:bCs/>
                <w:sz w:val="20"/>
                <w:szCs w:val="20"/>
              </w:rPr>
              <w:t xml:space="preserve">continues to </w:t>
            </w:r>
            <w:r w:rsidR="003C0731">
              <w:rPr>
                <w:rFonts w:ascii="Tahoma" w:hAnsi="Tahoma" w:cs="Tahoma"/>
                <w:bCs/>
                <w:sz w:val="20"/>
                <w:szCs w:val="20"/>
              </w:rPr>
              <w:t>occur</w:t>
            </w:r>
            <w:r w:rsidR="00C65C5D">
              <w:rPr>
                <w:rFonts w:ascii="Tahoma" w:hAnsi="Tahoma" w:cs="Tahoma"/>
                <w:bCs/>
                <w:sz w:val="20"/>
                <w:szCs w:val="20"/>
              </w:rPr>
              <w:t xml:space="preserve"> </w:t>
            </w:r>
            <w:r w:rsidR="003C0731">
              <w:rPr>
                <w:rFonts w:ascii="Tahoma" w:hAnsi="Tahoma" w:cs="Tahoma"/>
                <w:bCs/>
                <w:sz w:val="20"/>
                <w:szCs w:val="20"/>
              </w:rPr>
              <w:t>in the N</w:t>
            </w:r>
            <w:r>
              <w:rPr>
                <w:rFonts w:ascii="Tahoma" w:hAnsi="Tahoma" w:cs="Tahoma"/>
                <w:bCs/>
                <w:sz w:val="20"/>
                <w:szCs w:val="20"/>
              </w:rPr>
              <w:t>W</w:t>
            </w:r>
            <w:r w:rsidR="003C0731">
              <w:rPr>
                <w:rFonts w:ascii="Tahoma" w:hAnsi="Tahoma" w:cs="Tahoma"/>
                <w:bCs/>
                <w:sz w:val="20"/>
                <w:szCs w:val="20"/>
              </w:rPr>
              <w:t xml:space="preserve"> and </w:t>
            </w:r>
            <w:r w:rsidR="00D906DC">
              <w:rPr>
                <w:rFonts w:ascii="Tahoma" w:hAnsi="Tahoma" w:cs="Tahoma"/>
                <w:bCs/>
                <w:sz w:val="20"/>
                <w:szCs w:val="20"/>
              </w:rPr>
              <w:t>NE</w:t>
            </w:r>
            <w:r w:rsidR="003C0731">
              <w:rPr>
                <w:rFonts w:ascii="Tahoma" w:hAnsi="Tahoma" w:cs="Tahoma"/>
                <w:bCs/>
                <w:sz w:val="20"/>
                <w:szCs w:val="20"/>
              </w:rPr>
              <w:t xml:space="preserve"> corners of the fire.</w:t>
            </w:r>
            <w:r w:rsidR="00404F7C">
              <w:rPr>
                <w:rFonts w:ascii="Tahoma" w:hAnsi="Tahoma" w:cs="Tahoma"/>
                <w:bCs/>
                <w:sz w:val="20"/>
                <w:szCs w:val="20"/>
              </w:rPr>
              <w:t xml:space="preserve">  There were also some small areas of perimeter growth along the southern and </w:t>
            </w:r>
            <w:r w:rsidR="002A593F">
              <w:rPr>
                <w:rFonts w:ascii="Tahoma" w:hAnsi="Tahoma" w:cs="Tahoma"/>
                <w:bCs/>
                <w:sz w:val="20"/>
                <w:szCs w:val="20"/>
              </w:rPr>
              <w:t>southeastern</w:t>
            </w:r>
            <w:r w:rsidR="00404F7C">
              <w:rPr>
                <w:rFonts w:ascii="Tahoma" w:hAnsi="Tahoma" w:cs="Tahoma"/>
                <w:bCs/>
                <w:sz w:val="20"/>
                <w:szCs w:val="20"/>
              </w:rPr>
              <w:t xml:space="preserve"> portions of the heat perimeter.  On the NW, intense heat and perimeter growth was detected reaching but not exceeding the management action point furthest to the north (the MAP that reaches from </w:t>
            </w:r>
            <w:proofErr w:type="spellStart"/>
            <w:r w:rsidR="00404F7C">
              <w:rPr>
                <w:rFonts w:ascii="Tahoma" w:hAnsi="Tahoma" w:cs="Tahoma"/>
                <w:bCs/>
                <w:sz w:val="20"/>
                <w:szCs w:val="20"/>
              </w:rPr>
              <w:t>Heybrook</w:t>
            </w:r>
            <w:proofErr w:type="spellEnd"/>
            <w:r w:rsidR="00404F7C">
              <w:rPr>
                <w:rFonts w:ascii="Tahoma" w:hAnsi="Tahoma" w:cs="Tahoma"/>
                <w:bCs/>
                <w:sz w:val="20"/>
                <w:szCs w:val="20"/>
              </w:rPr>
              <w:t xml:space="preserve"> Ridge, section 23, to the forest boundary and road on the topo map.</w:t>
            </w:r>
            <w:r w:rsidR="003C0731">
              <w:rPr>
                <w:rFonts w:ascii="Tahoma" w:hAnsi="Tahoma" w:cs="Tahoma"/>
                <w:bCs/>
                <w:sz w:val="20"/>
                <w:szCs w:val="20"/>
              </w:rPr>
              <w:t xml:space="preserve">  </w:t>
            </w:r>
            <w:r w:rsidR="00404F7C">
              <w:rPr>
                <w:rFonts w:ascii="Tahoma" w:hAnsi="Tahoma" w:cs="Tahoma"/>
                <w:bCs/>
                <w:sz w:val="20"/>
                <w:szCs w:val="20"/>
              </w:rPr>
              <w:t>Intense</w:t>
            </w:r>
            <w:r w:rsidR="002A593F">
              <w:rPr>
                <w:rFonts w:ascii="Tahoma" w:hAnsi="Tahoma" w:cs="Tahoma"/>
                <w:bCs/>
                <w:sz w:val="20"/>
                <w:szCs w:val="20"/>
              </w:rPr>
              <w:t xml:space="preserve"> heat and heat perimeter growth was noted just to the NW of Skykomish, on the east/north side of the highway.  </w:t>
            </w:r>
            <w:r w:rsidR="00404F7C">
              <w:rPr>
                <w:rFonts w:ascii="Tahoma" w:hAnsi="Tahoma" w:cs="Tahoma"/>
                <w:bCs/>
                <w:sz w:val="20"/>
                <w:szCs w:val="20"/>
              </w:rPr>
              <w:t>There were a couple of possible heat sources and isolated heat sources to the outside of the perimeter toward Highway 2, but due to the early flight time, these may have been vehicles.  One possible heat source was marked in Baring, between the highway and the river.  It was heat, but it i</w:t>
            </w:r>
            <w:r w:rsidR="002A593F">
              <w:rPr>
                <w:rFonts w:ascii="Tahoma" w:hAnsi="Tahoma" w:cs="Tahoma"/>
                <w:bCs/>
                <w:sz w:val="20"/>
                <w:szCs w:val="20"/>
              </w:rPr>
              <w:t>s coincident with</w:t>
            </w:r>
            <w:r w:rsidR="00404F7C">
              <w:rPr>
                <w:rFonts w:ascii="Tahoma" w:hAnsi="Tahoma" w:cs="Tahoma"/>
                <w:bCs/>
                <w:sz w:val="20"/>
                <w:szCs w:val="20"/>
              </w:rPr>
              <w:t xml:space="preserve"> a structure, so </w:t>
            </w:r>
            <w:r w:rsidR="002A593F">
              <w:rPr>
                <w:rFonts w:ascii="Tahoma" w:hAnsi="Tahoma" w:cs="Tahoma"/>
                <w:bCs/>
                <w:sz w:val="20"/>
                <w:szCs w:val="20"/>
              </w:rPr>
              <w:t xml:space="preserve">it is </w:t>
            </w:r>
            <w:r w:rsidR="00404F7C">
              <w:rPr>
                <w:rFonts w:ascii="Tahoma" w:hAnsi="Tahoma" w:cs="Tahoma"/>
                <w:bCs/>
                <w:sz w:val="20"/>
                <w:szCs w:val="20"/>
              </w:rPr>
              <w:t xml:space="preserve">unknown if it is of any significance. </w:t>
            </w:r>
          </w:p>
          <w:p w14:paraId="4F823081" w14:textId="2F6AE866" w:rsidR="00404F7C" w:rsidRDefault="002A593F" w:rsidP="005D0158">
            <w:pPr>
              <w:spacing w:line="360" w:lineRule="auto"/>
              <w:rPr>
                <w:rFonts w:ascii="Tahoma" w:hAnsi="Tahoma" w:cs="Tahoma"/>
                <w:bCs/>
                <w:sz w:val="20"/>
                <w:szCs w:val="20"/>
              </w:rPr>
            </w:pPr>
            <w:r>
              <w:rPr>
                <w:rFonts w:ascii="Tahoma" w:hAnsi="Tahoma" w:cs="Tahoma"/>
                <w:bCs/>
                <w:sz w:val="20"/>
                <w:szCs w:val="20"/>
              </w:rPr>
              <w:t xml:space="preserve">On the NE part of the incident, small areas of intense heat and perimeter growth were mapped east and west of Eagle Rock.  </w:t>
            </w:r>
            <w:r w:rsidR="003C0731">
              <w:rPr>
                <w:rFonts w:ascii="Tahoma" w:hAnsi="Tahoma" w:cs="Tahoma"/>
                <w:bCs/>
                <w:sz w:val="20"/>
                <w:szCs w:val="20"/>
              </w:rPr>
              <w:t xml:space="preserve">The remainder of the interior continues to have large pockets of scattered heat.  Isolated heat is also scattered </w:t>
            </w:r>
            <w:r w:rsidR="00C65C5D">
              <w:rPr>
                <w:rFonts w:ascii="Tahoma" w:hAnsi="Tahoma" w:cs="Tahoma"/>
                <w:bCs/>
                <w:sz w:val="20"/>
                <w:szCs w:val="20"/>
              </w:rPr>
              <w:t>throughout.</w:t>
            </w:r>
            <w:r>
              <w:rPr>
                <w:rFonts w:ascii="Tahoma" w:hAnsi="Tahoma" w:cs="Tahoma"/>
                <w:bCs/>
                <w:sz w:val="20"/>
                <w:szCs w:val="20"/>
              </w:rPr>
              <w:t xml:space="preserve">  Not all heat was marked in the interior of the incident, but all the edges were mapped carefully.</w:t>
            </w:r>
          </w:p>
          <w:p w14:paraId="6D8985EF" w14:textId="329A8874" w:rsidR="002A593F" w:rsidRDefault="002A593F" w:rsidP="005D0158">
            <w:pPr>
              <w:spacing w:line="360" w:lineRule="auto"/>
              <w:rPr>
                <w:rFonts w:ascii="Tahoma" w:hAnsi="Tahoma" w:cs="Tahoma"/>
                <w:bCs/>
                <w:sz w:val="20"/>
                <w:szCs w:val="20"/>
              </w:rPr>
            </w:pPr>
            <w:r>
              <w:rPr>
                <w:rFonts w:ascii="Tahoma" w:hAnsi="Tahoma" w:cs="Tahoma"/>
                <w:bCs/>
                <w:sz w:val="20"/>
                <w:szCs w:val="20"/>
              </w:rPr>
              <w:t>Although the interpreter searched for a Murphy Lake fire, and any lake called Murphy Lake, nothing was found.  All heat on the imagery was mapped and the entire box was flown.</w:t>
            </w:r>
          </w:p>
          <w:p w14:paraId="55B92C5C" w14:textId="28C7AE76" w:rsidR="002A593F" w:rsidRDefault="002A593F" w:rsidP="005D0158">
            <w:pPr>
              <w:spacing w:line="360" w:lineRule="auto"/>
              <w:rPr>
                <w:rFonts w:ascii="Tahoma" w:hAnsi="Tahoma" w:cs="Tahoma"/>
                <w:bCs/>
                <w:sz w:val="20"/>
                <w:szCs w:val="20"/>
              </w:rPr>
            </w:pPr>
            <w:r>
              <w:rPr>
                <w:rFonts w:ascii="Tahoma" w:hAnsi="Tahoma" w:cs="Tahoma"/>
                <w:bCs/>
                <w:sz w:val="20"/>
                <w:szCs w:val="20"/>
              </w:rPr>
              <w:t>Questions, comments, suggestions?  Please contact the interpreter with the contact information above.</w:t>
            </w:r>
          </w:p>
          <w:p w14:paraId="625F3D62" w14:textId="508B96FC" w:rsidR="000A4C6B" w:rsidRDefault="002E5DEC" w:rsidP="005D0158">
            <w:pPr>
              <w:spacing w:line="360" w:lineRule="auto"/>
              <w:rPr>
                <w:rFonts w:ascii="Tahoma" w:hAnsi="Tahoma" w:cs="Tahoma"/>
                <w:bCs/>
                <w:sz w:val="20"/>
                <w:szCs w:val="20"/>
              </w:rPr>
            </w:pPr>
            <w:r>
              <w:rPr>
                <w:rFonts w:ascii="Tahoma" w:hAnsi="Tahoma" w:cs="Tahoma"/>
                <w:bCs/>
                <w:sz w:val="20"/>
                <w:szCs w:val="20"/>
              </w:rPr>
              <w:t xml:space="preserve"> </w:t>
            </w:r>
            <w:r w:rsidR="003C0731">
              <w:rPr>
                <w:rFonts w:ascii="Tahoma" w:hAnsi="Tahoma" w:cs="Tahoma"/>
                <w:bCs/>
                <w:sz w:val="20"/>
                <w:szCs w:val="20"/>
              </w:rPr>
              <w:t xml:space="preserve"> </w:t>
            </w:r>
          </w:p>
          <w:p w14:paraId="7C7A9FAE" w14:textId="653E71BE" w:rsidR="00B50F29" w:rsidRPr="00F91EF1" w:rsidRDefault="00B50F29" w:rsidP="005D0158">
            <w:pPr>
              <w:spacing w:line="360" w:lineRule="auto"/>
              <w:rPr>
                <w:rFonts w:ascii="Tahoma" w:hAnsi="Tahoma" w:cs="Tahoma"/>
                <w:bCs/>
                <w:sz w:val="20"/>
                <w:szCs w:val="20"/>
              </w:rPr>
            </w:pPr>
          </w:p>
        </w:tc>
      </w:tr>
    </w:tbl>
    <w:p w14:paraId="72A3DE25" w14:textId="77777777" w:rsidR="008905E1" w:rsidRPr="000309F5" w:rsidRDefault="008905E1" w:rsidP="00CB5EB5">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6C96" w14:textId="77777777" w:rsidR="005070C7" w:rsidRDefault="005070C7">
      <w:r>
        <w:separator/>
      </w:r>
    </w:p>
  </w:endnote>
  <w:endnote w:type="continuationSeparator" w:id="0">
    <w:p w14:paraId="5604E1A7" w14:textId="77777777" w:rsidR="005070C7" w:rsidRDefault="0050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3167A" w14:textId="77777777" w:rsidR="005070C7" w:rsidRDefault="005070C7">
      <w:r>
        <w:separator/>
      </w:r>
    </w:p>
  </w:footnote>
  <w:footnote w:type="continuationSeparator" w:id="0">
    <w:p w14:paraId="2497E887" w14:textId="77777777" w:rsidR="005070C7" w:rsidRDefault="00507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6909"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482"/>
    <w:multiLevelType w:val="hybridMultilevel"/>
    <w:tmpl w:val="D43A4F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211B18"/>
    <w:multiLevelType w:val="hybridMultilevel"/>
    <w:tmpl w:val="BE007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10FCF"/>
    <w:rsid w:val="00021519"/>
    <w:rsid w:val="000309F5"/>
    <w:rsid w:val="00031759"/>
    <w:rsid w:val="00037C39"/>
    <w:rsid w:val="00045602"/>
    <w:rsid w:val="00047169"/>
    <w:rsid w:val="00056AD4"/>
    <w:rsid w:val="000A2B39"/>
    <w:rsid w:val="000A4C6B"/>
    <w:rsid w:val="000A6C01"/>
    <w:rsid w:val="000C1128"/>
    <w:rsid w:val="000D2C3E"/>
    <w:rsid w:val="000E0160"/>
    <w:rsid w:val="000E102A"/>
    <w:rsid w:val="000E506E"/>
    <w:rsid w:val="000F21E8"/>
    <w:rsid w:val="000F48D4"/>
    <w:rsid w:val="00105747"/>
    <w:rsid w:val="00133DB7"/>
    <w:rsid w:val="00181A56"/>
    <w:rsid w:val="001C47B3"/>
    <w:rsid w:val="001C65CB"/>
    <w:rsid w:val="00202E74"/>
    <w:rsid w:val="00203360"/>
    <w:rsid w:val="0022172E"/>
    <w:rsid w:val="0022474D"/>
    <w:rsid w:val="00243D7F"/>
    <w:rsid w:val="00250944"/>
    <w:rsid w:val="00262E34"/>
    <w:rsid w:val="002848E9"/>
    <w:rsid w:val="00292D6D"/>
    <w:rsid w:val="00293B3E"/>
    <w:rsid w:val="002A08BB"/>
    <w:rsid w:val="002A593F"/>
    <w:rsid w:val="002A6AE9"/>
    <w:rsid w:val="002B1C2F"/>
    <w:rsid w:val="002E5DEC"/>
    <w:rsid w:val="002F48A8"/>
    <w:rsid w:val="00320B15"/>
    <w:rsid w:val="00320BC1"/>
    <w:rsid w:val="00327D00"/>
    <w:rsid w:val="00364A40"/>
    <w:rsid w:val="0037728F"/>
    <w:rsid w:val="003B66FA"/>
    <w:rsid w:val="003C0731"/>
    <w:rsid w:val="003F20F3"/>
    <w:rsid w:val="003F3275"/>
    <w:rsid w:val="003F4243"/>
    <w:rsid w:val="003F52A8"/>
    <w:rsid w:val="00404F7C"/>
    <w:rsid w:val="00420C96"/>
    <w:rsid w:val="00434BE5"/>
    <w:rsid w:val="00441660"/>
    <w:rsid w:val="004464A7"/>
    <w:rsid w:val="00451E73"/>
    <w:rsid w:val="00452F78"/>
    <w:rsid w:val="0045657D"/>
    <w:rsid w:val="004622A5"/>
    <w:rsid w:val="004672CD"/>
    <w:rsid w:val="00494C88"/>
    <w:rsid w:val="0049771F"/>
    <w:rsid w:val="00497899"/>
    <w:rsid w:val="004A0572"/>
    <w:rsid w:val="004A2FE0"/>
    <w:rsid w:val="004A33A6"/>
    <w:rsid w:val="004C4AB1"/>
    <w:rsid w:val="004D1E51"/>
    <w:rsid w:val="004E15D7"/>
    <w:rsid w:val="005070C7"/>
    <w:rsid w:val="00531E0C"/>
    <w:rsid w:val="005723D2"/>
    <w:rsid w:val="00580851"/>
    <w:rsid w:val="00592745"/>
    <w:rsid w:val="005A5DC9"/>
    <w:rsid w:val="005B320F"/>
    <w:rsid w:val="005B7EAB"/>
    <w:rsid w:val="005C4436"/>
    <w:rsid w:val="005D0158"/>
    <w:rsid w:val="005D1ED6"/>
    <w:rsid w:val="00607923"/>
    <w:rsid w:val="006211FE"/>
    <w:rsid w:val="00634DD4"/>
    <w:rsid w:val="0063737D"/>
    <w:rsid w:val="006446A6"/>
    <w:rsid w:val="00650FBF"/>
    <w:rsid w:val="0067392F"/>
    <w:rsid w:val="00693805"/>
    <w:rsid w:val="006B6515"/>
    <w:rsid w:val="006C15EE"/>
    <w:rsid w:val="006D53AE"/>
    <w:rsid w:val="0070259B"/>
    <w:rsid w:val="00706E54"/>
    <w:rsid w:val="00710E5A"/>
    <w:rsid w:val="0074183B"/>
    <w:rsid w:val="00754AF7"/>
    <w:rsid w:val="00780BAA"/>
    <w:rsid w:val="007924FE"/>
    <w:rsid w:val="007975B4"/>
    <w:rsid w:val="007B2F7F"/>
    <w:rsid w:val="007C7977"/>
    <w:rsid w:val="007D2A8D"/>
    <w:rsid w:val="007E3150"/>
    <w:rsid w:val="007F2572"/>
    <w:rsid w:val="007F2DD5"/>
    <w:rsid w:val="008046A9"/>
    <w:rsid w:val="00813082"/>
    <w:rsid w:val="00845854"/>
    <w:rsid w:val="00875D11"/>
    <w:rsid w:val="008905E1"/>
    <w:rsid w:val="008A58EC"/>
    <w:rsid w:val="008E7502"/>
    <w:rsid w:val="008F6917"/>
    <w:rsid w:val="009004FA"/>
    <w:rsid w:val="00935C5E"/>
    <w:rsid w:val="00957661"/>
    <w:rsid w:val="009743DA"/>
    <w:rsid w:val="009748D6"/>
    <w:rsid w:val="009B021B"/>
    <w:rsid w:val="009B297C"/>
    <w:rsid w:val="009C2908"/>
    <w:rsid w:val="009D1AEF"/>
    <w:rsid w:val="009E4993"/>
    <w:rsid w:val="009F3025"/>
    <w:rsid w:val="00A04D50"/>
    <w:rsid w:val="00A11255"/>
    <w:rsid w:val="00A2031B"/>
    <w:rsid w:val="00A56502"/>
    <w:rsid w:val="00A62447"/>
    <w:rsid w:val="00A62568"/>
    <w:rsid w:val="00A72F0F"/>
    <w:rsid w:val="00A854F9"/>
    <w:rsid w:val="00AB51FA"/>
    <w:rsid w:val="00AC3CC3"/>
    <w:rsid w:val="00AC57FD"/>
    <w:rsid w:val="00AE3969"/>
    <w:rsid w:val="00B15002"/>
    <w:rsid w:val="00B15C1B"/>
    <w:rsid w:val="00B262FA"/>
    <w:rsid w:val="00B27EAB"/>
    <w:rsid w:val="00B315A9"/>
    <w:rsid w:val="00B358AC"/>
    <w:rsid w:val="00B37EC0"/>
    <w:rsid w:val="00B4758F"/>
    <w:rsid w:val="00B50F29"/>
    <w:rsid w:val="00B52C86"/>
    <w:rsid w:val="00B770B9"/>
    <w:rsid w:val="00B830F7"/>
    <w:rsid w:val="00B92C66"/>
    <w:rsid w:val="00B95146"/>
    <w:rsid w:val="00BC5975"/>
    <w:rsid w:val="00BD0A6F"/>
    <w:rsid w:val="00BE51F7"/>
    <w:rsid w:val="00BF4F92"/>
    <w:rsid w:val="00C01742"/>
    <w:rsid w:val="00C04346"/>
    <w:rsid w:val="00C2122B"/>
    <w:rsid w:val="00C25311"/>
    <w:rsid w:val="00C46331"/>
    <w:rsid w:val="00C503E4"/>
    <w:rsid w:val="00C55A05"/>
    <w:rsid w:val="00C61171"/>
    <w:rsid w:val="00C65C5D"/>
    <w:rsid w:val="00C8232B"/>
    <w:rsid w:val="00C864AF"/>
    <w:rsid w:val="00CA6A61"/>
    <w:rsid w:val="00CB255A"/>
    <w:rsid w:val="00CB26F7"/>
    <w:rsid w:val="00CB5EB5"/>
    <w:rsid w:val="00CE4200"/>
    <w:rsid w:val="00CF7867"/>
    <w:rsid w:val="00D026AF"/>
    <w:rsid w:val="00D07279"/>
    <w:rsid w:val="00D13047"/>
    <w:rsid w:val="00D17591"/>
    <w:rsid w:val="00D31700"/>
    <w:rsid w:val="00D57C50"/>
    <w:rsid w:val="00D6383F"/>
    <w:rsid w:val="00D71817"/>
    <w:rsid w:val="00D84584"/>
    <w:rsid w:val="00D906DC"/>
    <w:rsid w:val="00D95111"/>
    <w:rsid w:val="00DA05CE"/>
    <w:rsid w:val="00DC0C1F"/>
    <w:rsid w:val="00DC3D4C"/>
    <w:rsid w:val="00DC6D9B"/>
    <w:rsid w:val="00DD69A7"/>
    <w:rsid w:val="00DD706B"/>
    <w:rsid w:val="00DE40AE"/>
    <w:rsid w:val="00DF5100"/>
    <w:rsid w:val="00E061D6"/>
    <w:rsid w:val="00E101C9"/>
    <w:rsid w:val="00E12722"/>
    <w:rsid w:val="00E13515"/>
    <w:rsid w:val="00E166F9"/>
    <w:rsid w:val="00E361B8"/>
    <w:rsid w:val="00E3671C"/>
    <w:rsid w:val="00E57D7F"/>
    <w:rsid w:val="00E63F26"/>
    <w:rsid w:val="00E64D5C"/>
    <w:rsid w:val="00E723A7"/>
    <w:rsid w:val="00E87786"/>
    <w:rsid w:val="00EB1D5F"/>
    <w:rsid w:val="00EB2A84"/>
    <w:rsid w:val="00ED76AB"/>
    <w:rsid w:val="00EE0543"/>
    <w:rsid w:val="00EF1B57"/>
    <w:rsid w:val="00EF76FD"/>
    <w:rsid w:val="00F1022D"/>
    <w:rsid w:val="00F4302B"/>
    <w:rsid w:val="00F532CF"/>
    <w:rsid w:val="00F54679"/>
    <w:rsid w:val="00F73E36"/>
    <w:rsid w:val="00F84229"/>
    <w:rsid w:val="00F91EF1"/>
    <w:rsid w:val="00FA12CE"/>
    <w:rsid w:val="00FA651F"/>
    <w:rsid w:val="00FB3C4A"/>
    <w:rsid w:val="00FC0EB3"/>
    <w:rsid w:val="00FC4AB5"/>
    <w:rsid w:val="00FF345B"/>
    <w:rsid w:val="00FF4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A919C9"/>
  <w15:docId w15:val="{0242D6B0-BE68-4185-A993-D81330B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C39"/>
    <w:pPr>
      <w:ind w:left="720"/>
      <w:contextualSpacing/>
    </w:pPr>
  </w:style>
  <w:style w:type="character" w:styleId="Hyperlink">
    <w:name w:val="Hyperlink"/>
    <w:basedOn w:val="DefaultParagraphFont"/>
    <w:uiPriority w:val="99"/>
    <w:unhideWhenUsed/>
    <w:rsid w:val="00AE3969"/>
    <w:rPr>
      <w:color w:val="0000FF" w:themeColor="hyperlink"/>
      <w:u w:val="single"/>
    </w:rPr>
  </w:style>
  <w:style w:type="character" w:styleId="UnresolvedMention">
    <w:name w:val="Unresolved Mention"/>
    <w:basedOn w:val="DefaultParagraphFont"/>
    <w:uiPriority w:val="99"/>
    <w:semiHidden/>
    <w:unhideWhenUsed/>
    <w:rsid w:val="00AE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tp.wildfire.gov/public/incident_specific_data/pacific_nw/2022_Incidents_Washington/2022%20Bolt%20WA-NWS-000150/IR/20221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49</TotalTime>
  <Pages>2</Pages>
  <Words>475</Words>
  <Characters>2641</Characters>
  <Application>Microsoft Office Word</Application>
  <DocSecurity>0</DocSecurity>
  <Lines>88</Lines>
  <Paragraphs>74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-FS</cp:lastModifiedBy>
  <cp:revision>7</cp:revision>
  <cp:lastPrinted>2004-03-23T21:00:00Z</cp:lastPrinted>
  <dcterms:created xsi:type="dcterms:W3CDTF">2022-10-11T23:25:00Z</dcterms:created>
  <dcterms:modified xsi:type="dcterms:W3CDTF">2022-10-12T11:00:00Z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6d70d8072872473c6583120aa0b53d5d6cf8e60fbfbc3c977828d2b17b9598e0</vt:lpwstr>
  </property>
</Properties>
</file>