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827"/>
        <w:gridCol w:w="2537"/>
        <w:gridCol w:w="2969"/>
      </w:tblGrid>
      <w:tr w:rsidR="009748D6" w:rsidRPr="000309F5" w14:paraId="7C882A25" w14:textId="77777777" w:rsidTr="00DD706B">
        <w:trPr>
          <w:trHeight w:val="1059"/>
        </w:trPr>
        <w:tc>
          <w:tcPr>
            <w:tcW w:w="1265" w:type="pct"/>
          </w:tcPr>
          <w:p w14:paraId="1657F6B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7814A824" w14:textId="3DDBAE2E" w:rsidR="009748D6" w:rsidRDefault="00451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Bolt Creek</w:t>
            </w:r>
          </w:p>
          <w:p w14:paraId="47A1A09A" w14:textId="22D1323A" w:rsidR="00441660" w:rsidRPr="00CB255A" w:rsidRDefault="004622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WA-</w:t>
            </w:r>
            <w:r w:rsidR="00451E73">
              <w:rPr>
                <w:rFonts w:ascii="Tahoma" w:hAnsi="Tahoma" w:cs="Tahoma"/>
                <w:sz w:val="20"/>
                <w:szCs w:val="20"/>
              </w:rPr>
              <w:t>NWS-000150</w:t>
            </w:r>
          </w:p>
        </w:tc>
        <w:tc>
          <w:tcPr>
            <w:tcW w:w="1266" w:type="pct"/>
          </w:tcPr>
          <w:p w14:paraId="1E9B1C0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3F8ED11F" w14:textId="634DDD73" w:rsidR="009748D6" w:rsidRDefault="009B02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  <w:p w14:paraId="64F95BEA" w14:textId="50422160" w:rsidR="00D07279" w:rsidRPr="00CB255A" w:rsidRDefault="009B02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elise.bowne</w:t>
            </w:r>
            <w:r w:rsidR="00D07279">
              <w:rPr>
                <w:rFonts w:ascii="Tahoma" w:hAnsi="Tahoma" w:cs="Tahoma"/>
                <w:sz w:val="20"/>
                <w:szCs w:val="20"/>
              </w:rPr>
              <w:t>@usda.gov</w:t>
            </w:r>
          </w:p>
        </w:tc>
        <w:tc>
          <w:tcPr>
            <w:tcW w:w="1137" w:type="pct"/>
          </w:tcPr>
          <w:p w14:paraId="4D480F0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1B262368" w14:textId="53B608E4" w:rsidR="004622A5" w:rsidRDefault="00451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NWCC</w:t>
            </w:r>
          </w:p>
          <w:p w14:paraId="580C2EDC" w14:textId="77777777" w:rsidR="009748D6" w:rsidRDefault="00451E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503-808-2720</w:t>
            </w:r>
          </w:p>
          <w:p w14:paraId="607646E7" w14:textId="6BC90481" w:rsidR="009B021B" w:rsidRPr="00CB255A" w:rsidRDefault="009B02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360-854-2878</w:t>
            </w:r>
          </w:p>
        </w:tc>
        <w:tc>
          <w:tcPr>
            <w:tcW w:w="1331" w:type="pct"/>
          </w:tcPr>
          <w:p w14:paraId="348AFC5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64BC0143" w14:textId="1E980199" w:rsidR="00E57D7F" w:rsidRPr="00F91EF1" w:rsidRDefault="00DD6648" w:rsidP="00E57D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4C4C4C"/>
                <w:sz w:val="18"/>
                <w:szCs w:val="18"/>
              </w:rPr>
            </w:pPr>
            <w:r>
              <w:rPr>
                <w:rFonts w:ascii="Tahoma" w:hAnsi="Tahoma" w:cs="Tahoma"/>
                <w:color w:val="4C4C4C"/>
                <w:sz w:val="18"/>
                <w:szCs w:val="18"/>
              </w:rPr>
              <w:t>13,958</w:t>
            </w:r>
            <w:r w:rsidR="00452F78">
              <w:rPr>
                <w:rFonts w:ascii="Tahoma" w:hAnsi="Tahoma" w:cs="Tahoma"/>
                <w:color w:val="4C4C4C"/>
                <w:sz w:val="18"/>
                <w:szCs w:val="18"/>
              </w:rPr>
              <w:t xml:space="preserve"> acres</w:t>
            </w:r>
          </w:p>
          <w:p w14:paraId="010BAD4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3803956C" w14:textId="343723E2" w:rsidR="009748D6" w:rsidRPr="00CB255A" w:rsidRDefault="00DD664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132</w:t>
            </w:r>
            <w:r w:rsidR="004A33A6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2BBEA588" w14:textId="77777777" w:rsidTr="00DD706B">
        <w:trPr>
          <w:trHeight w:val="1059"/>
        </w:trPr>
        <w:tc>
          <w:tcPr>
            <w:tcW w:w="1265" w:type="pct"/>
          </w:tcPr>
          <w:p w14:paraId="0EC5D7EA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6F8D2E5" w14:textId="0D838D68" w:rsidR="009748D6" w:rsidRPr="00CB255A" w:rsidRDefault="006A328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1958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1742">
              <w:rPr>
                <w:rFonts w:ascii="Tahoma" w:hAnsi="Tahoma" w:cs="Tahoma"/>
                <w:sz w:val="20"/>
                <w:szCs w:val="20"/>
              </w:rPr>
              <w:t>P</w:t>
            </w:r>
            <w:r w:rsidR="00441660">
              <w:rPr>
                <w:rFonts w:ascii="Tahoma" w:hAnsi="Tahoma" w:cs="Tahoma"/>
                <w:sz w:val="20"/>
                <w:szCs w:val="20"/>
              </w:rPr>
              <w:t>DT</w:t>
            </w:r>
          </w:p>
          <w:p w14:paraId="22BF7F7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89139B" w14:textId="15902FE9" w:rsidR="009748D6" w:rsidRPr="00CB255A" w:rsidRDefault="004C4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41660">
              <w:rPr>
                <w:rFonts w:ascii="Tahoma" w:hAnsi="Tahoma" w:cs="Tahoma"/>
                <w:sz w:val="20"/>
                <w:szCs w:val="20"/>
              </w:rPr>
              <w:t>/</w:t>
            </w:r>
            <w:r w:rsidR="00C01742">
              <w:rPr>
                <w:rFonts w:ascii="Tahoma" w:hAnsi="Tahoma" w:cs="Tahoma"/>
                <w:sz w:val="20"/>
                <w:szCs w:val="20"/>
              </w:rPr>
              <w:t>1</w:t>
            </w:r>
            <w:r w:rsidR="006A328A">
              <w:rPr>
                <w:rFonts w:ascii="Tahoma" w:hAnsi="Tahoma" w:cs="Tahoma"/>
                <w:sz w:val="20"/>
                <w:szCs w:val="20"/>
              </w:rPr>
              <w:t>3</w:t>
            </w:r>
            <w:r w:rsidR="00441660">
              <w:rPr>
                <w:rFonts w:ascii="Tahoma" w:hAnsi="Tahoma" w:cs="Tahoma"/>
                <w:sz w:val="20"/>
                <w:szCs w:val="20"/>
              </w:rPr>
              <w:t>/2022</w:t>
            </w:r>
          </w:p>
        </w:tc>
        <w:tc>
          <w:tcPr>
            <w:tcW w:w="1266" w:type="pct"/>
          </w:tcPr>
          <w:p w14:paraId="50C1D6F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376050F1" w14:textId="1F542A3E" w:rsidR="009748D6" w:rsidRPr="00CB255A" w:rsidRDefault="009B02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14:paraId="050E028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05838169" w14:textId="68E88D61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(cell/text) </w:t>
            </w:r>
            <w:r w:rsidR="009B021B">
              <w:rPr>
                <w:rFonts w:ascii="Tahoma" w:hAnsi="Tahoma" w:cs="Tahoma"/>
                <w:sz w:val="20"/>
                <w:szCs w:val="20"/>
              </w:rPr>
              <w:t>303-517-7510</w:t>
            </w:r>
          </w:p>
        </w:tc>
        <w:tc>
          <w:tcPr>
            <w:tcW w:w="1137" w:type="pct"/>
          </w:tcPr>
          <w:p w14:paraId="21084B8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5D83B5E" w14:textId="1EC9C34F" w:rsidR="00AC57FD" w:rsidRDefault="004622A5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Grace</w:t>
            </w:r>
          </w:p>
          <w:p w14:paraId="356AE45B" w14:textId="7BB7D0F5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0C73FAA" w14:textId="2491E019" w:rsidR="009748D6" w:rsidRPr="00CB255A" w:rsidRDefault="004622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541-771-4521</w:t>
            </w:r>
          </w:p>
        </w:tc>
        <w:tc>
          <w:tcPr>
            <w:tcW w:w="1331" w:type="pct"/>
          </w:tcPr>
          <w:p w14:paraId="56E236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3F63BC9C" w14:textId="46043A63" w:rsidR="00BD0A6F" w:rsidRDefault="00D0727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55A05">
              <w:rPr>
                <w:rFonts w:ascii="Tahoma" w:hAnsi="Tahoma" w:cs="Tahoma"/>
                <w:sz w:val="20"/>
                <w:szCs w:val="20"/>
              </w:rPr>
              <w:t>om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C55A0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ll</w:t>
            </w:r>
            <w:r w:rsidR="00D6383F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14:paraId="70477174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D86599" w14:textId="77777777" w:rsidR="009748D6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727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270CFC59" w14:textId="77777777" w:rsidTr="00DD706B">
        <w:trPr>
          <w:trHeight w:val="528"/>
        </w:trPr>
        <w:tc>
          <w:tcPr>
            <w:tcW w:w="1265" w:type="pct"/>
          </w:tcPr>
          <w:p w14:paraId="4BE10B2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5C5B6A9F" w14:textId="77777777" w:rsidR="009748D6" w:rsidRDefault="009B021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Winter</w:t>
            </w:r>
          </w:p>
          <w:p w14:paraId="1374B7B9" w14:textId="0BCB7B1C" w:rsidR="009B021B" w:rsidRPr="00CB255A" w:rsidRDefault="009B02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509-301-2631</w:t>
            </w:r>
          </w:p>
        </w:tc>
        <w:tc>
          <w:tcPr>
            <w:tcW w:w="1266" w:type="pct"/>
          </w:tcPr>
          <w:p w14:paraId="7FB8F9A9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764ED734" w14:textId="55DE9639" w:rsidR="009748D6" w:rsidRPr="00CB255A" w:rsidRDefault="0044166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FC0EB3">
              <w:rPr>
                <w:rFonts w:ascii="Tahoma" w:hAnsi="Tahoma" w:cs="Tahoma"/>
                <w:sz w:val="20"/>
                <w:szCs w:val="20"/>
              </w:rPr>
              <w:t>6</w:t>
            </w:r>
            <w:r w:rsidR="006A328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7" w:type="pct"/>
          </w:tcPr>
          <w:p w14:paraId="49A2EE2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0A986A80" w14:textId="1FC90F09" w:rsidR="009748D6" w:rsidRPr="00CB255A" w:rsidRDefault="004622A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N350-</w:t>
            </w:r>
            <w:r w:rsidR="004C4AB1">
              <w:rPr>
                <w:rFonts w:ascii="Tahoma" w:hAnsi="Tahoma" w:cs="Tahoma"/>
                <w:sz w:val="20"/>
                <w:szCs w:val="20"/>
              </w:rPr>
              <w:t>FV</w:t>
            </w:r>
            <w:r w:rsidR="00875D1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Tenax TK9</w:t>
            </w:r>
          </w:p>
        </w:tc>
        <w:tc>
          <w:tcPr>
            <w:tcW w:w="1331" w:type="pct"/>
          </w:tcPr>
          <w:p w14:paraId="35B9548C" w14:textId="77777777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Tech</w:t>
            </w:r>
            <w:r w:rsidR="00FC0E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25EB9DC" w14:textId="4029944F" w:rsidR="00FC0EB3" w:rsidRPr="00FC0EB3" w:rsidRDefault="00C01742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Wren</w:t>
            </w:r>
          </w:p>
        </w:tc>
      </w:tr>
      <w:tr w:rsidR="009748D6" w:rsidRPr="000309F5" w14:paraId="374AC72A" w14:textId="77777777" w:rsidTr="00DD706B">
        <w:trPr>
          <w:trHeight w:val="630"/>
        </w:trPr>
        <w:tc>
          <w:tcPr>
            <w:tcW w:w="2532" w:type="pct"/>
            <w:gridSpan w:val="2"/>
          </w:tcPr>
          <w:p w14:paraId="3839AA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4E542E" w14:textId="18298F96" w:rsidR="009748D6" w:rsidRPr="00CB255A" w:rsidRDefault="00452F7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Clear, but needed a fair amount of georeferencing in areas.</w:t>
            </w:r>
          </w:p>
        </w:tc>
        <w:tc>
          <w:tcPr>
            <w:tcW w:w="1137" w:type="pct"/>
          </w:tcPr>
          <w:p w14:paraId="3300293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283A589C" w14:textId="588C6D0C" w:rsidR="009748D6" w:rsidRPr="00CB255A" w:rsidRDefault="00D1304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</w:t>
            </w:r>
            <w:r w:rsidR="00056AD4">
              <w:rPr>
                <w:rFonts w:ascii="Tahoma" w:hAnsi="Tahoma" w:cs="Tahoma"/>
                <w:sz w:val="20"/>
                <w:szCs w:val="20"/>
              </w:rPr>
              <w:t>ear</w:t>
            </w:r>
          </w:p>
        </w:tc>
        <w:tc>
          <w:tcPr>
            <w:tcW w:w="1331" w:type="pct"/>
          </w:tcPr>
          <w:p w14:paraId="6166178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24A1CBD2" w14:textId="77777777" w:rsidR="009748D6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Heat Perimeter Detection /</w:t>
            </w:r>
          </w:p>
          <w:p w14:paraId="6E150417" w14:textId="77777777" w:rsidR="00D07279" w:rsidRPr="00CB255A" w:rsidRDefault="00D0727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Categorizing Heat Intensity </w:t>
            </w:r>
          </w:p>
        </w:tc>
      </w:tr>
      <w:tr w:rsidR="009748D6" w:rsidRPr="000309F5" w14:paraId="5413315B" w14:textId="77777777" w:rsidTr="00DD706B">
        <w:trPr>
          <w:trHeight w:val="614"/>
        </w:trPr>
        <w:tc>
          <w:tcPr>
            <w:tcW w:w="2532" w:type="pct"/>
            <w:gridSpan w:val="2"/>
          </w:tcPr>
          <w:p w14:paraId="4AC763CF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E4CD5F6" w14:textId="0844B656" w:rsidR="009748D6" w:rsidRPr="00CB255A" w:rsidRDefault="004C4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41660">
              <w:rPr>
                <w:rFonts w:ascii="Tahoma" w:hAnsi="Tahoma" w:cs="Tahoma"/>
                <w:sz w:val="20"/>
                <w:szCs w:val="20"/>
              </w:rPr>
              <w:t>/</w:t>
            </w:r>
            <w:r w:rsidR="009B021B">
              <w:rPr>
                <w:rFonts w:ascii="Tahoma" w:hAnsi="Tahoma" w:cs="Tahoma"/>
                <w:sz w:val="20"/>
                <w:szCs w:val="20"/>
              </w:rPr>
              <w:t>1</w:t>
            </w:r>
            <w:r w:rsidR="00DD6648">
              <w:rPr>
                <w:rFonts w:ascii="Tahoma" w:hAnsi="Tahoma" w:cs="Tahoma"/>
                <w:sz w:val="20"/>
                <w:szCs w:val="20"/>
              </w:rPr>
              <w:t>4</w:t>
            </w:r>
            <w:r w:rsidR="00C65C5D">
              <w:rPr>
                <w:rFonts w:ascii="Tahoma" w:hAnsi="Tahoma" w:cs="Tahoma"/>
                <w:sz w:val="20"/>
                <w:szCs w:val="20"/>
              </w:rPr>
              <w:t>/</w:t>
            </w:r>
            <w:r w:rsidR="00441660">
              <w:rPr>
                <w:rFonts w:ascii="Tahoma" w:hAnsi="Tahoma" w:cs="Tahoma"/>
                <w:sz w:val="20"/>
                <w:szCs w:val="20"/>
              </w:rPr>
              <w:t xml:space="preserve">2022 </w:t>
            </w:r>
            <w:r w:rsidR="00DD6648">
              <w:rPr>
                <w:rFonts w:ascii="Tahoma" w:hAnsi="Tahoma" w:cs="Tahoma"/>
                <w:sz w:val="20"/>
                <w:szCs w:val="20"/>
              </w:rPr>
              <w:t>0115</w:t>
            </w:r>
            <w:r w:rsidR="007975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1742">
              <w:rPr>
                <w:rFonts w:ascii="Tahoma" w:hAnsi="Tahoma" w:cs="Tahoma"/>
                <w:sz w:val="20"/>
                <w:szCs w:val="20"/>
              </w:rPr>
              <w:t>P</w:t>
            </w:r>
            <w:r w:rsidR="00BC5975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68" w:type="pct"/>
            <w:gridSpan w:val="2"/>
            <w:vMerge w:val="restart"/>
          </w:tcPr>
          <w:p w14:paraId="146E28EF" w14:textId="77777777" w:rsidR="009B02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0F5D92D7" w14:textId="0CDF9245" w:rsidR="00BD0A6F" w:rsidRPr="000309F5" w:rsidRDefault="0044166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</w:t>
            </w:r>
            <w:r w:rsidR="009B021B">
              <w:rPr>
                <w:rFonts w:ascii="Tahoma" w:hAnsi="Tahoma" w:cs="Tahoma"/>
                <w:sz w:val="20"/>
                <w:szCs w:val="20"/>
              </w:rPr>
              <w:t xml:space="preserve"> geodatabase,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KMZ, IR Log, </w:t>
            </w:r>
            <w:r w:rsidR="009B021B">
              <w:rPr>
                <w:rFonts w:ascii="Tahoma" w:hAnsi="Tahoma" w:cs="Tahoma"/>
                <w:sz w:val="20"/>
                <w:szCs w:val="20"/>
              </w:rPr>
              <w:t>pdf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Maps</w:t>
            </w:r>
          </w:p>
          <w:p w14:paraId="36CC3B7E" w14:textId="068A2CE9" w:rsidR="009748D6" w:rsidRPr="000309F5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  <w:r w:rsidR="00C01742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="00441660">
              <w:rPr>
                <w:rFonts w:ascii="Tahoma" w:hAnsi="Tahoma" w:cs="Tahoma"/>
                <w:sz w:val="20"/>
                <w:szCs w:val="20"/>
              </w:rPr>
              <w:t>NIFS and Wildfire.ftp</w:t>
            </w:r>
            <w:r w:rsidR="00710E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22A5">
              <w:t xml:space="preserve"> </w:t>
            </w:r>
            <w:hyperlink r:id="rId7" w:history="1">
              <w:r w:rsidR="006A328A" w:rsidRPr="00533A1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https://ftp.wildfire.gov/public/incident_specific_data/pacific_nw/2022_Incidents_Washington/2022 Bolt WA-NWS-000150/IR/20221014</w:t>
              </w:r>
            </w:hyperlink>
            <w:r w:rsidR="009B021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14:paraId="28CDDAF5" w14:textId="77777777" w:rsidTr="00DD706B">
        <w:trPr>
          <w:trHeight w:val="614"/>
        </w:trPr>
        <w:tc>
          <w:tcPr>
            <w:tcW w:w="2532" w:type="pct"/>
            <w:gridSpan w:val="2"/>
          </w:tcPr>
          <w:p w14:paraId="7F594F10" w14:textId="3DD411D1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886448D" w14:textId="0BBC4D9B" w:rsidR="009748D6" w:rsidRDefault="004C4A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AE3969">
              <w:rPr>
                <w:rFonts w:ascii="Tahoma" w:hAnsi="Tahoma" w:cs="Tahoma"/>
                <w:sz w:val="20"/>
                <w:szCs w:val="20"/>
              </w:rPr>
              <w:t>/</w:t>
            </w:r>
            <w:r w:rsidR="00E87786">
              <w:rPr>
                <w:rFonts w:ascii="Tahoma" w:hAnsi="Tahoma" w:cs="Tahoma"/>
                <w:sz w:val="20"/>
                <w:szCs w:val="20"/>
              </w:rPr>
              <w:t>1</w:t>
            </w:r>
            <w:r w:rsidR="00DD6648">
              <w:rPr>
                <w:rFonts w:ascii="Tahoma" w:hAnsi="Tahoma" w:cs="Tahoma"/>
                <w:sz w:val="20"/>
                <w:szCs w:val="20"/>
              </w:rPr>
              <w:t>4</w:t>
            </w:r>
            <w:r w:rsidR="00AE3969">
              <w:rPr>
                <w:rFonts w:ascii="Tahoma" w:hAnsi="Tahoma" w:cs="Tahoma"/>
                <w:sz w:val="20"/>
                <w:szCs w:val="20"/>
              </w:rPr>
              <w:t>/2022</w:t>
            </w:r>
            <w:r w:rsidR="00452F78">
              <w:rPr>
                <w:rFonts w:ascii="Tahoma" w:hAnsi="Tahoma" w:cs="Tahoma"/>
                <w:sz w:val="20"/>
                <w:szCs w:val="20"/>
              </w:rPr>
              <w:t xml:space="preserve"> at</w:t>
            </w:r>
            <w:r w:rsidR="00AB51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6648">
              <w:rPr>
                <w:rFonts w:ascii="Tahoma" w:hAnsi="Tahoma" w:cs="Tahoma"/>
                <w:sz w:val="20"/>
                <w:szCs w:val="20"/>
              </w:rPr>
              <w:t>0</w:t>
            </w:r>
            <w:r w:rsidR="00C74EDB">
              <w:rPr>
                <w:rFonts w:ascii="Tahoma" w:hAnsi="Tahoma" w:cs="Tahoma"/>
                <w:sz w:val="20"/>
                <w:szCs w:val="20"/>
              </w:rPr>
              <w:t>515</w:t>
            </w:r>
            <w:r w:rsidR="00364A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1742">
              <w:rPr>
                <w:rFonts w:ascii="Tahoma" w:hAnsi="Tahoma" w:cs="Tahoma"/>
                <w:sz w:val="20"/>
                <w:szCs w:val="20"/>
              </w:rPr>
              <w:t>P</w:t>
            </w:r>
            <w:r w:rsidR="00AE3969">
              <w:rPr>
                <w:rFonts w:ascii="Tahoma" w:hAnsi="Tahoma" w:cs="Tahoma"/>
                <w:sz w:val="20"/>
                <w:szCs w:val="20"/>
              </w:rPr>
              <w:t>DT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IR</w:t>
            </w:r>
            <w:r w:rsidR="00707F7E">
              <w:rPr>
                <w:rFonts w:ascii="Tahoma" w:hAnsi="Tahoma" w:cs="Tahoma"/>
                <w:sz w:val="20"/>
                <w:szCs w:val="20"/>
              </w:rPr>
              <w:t xml:space="preserve"> data uploaded to</w:t>
            </w:r>
            <w:r w:rsidR="00DE40AE">
              <w:rPr>
                <w:rFonts w:ascii="Tahoma" w:hAnsi="Tahoma" w:cs="Tahoma"/>
                <w:sz w:val="20"/>
                <w:szCs w:val="20"/>
              </w:rPr>
              <w:t xml:space="preserve"> NIFS</w:t>
            </w:r>
          </w:p>
          <w:p w14:paraId="203B254E" w14:textId="5EEAB7A9" w:rsidR="00C55A05" w:rsidRPr="00CB255A" w:rsidRDefault="002F48A8" w:rsidP="004464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FTP uploads</w:t>
            </w:r>
            <w:r w:rsidR="002509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2ACD">
              <w:rPr>
                <w:rFonts w:ascii="Tahoma" w:hAnsi="Tahoma" w:cs="Tahoma"/>
                <w:sz w:val="20"/>
                <w:szCs w:val="20"/>
              </w:rPr>
              <w:t>0530</w:t>
            </w:r>
            <w:r w:rsidR="007975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1742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2468" w:type="pct"/>
            <w:gridSpan w:val="2"/>
            <w:vMerge/>
          </w:tcPr>
          <w:p w14:paraId="1812EAF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074CC1BD" w14:textId="77777777" w:rsidTr="00DD706B">
        <w:trPr>
          <w:trHeight w:val="5275"/>
        </w:trPr>
        <w:tc>
          <w:tcPr>
            <w:tcW w:w="5000" w:type="pct"/>
            <w:gridSpan w:val="4"/>
          </w:tcPr>
          <w:p w14:paraId="7C55A3D2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09F77623" w14:textId="661A2A2C" w:rsidR="004C4AB1" w:rsidRDefault="00452F78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Began</w:t>
            </w:r>
            <w:r w:rsidR="00BC5975"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944C1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BC5975" w:rsidRPr="00494C88">
              <w:rPr>
                <w:rFonts w:ascii="Tahoma" w:hAnsi="Tahoma" w:cs="Tahoma"/>
                <w:bCs/>
                <w:sz w:val="20"/>
                <w:szCs w:val="20"/>
              </w:rPr>
              <w:t xml:space="preserve">interpretation </w:t>
            </w:r>
            <w:r w:rsidR="00243D7F" w:rsidRPr="00494C88">
              <w:rPr>
                <w:rFonts w:ascii="Tahoma" w:hAnsi="Tahoma" w:cs="Tahoma"/>
                <w:bCs/>
                <w:sz w:val="20"/>
                <w:szCs w:val="20"/>
              </w:rPr>
              <w:t>with</w:t>
            </w:r>
            <w:r w:rsidR="00F5467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622A5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B262FA">
              <w:rPr>
                <w:rFonts w:ascii="Tahoma" w:hAnsi="Tahoma" w:cs="Tahoma"/>
                <w:bCs/>
                <w:sz w:val="20"/>
                <w:szCs w:val="20"/>
              </w:rPr>
              <w:t xml:space="preserve">previous </w:t>
            </w:r>
            <w:r w:rsidR="000944C1">
              <w:rPr>
                <w:rFonts w:ascii="Tahoma" w:hAnsi="Tahoma" w:cs="Tahoma"/>
                <w:bCs/>
                <w:sz w:val="20"/>
                <w:szCs w:val="20"/>
              </w:rPr>
              <w:t xml:space="preserve">night’s </w:t>
            </w:r>
            <w:r w:rsidR="00B262FA">
              <w:rPr>
                <w:rFonts w:ascii="Tahoma" w:hAnsi="Tahoma" w:cs="Tahoma"/>
                <w:bCs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heat</w:t>
            </w:r>
            <w:r w:rsidR="00B262FA">
              <w:rPr>
                <w:rFonts w:ascii="Tahoma" w:hAnsi="Tahoma" w:cs="Tahoma"/>
                <w:bCs/>
                <w:sz w:val="20"/>
                <w:szCs w:val="20"/>
              </w:rPr>
              <w:t xml:space="preserve"> perimet</w:t>
            </w:r>
            <w:r w:rsidR="000944C1">
              <w:rPr>
                <w:rFonts w:ascii="Tahoma" w:hAnsi="Tahoma" w:cs="Tahoma"/>
                <w:bCs/>
                <w:sz w:val="20"/>
                <w:szCs w:val="20"/>
              </w:rPr>
              <w:t>er per conversation with SITL</w:t>
            </w:r>
            <w:r w:rsidR="00DD6648">
              <w:rPr>
                <w:rFonts w:ascii="Tahoma" w:hAnsi="Tahoma" w:cs="Tahoma"/>
                <w:bCs/>
                <w:sz w:val="20"/>
                <w:szCs w:val="20"/>
              </w:rPr>
              <w:t xml:space="preserve"> and after comparing to </w:t>
            </w:r>
            <w:r w:rsidR="00A32ACD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DD6648">
              <w:rPr>
                <w:rFonts w:ascii="Tahoma" w:hAnsi="Tahoma" w:cs="Tahoma"/>
                <w:bCs/>
                <w:sz w:val="20"/>
                <w:szCs w:val="20"/>
              </w:rPr>
              <w:t>event polygon in NIFS.</w:t>
            </w:r>
          </w:p>
          <w:p w14:paraId="00436554" w14:textId="77777777" w:rsidR="00196D07" w:rsidRDefault="00196D07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6F5A577" w14:textId="0187C155" w:rsidR="00196D07" w:rsidRDefault="004C4AB1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>erimeter grow</w:t>
            </w:r>
            <w:r w:rsidR="00452F78">
              <w:rPr>
                <w:rFonts w:ascii="Tahoma" w:hAnsi="Tahoma" w:cs="Tahoma"/>
                <w:bCs/>
                <w:sz w:val="20"/>
                <w:szCs w:val="20"/>
              </w:rPr>
              <w:t xml:space="preserve">th </w:t>
            </w:r>
            <w:r w:rsidR="00C65C5D">
              <w:rPr>
                <w:rFonts w:ascii="Tahoma" w:hAnsi="Tahoma" w:cs="Tahoma"/>
                <w:bCs/>
                <w:sz w:val="20"/>
                <w:szCs w:val="20"/>
              </w:rPr>
              <w:t xml:space="preserve">continues </w:t>
            </w:r>
            <w:r w:rsidR="000E2D59">
              <w:rPr>
                <w:rFonts w:ascii="Tahoma" w:hAnsi="Tahoma" w:cs="Tahoma"/>
                <w:bCs/>
                <w:sz w:val="20"/>
                <w:szCs w:val="20"/>
              </w:rPr>
              <w:t>mainly</w:t>
            </w:r>
            <w:r w:rsidR="00C65C5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>in the 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 xml:space="preserve"> and </w:t>
            </w:r>
            <w:r w:rsidR="00D906DC">
              <w:rPr>
                <w:rFonts w:ascii="Tahoma" w:hAnsi="Tahoma" w:cs="Tahoma"/>
                <w:bCs/>
                <w:sz w:val="20"/>
                <w:szCs w:val="20"/>
              </w:rPr>
              <w:t>NE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 xml:space="preserve"> corners of the fire.</w:t>
            </w:r>
            <w:r w:rsidR="00404F7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766A0A">
              <w:rPr>
                <w:rFonts w:ascii="Tahoma" w:hAnsi="Tahoma" w:cs="Tahoma"/>
                <w:bCs/>
                <w:sz w:val="20"/>
                <w:szCs w:val="20"/>
              </w:rPr>
              <w:t>Some growth along the southern boundary as well, where there appear to be some burnouts happening.</w:t>
            </w:r>
            <w:r w:rsidR="00404F7C">
              <w:rPr>
                <w:rFonts w:ascii="Tahoma" w:hAnsi="Tahoma" w:cs="Tahoma"/>
                <w:bCs/>
                <w:sz w:val="20"/>
                <w:szCs w:val="20"/>
              </w:rPr>
              <w:t xml:space="preserve"> On the NW, </w:t>
            </w:r>
            <w:r w:rsidR="000E2D59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404F7C">
              <w:rPr>
                <w:rFonts w:ascii="Tahoma" w:hAnsi="Tahoma" w:cs="Tahoma"/>
                <w:bCs/>
                <w:sz w:val="20"/>
                <w:szCs w:val="20"/>
              </w:rPr>
              <w:t xml:space="preserve">intense heat and </w:t>
            </w:r>
            <w:r w:rsidR="000E2D59">
              <w:rPr>
                <w:rFonts w:ascii="Tahoma" w:hAnsi="Tahoma" w:cs="Tahoma"/>
                <w:bCs/>
                <w:sz w:val="20"/>
                <w:szCs w:val="20"/>
              </w:rPr>
              <w:t xml:space="preserve">heat </w:t>
            </w:r>
            <w:r w:rsidR="00404F7C">
              <w:rPr>
                <w:rFonts w:ascii="Tahoma" w:hAnsi="Tahoma" w:cs="Tahoma"/>
                <w:bCs/>
                <w:sz w:val="20"/>
                <w:szCs w:val="20"/>
              </w:rPr>
              <w:t xml:space="preserve">perimeter </w:t>
            </w:r>
            <w:r w:rsidR="00412CD9">
              <w:rPr>
                <w:rFonts w:ascii="Tahoma" w:hAnsi="Tahoma" w:cs="Tahoma"/>
                <w:bCs/>
                <w:sz w:val="20"/>
                <w:szCs w:val="20"/>
              </w:rPr>
              <w:t>has moved further past</w:t>
            </w:r>
            <w:r w:rsidR="00404F7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32ACD">
              <w:rPr>
                <w:rFonts w:ascii="Tahoma" w:hAnsi="Tahoma" w:cs="Tahoma"/>
                <w:bCs/>
                <w:sz w:val="20"/>
                <w:szCs w:val="20"/>
              </w:rPr>
              <w:t xml:space="preserve">the </w:t>
            </w:r>
            <w:r w:rsidR="00404F7C">
              <w:rPr>
                <w:rFonts w:ascii="Tahoma" w:hAnsi="Tahoma" w:cs="Tahoma"/>
                <w:bCs/>
                <w:sz w:val="20"/>
                <w:szCs w:val="20"/>
              </w:rPr>
              <w:t>management action point furthest to the north (the MAP that reaches from Heybrook Ridge, section 23, to the forest boundary and road on the topo map</w:t>
            </w:r>
            <w:r w:rsidR="000E2D59">
              <w:rPr>
                <w:rFonts w:ascii="Tahoma" w:hAnsi="Tahoma" w:cs="Tahoma"/>
                <w:bCs/>
                <w:sz w:val="20"/>
                <w:szCs w:val="20"/>
              </w:rPr>
              <w:t>)</w:t>
            </w:r>
            <w:r w:rsidR="00404F7C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 w:rsidR="000E2D59">
              <w:rPr>
                <w:rFonts w:ascii="Tahoma" w:hAnsi="Tahoma" w:cs="Tahoma"/>
                <w:bCs/>
                <w:sz w:val="20"/>
                <w:szCs w:val="20"/>
              </w:rPr>
              <w:t>In that area,</w:t>
            </w:r>
            <w:r w:rsidR="00766A0A">
              <w:rPr>
                <w:rFonts w:ascii="Tahoma" w:hAnsi="Tahoma" w:cs="Tahoma"/>
                <w:bCs/>
                <w:sz w:val="20"/>
                <w:szCs w:val="20"/>
              </w:rPr>
              <w:t xml:space="preserve"> as of flight time,</w:t>
            </w:r>
            <w:r w:rsidR="000E2D59">
              <w:rPr>
                <w:rFonts w:ascii="Tahoma" w:hAnsi="Tahoma" w:cs="Tahoma"/>
                <w:bCs/>
                <w:sz w:val="20"/>
                <w:szCs w:val="20"/>
              </w:rPr>
              <w:t xml:space="preserve"> the heat </w:t>
            </w:r>
            <w:r w:rsidR="00766A0A">
              <w:rPr>
                <w:rFonts w:ascii="Tahoma" w:hAnsi="Tahoma" w:cs="Tahoma"/>
                <w:bCs/>
                <w:sz w:val="20"/>
                <w:szCs w:val="20"/>
              </w:rPr>
              <w:t>appears to have made it up and over the ridge in one spot, and nearly to the ridge in another, while continuing</w:t>
            </w:r>
            <w:r w:rsidR="000E2D59">
              <w:rPr>
                <w:rFonts w:ascii="Tahoma" w:hAnsi="Tahoma" w:cs="Tahoma"/>
                <w:bCs/>
                <w:sz w:val="20"/>
                <w:szCs w:val="20"/>
              </w:rPr>
              <w:t xml:space="preserve"> to back down toward the road</w:t>
            </w:r>
            <w:r w:rsidR="00766A0A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14:paraId="1BDCF0A7" w14:textId="3AACF21D" w:rsidR="002A593F" w:rsidRDefault="000E2D59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Along the southern edge of the fire, small increases </w:t>
            </w:r>
            <w:r w:rsidR="00766A0A">
              <w:rPr>
                <w:rFonts w:ascii="Tahoma" w:hAnsi="Tahoma" w:cs="Tahoma"/>
                <w:bCs/>
                <w:sz w:val="20"/>
                <w:szCs w:val="20"/>
              </w:rPr>
              <w:t xml:space="preserve">to the north of Baring </w:t>
            </w:r>
            <w:r w:rsidR="00A32ACD">
              <w:rPr>
                <w:rFonts w:ascii="Tahoma" w:hAnsi="Tahoma" w:cs="Tahoma"/>
                <w:bCs/>
                <w:sz w:val="20"/>
                <w:szCs w:val="20"/>
              </w:rPr>
              <w:t>and between Miller River and Skykomish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  To the NE of Skyk</w:t>
            </w:r>
            <w:r w:rsidR="002A593F">
              <w:rPr>
                <w:rFonts w:ascii="Tahoma" w:hAnsi="Tahoma" w:cs="Tahoma"/>
                <w:bCs/>
                <w:sz w:val="20"/>
                <w:szCs w:val="20"/>
              </w:rPr>
              <w:t>omish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near Beckler River and Bolt Creek, two areas of intense heat and growth were mapped, which may be burnouts as they seem to be starting from the road.</w:t>
            </w:r>
            <w:r w:rsidR="002A593F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To the north, there were some small areas of growth to the east of Eagle Rock</w:t>
            </w:r>
            <w:r w:rsidR="00A32ACD">
              <w:rPr>
                <w:rFonts w:ascii="Tahoma" w:hAnsi="Tahoma" w:cs="Tahoma"/>
                <w:bCs/>
                <w:sz w:val="20"/>
                <w:szCs w:val="20"/>
              </w:rPr>
              <w:t xml:space="preserve"> and west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of Eagle Rock</w:t>
            </w:r>
            <w:r w:rsidR="00A32ACD">
              <w:rPr>
                <w:rFonts w:ascii="Tahoma" w:hAnsi="Tahoma" w:cs="Tahoma"/>
                <w:bCs/>
                <w:sz w:val="20"/>
                <w:szCs w:val="20"/>
              </w:rPr>
              <w:t>.  The small heat area to the north, just to the west of Eagle Creek showed some growth tonight.  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everal of the isolated heat areas showed some growth tonight</w:t>
            </w:r>
            <w:r w:rsidR="00196D07">
              <w:rPr>
                <w:rFonts w:ascii="Tahoma" w:hAnsi="Tahoma" w:cs="Tahoma"/>
                <w:bCs/>
                <w:sz w:val="20"/>
                <w:szCs w:val="20"/>
              </w:rPr>
              <w:t xml:space="preserve"> in the area between Eagle Creek and Grotto Lake.  Also some very small areas of growth to the south of Barclay Creek</w:t>
            </w:r>
            <w:r w:rsidR="00A32ACD">
              <w:rPr>
                <w:rFonts w:ascii="Tahoma" w:hAnsi="Tahoma" w:cs="Tahoma"/>
                <w:bCs/>
                <w:sz w:val="20"/>
                <w:szCs w:val="20"/>
              </w:rPr>
              <w:t>, especially in section 31 to the NW of Baring Mountain.  There appeared to be more intense heat tonight, spread out over the majority of the fire.</w:t>
            </w:r>
            <w:r w:rsidR="00196D07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14:paraId="55B92C5C" w14:textId="28C7AE76" w:rsidR="002A593F" w:rsidRDefault="002A593F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Questions, comments, suggestions?  Please contact the interpreter with the contact information above.</w:t>
            </w:r>
          </w:p>
          <w:p w14:paraId="625F3D62" w14:textId="508B96FC" w:rsidR="000A4C6B" w:rsidRDefault="002E5DEC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3C073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C7A9FAE" w14:textId="653E71BE" w:rsidR="00B50F29" w:rsidRPr="00F91EF1" w:rsidRDefault="00B50F29" w:rsidP="005D0158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2A3DE25" w14:textId="77777777" w:rsidR="008905E1" w:rsidRPr="000309F5" w:rsidRDefault="008905E1" w:rsidP="00CB5EB5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5E9B" w14:textId="77777777" w:rsidR="00411C2D" w:rsidRDefault="00411C2D">
      <w:r>
        <w:separator/>
      </w:r>
    </w:p>
  </w:endnote>
  <w:endnote w:type="continuationSeparator" w:id="0">
    <w:p w14:paraId="44B70027" w14:textId="77777777" w:rsidR="00411C2D" w:rsidRDefault="0041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7574" w14:textId="77777777" w:rsidR="00411C2D" w:rsidRDefault="00411C2D">
      <w:r>
        <w:separator/>
      </w:r>
    </w:p>
  </w:footnote>
  <w:footnote w:type="continuationSeparator" w:id="0">
    <w:p w14:paraId="12B4D190" w14:textId="77777777" w:rsidR="00411C2D" w:rsidRDefault="0041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6909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482"/>
    <w:multiLevelType w:val="hybridMultilevel"/>
    <w:tmpl w:val="D43A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211B18"/>
    <w:multiLevelType w:val="hybridMultilevel"/>
    <w:tmpl w:val="BE007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10FCF"/>
    <w:rsid w:val="00021519"/>
    <w:rsid w:val="000309F5"/>
    <w:rsid w:val="00031759"/>
    <w:rsid w:val="00037C39"/>
    <w:rsid w:val="00045602"/>
    <w:rsid w:val="00047169"/>
    <w:rsid w:val="00056AD4"/>
    <w:rsid w:val="000944C1"/>
    <w:rsid w:val="000A2B39"/>
    <w:rsid w:val="000A4C6B"/>
    <w:rsid w:val="000A6C01"/>
    <w:rsid w:val="000C1128"/>
    <w:rsid w:val="000D2C3E"/>
    <w:rsid w:val="000E0160"/>
    <w:rsid w:val="000E102A"/>
    <w:rsid w:val="000E2D59"/>
    <w:rsid w:val="000E506E"/>
    <w:rsid w:val="000F21E8"/>
    <w:rsid w:val="000F48D4"/>
    <w:rsid w:val="00105747"/>
    <w:rsid w:val="00133DB7"/>
    <w:rsid w:val="00181A56"/>
    <w:rsid w:val="00196D07"/>
    <w:rsid w:val="001C47B3"/>
    <w:rsid w:val="001C65CB"/>
    <w:rsid w:val="00202E74"/>
    <w:rsid w:val="00203360"/>
    <w:rsid w:val="0022172E"/>
    <w:rsid w:val="0022474D"/>
    <w:rsid w:val="00243D7F"/>
    <w:rsid w:val="00250944"/>
    <w:rsid w:val="00262E34"/>
    <w:rsid w:val="002848E9"/>
    <w:rsid w:val="00292D6D"/>
    <w:rsid w:val="00293B3E"/>
    <w:rsid w:val="002A08BB"/>
    <w:rsid w:val="002A593F"/>
    <w:rsid w:val="002A6AE9"/>
    <w:rsid w:val="002B1C2F"/>
    <w:rsid w:val="002E5DEC"/>
    <w:rsid w:val="002F48A8"/>
    <w:rsid w:val="00320B15"/>
    <w:rsid w:val="00320BC1"/>
    <w:rsid w:val="00327D00"/>
    <w:rsid w:val="00364A40"/>
    <w:rsid w:val="0037728F"/>
    <w:rsid w:val="003A360E"/>
    <w:rsid w:val="003B66FA"/>
    <w:rsid w:val="003C0731"/>
    <w:rsid w:val="003F20F3"/>
    <w:rsid w:val="003F3275"/>
    <w:rsid w:val="003F4243"/>
    <w:rsid w:val="003F52A8"/>
    <w:rsid w:val="00404F7C"/>
    <w:rsid w:val="00411C2D"/>
    <w:rsid w:val="00412CD9"/>
    <w:rsid w:val="00420C96"/>
    <w:rsid w:val="00433898"/>
    <w:rsid w:val="00434BE5"/>
    <w:rsid w:val="00441660"/>
    <w:rsid w:val="004464A7"/>
    <w:rsid w:val="00451E73"/>
    <w:rsid w:val="00452F78"/>
    <w:rsid w:val="0045657D"/>
    <w:rsid w:val="004622A5"/>
    <w:rsid w:val="004672CD"/>
    <w:rsid w:val="00494C88"/>
    <w:rsid w:val="0049771F"/>
    <w:rsid w:val="00497899"/>
    <w:rsid w:val="004A0572"/>
    <w:rsid w:val="004A2FE0"/>
    <w:rsid w:val="004A33A6"/>
    <w:rsid w:val="004C4AB1"/>
    <w:rsid w:val="004D1E51"/>
    <w:rsid w:val="004E15D7"/>
    <w:rsid w:val="005070C7"/>
    <w:rsid w:val="00531E0C"/>
    <w:rsid w:val="005723D2"/>
    <w:rsid w:val="00580851"/>
    <w:rsid w:val="00592745"/>
    <w:rsid w:val="005A5DC9"/>
    <w:rsid w:val="005B320F"/>
    <w:rsid w:val="005B7EAB"/>
    <w:rsid w:val="005C4436"/>
    <w:rsid w:val="005D0158"/>
    <w:rsid w:val="005D1ED6"/>
    <w:rsid w:val="00607923"/>
    <w:rsid w:val="006211FE"/>
    <w:rsid w:val="00634DD4"/>
    <w:rsid w:val="0063737D"/>
    <w:rsid w:val="006446A6"/>
    <w:rsid w:val="00650FBF"/>
    <w:rsid w:val="0067392F"/>
    <w:rsid w:val="00693805"/>
    <w:rsid w:val="006A328A"/>
    <w:rsid w:val="006B6515"/>
    <w:rsid w:val="006B7C1E"/>
    <w:rsid w:val="006C15EE"/>
    <w:rsid w:val="006D53AE"/>
    <w:rsid w:val="0070259B"/>
    <w:rsid w:val="00706E54"/>
    <w:rsid w:val="00707F7E"/>
    <w:rsid w:val="00710E5A"/>
    <w:rsid w:val="0074183B"/>
    <w:rsid w:val="00754AF7"/>
    <w:rsid w:val="00766A0A"/>
    <w:rsid w:val="00780BAA"/>
    <w:rsid w:val="007924FE"/>
    <w:rsid w:val="007975B4"/>
    <w:rsid w:val="007B2F7F"/>
    <w:rsid w:val="007C7977"/>
    <w:rsid w:val="007D2A8D"/>
    <w:rsid w:val="007E3150"/>
    <w:rsid w:val="007F2572"/>
    <w:rsid w:val="007F2DD5"/>
    <w:rsid w:val="008046A9"/>
    <w:rsid w:val="00813082"/>
    <w:rsid w:val="00845854"/>
    <w:rsid w:val="00875D11"/>
    <w:rsid w:val="008905E1"/>
    <w:rsid w:val="00897111"/>
    <w:rsid w:val="008A58EC"/>
    <w:rsid w:val="008E7502"/>
    <w:rsid w:val="008F6917"/>
    <w:rsid w:val="009004FA"/>
    <w:rsid w:val="00935C5E"/>
    <w:rsid w:val="00957661"/>
    <w:rsid w:val="009743DA"/>
    <w:rsid w:val="009748D6"/>
    <w:rsid w:val="009B021B"/>
    <w:rsid w:val="009B297C"/>
    <w:rsid w:val="009C2908"/>
    <w:rsid w:val="009D1AEF"/>
    <w:rsid w:val="009E4993"/>
    <w:rsid w:val="009F3025"/>
    <w:rsid w:val="00A04D50"/>
    <w:rsid w:val="00A11255"/>
    <w:rsid w:val="00A2031B"/>
    <w:rsid w:val="00A32ACD"/>
    <w:rsid w:val="00A56502"/>
    <w:rsid w:val="00A62447"/>
    <w:rsid w:val="00A62568"/>
    <w:rsid w:val="00A72F0F"/>
    <w:rsid w:val="00A854F9"/>
    <w:rsid w:val="00AB51FA"/>
    <w:rsid w:val="00AC3CC3"/>
    <w:rsid w:val="00AC57FD"/>
    <w:rsid w:val="00AE3969"/>
    <w:rsid w:val="00B15002"/>
    <w:rsid w:val="00B15C1B"/>
    <w:rsid w:val="00B262FA"/>
    <w:rsid w:val="00B27EAB"/>
    <w:rsid w:val="00B315A9"/>
    <w:rsid w:val="00B358AC"/>
    <w:rsid w:val="00B37EC0"/>
    <w:rsid w:val="00B4758F"/>
    <w:rsid w:val="00B50F29"/>
    <w:rsid w:val="00B52C86"/>
    <w:rsid w:val="00B770B9"/>
    <w:rsid w:val="00B830F7"/>
    <w:rsid w:val="00B92C66"/>
    <w:rsid w:val="00B95146"/>
    <w:rsid w:val="00BC5975"/>
    <w:rsid w:val="00BD0A6F"/>
    <w:rsid w:val="00BE51F7"/>
    <w:rsid w:val="00BF4F92"/>
    <w:rsid w:val="00C01742"/>
    <w:rsid w:val="00C04346"/>
    <w:rsid w:val="00C2122B"/>
    <w:rsid w:val="00C25311"/>
    <w:rsid w:val="00C46331"/>
    <w:rsid w:val="00C503E4"/>
    <w:rsid w:val="00C55A05"/>
    <w:rsid w:val="00C61171"/>
    <w:rsid w:val="00C65C5D"/>
    <w:rsid w:val="00C74EDB"/>
    <w:rsid w:val="00C8232B"/>
    <w:rsid w:val="00C864AF"/>
    <w:rsid w:val="00CA6A61"/>
    <w:rsid w:val="00CB255A"/>
    <w:rsid w:val="00CB26F7"/>
    <w:rsid w:val="00CB5EB5"/>
    <w:rsid w:val="00CE4200"/>
    <w:rsid w:val="00CF7867"/>
    <w:rsid w:val="00D026AF"/>
    <w:rsid w:val="00D07279"/>
    <w:rsid w:val="00D13047"/>
    <w:rsid w:val="00D17591"/>
    <w:rsid w:val="00D31700"/>
    <w:rsid w:val="00D57C50"/>
    <w:rsid w:val="00D6383F"/>
    <w:rsid w:val="00D71817"/>
    <w:rsid w:val="00D84584"/>
    <w:rsid w:val="00D906DC"/>
    <w:rsid w:val="00D95111"/>
    <w:rsid w:val="00DA05CE"/>
    <w:rsid w:val="00DC0C1F"/>
    <w:rsid w:val="00DC3D4C"/>
    <w:rsid w:val="00DC6D9B"/>
    <w:rsid w:val="00DD6648"/>
    <w:rsid w:val="00DD69A7"/>
    <w:rsid w:val="00DD706B"/>
    <w:rsid w:val="00DE40AE"/>
    <w:rsid w:val="00DF5100"/>
    <w:rsid w:val="00E061D6"/>
    <w:rsid w:val="00E101C9"/>
    <w:rsid w:val="00E12722"/>
    <w:rsid w:val="00E13515"/>
    <w:rsid w:val="00E166F9"/>
    <w:rsid w:val="00E361B8"/>
    <w:rsid w:val="00E3671C"/>
    <w:rsid w:val="00E57D7F"/>
    <w:rsid w:val="00E63F26"/>
    <w:rsid w:val="00E64D5C"/>
    <w:rsid w:val="00E723A7"/>
    <w:rsid w:val="00E87786"/>
    <w:rsid w:val="00EB1D5F"/>
    <w:rsid w:val="00EB2A84"/>
    <w:rsid w:val="00ED76AB"/>
    <w:rsid w:val="00EE0543"/>
    <w:rsid w:val="00EF1B57"/>
    <w:rsid w:val="00EF76FD"/>
    <w:rsid w:val="00F1022D"/>
    <w:rsid w:val="00F4302B"/>
    <w:rsid w:val="00F532CF"/>
    <w:rsid w:val="00F54679"/>
    <w:rsid w:val="00F73E36"/>
    <w:rsid w:val="00F84229"/>
    <w:rsid w:val="00F91EF1"/>
    <w:rsid w:val="00FA12CE"/>
    <w:rsid w:val="00FA651F"/>
    <w:rsid w:val="00FB3C4A"/>
    <w:rsid w:val="00FC0EB3"/>
    <w:rsid w:val="00FC4AB5"/>
    <w:rsid w:val="00FF345B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A919C9"/>
  <w15:docId w15:val="{0242D6B0-BE68-4185-A993-D81330B5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9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wildfire.gov/public/incident_specific_data/pacific_nw/2022_Incidents_Washington/2022%20Bolt%20WA-NWS-000150/IR/20221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272</TotalTime>
  <Pages>1</Pages>
  <Words>470</Words>
  <Characters>2615</Characters>
  <Application>Microsoft Office Word</Application>
  <DocSecurity>0</DocSecurity>
  <Lines>84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-FS</cp:lastModifiedBy>
  <cp:revision>7</cp:revision>
  <cp:lastPrinted>2004-03-23T21:00:00Z</cp:lastPrinted>
  <dcterms:created xsi:type="dcterms:W3CDTF">2022-10-13T02:18:00Z</dcterms:created>
  <dcterms:modified xsi:type="dcterms:W3CDTF">2022-10-14T12:33:00Z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6d70d8072872473c6583120aa0b53d5d6cf8e60fbfbc3c977828d2b17b9598e0</vt:lpwstr>
  </property>
</Properties>
</file>