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750379A" w14:textId="77777777">
        <w:trPr>
          <w:trHeight w:val="1059"/>
        </w:trPr>
        <w:tc>
          <w:tcPr>
            <w:tcW w:w="1250" w:type="pct"/>
          </w:tcPr>
          <w:p w14:paraId="0B20E0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6E477FD" w14:textId="77777777" w:rsidR="009748D6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River</w:t>
            </w:r>
          </w:p>
          <w:p w14:paraId="07618046" w14:textId="2260DF64" w:rsidR="00EF47FC" w:rsidRPr="00CB255A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WA-OWF-</w:t>
            </w:r>
            <w:r w:rsidR="00950A72">
              <w:rPr>
                <w:rFonts w:ascii="Tahoma" w:hAnsi="Tahoma" w:cs="Tahoma"/>
                <w:sz w:val="20"/>
                <w:szCs w:val="20"/>
              </w:rPr>
              <w:t>000319</w:t>
            </w:r>
          </w:p>
        </w:tc>
        <w:tc>
          <w:tcPr>
            <w:tcW w:w="1250" w:type="pct"/>
          </w:tcPr>
          <w:p w14:paraId="4282BC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C7E724C" w14:textId="05A8AF0E" w:rsidR="009748D6" w:rsidRPr="00CB255A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9F39A6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498B9A" w14:textId="77777777" w:rsidR="009748D6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CWICC</w:t>
            </w:r>
          </w:p>
          <w:p w14:paraId="61778EF3" w14:textId="5E1B871E" w:rsidR="00EF47FC" w:rsidRPr="00CB255A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50" w:type="pct"/>
          </w:tcPr>
          <w:p w14:paraId="42B3F4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CBD6C7D" w14:textId="4BA924F4" w:rsidR="006D52AE" w:rsidRPr="006D52AE" w:rsidRDefault="00EE0C8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1028 acres</w:t>
            </w:r>
          </w:p>
          <w:p w14:paraId="372CE661" w14:textId="727A668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08EF4C0" w14:textId="6546EAC8" w:rsidR="009748D6" w:rsidRPr="00CB255A" w:rsidRDefault="00EE0C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  <w:r w:rsidR="0007278C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 w14:paraId="7AE0899D" w14:textId="77777777">
        <w:trPr>
          <w:trHeight w:val="1059"/>
        </w:trPr>
        <w:tc>
          <w:tcPr>
            <w:tcW w:w="1250" w:type="pct"/>
          </w:tcPr>
          <w:p w14:paraId="7B71DE3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A66EAED" w14:textId="26D19494" w:rsidR="009748D6" w:rsidRPr="00CB255A" w:rsidRDefault="001259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2251</w:t>
            </w:r>
            <w:r w:rsidR="0007278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94F652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E982CF" w14:textId="06929253" w:rsidR="009748D6" w:rsidRPr="00CB255A" w:rsidRDefault="00072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9D2029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A4C04A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15B897C" w14:textId="6D7FC8D7" w:rsidR="009748D6" w:rsidRPr="00CB255A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1FB615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6251A5" w14:textId="2D19C5AD" w:rsidR="009748D6" w:rsidRPr="00CB255A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541-255-6393</w:t>
            </w:r>
          </w:p>
        </w:tc>
        <w:tc>
          <w:tcPr>
            <w:tcW w:w="1250" w:type="pct"/>
          </w:tcPr>
          <w:p w14:paraId="01E2F1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A5764B5" w14:textId="4A76D2A5" w:rsidR="00BD0A6F" w:rsidRDefault="00EF47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5BF70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C40AD26" w14:textId="1451A403" w:rsidR="009748D6" w:rsidRPr="00CB255A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783F42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FA39AF" w14:textId="75C94345" w:rsidR="00BD0A6F" w:rsidRDefault="00CB5FF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383AA9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D344FA7" w14:textId="7C5E4460" w:rsidR="009748D6" w:rsidRPr="00CB255A" w:rsidRDefault="00EE0C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0C8E">
              <w:rPr>
                <w:rFonts w:ascii="Tahoma" w:hAnsi="Tahoma" w:cs="Tahoma"/>
                <w:sz w:val="20"/>
                <w:szCs w:val="20"/>
              </w:rPr>
              <w:t>8018245440</w:t>
            </w:r>
          </w:p>
        </w:tc>
      </w:tr>
      <w:tr w:rsidR="009748D6" w:rsidRPr="000309F5" w14:paraId="0BB0CE6A" w14:textId="77777777">
        <w:trPr>
          <w:trHeight w:val="528"/>
        </w:trPr>
        <w:tc>
          <w:tcPr>
            <w:tcW w:w="1250" w:type="pct"/>
          </w:tcPr>
          <w:p w14:paraId="130C44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BEBE86" w14:textId="18D4D9AE" w:rsidR="009748D6" w:rsidRPr="00CB255A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Forga</w:t>
            </w:r>
            <w:proofErr w:type="spellEnd"/>
          </w:p>
        </w:tc>
        <w:tc>
          <w:tcPr>
            <w:tcW w:w="1250" w:type="pct"/>
          </w:tcPr>
          <w:p w14:paraId="28A0121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3D0E8" w14:textId="796041CA" w:rsidR="009748D6" w:rsidRPr="00CB255A" w:rsidRDefault="006D5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D202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01D21D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4B3AA4A" w14:textId="787AE544" w:rsidR="009748D6" w:rsidRPr="00CB255A" w:rsidRDefault="00EF4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B98C1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E325342" w14:textId="6157A8D6" w:rsidR="009748D6" w:rsidRPr="00CB255A" w:rsidRDefault="00072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Polvi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Ozdemir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/Banas</w:t>
            </w:r>
          </w:p>
        </w:tc>
      </w:tr>
      <w:tr w:rsidR="009748D6" w:rsidRPr="000309F5" w14:paraId="1C40798C" w14:textId="77777777">
        <w:trPr>
          <w:trHeight w:val="630"/>
        </w:trPr>
        <w:tc>
          <w:tcPr>
            <w:tcW w:w="1250" w:type="pct"/>
            <w:gridSpan w:val="2"/>
          </w:tcPr>
          <w:p w14:paraId="18EB7E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D57D4AA" w14:textId="1046BC7C" w:rsidR="009748D6" w:rsidRPr="00CB255A" w:rsidRDefault="006D5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D864F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93A8FF" w14:textId="1D0229ED" w:rsidR="009748D6" w:rsidRPr="00CB255A" w:rsidRDefault="00EE0C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D52AE">
              <w:rPr>
                <w:rFonts w:ascii="Tahoma" w:hAnsi="Tahoma" w:cs="Tahoma"/>
                <w:sz w:val="20"/>
                <w:szCs w:val="20"/>
              </w:rPr>
              <w:t>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over White River, clouds in area</w:t>
            </w:r>
          </w:p>
        </w:tc>
        <w:tc>
          <w:tcPr>
            <w:tcW w:w="1250" w:type="pct"/>
          </w:tcPr>
          <w:p w14:paraId="1FC7217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55BC279" w14:textId="4D033CFB" w:rsidR="009748D6" w:rsidRPr="00CB255A" w:rsidRDefault="000727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sources, update perimeter</w:t>
            </w:r>
          </w:p>
        </w:tc>
      </w:tr>
      <w:tr w:rsidR="009748D6" w:rsidRPr="000309F5" w14:paraId="514468AA" w14:textId="77777777">
        <w:trPr>
          <w:trHeight w:val="614"/>
        </w:trPr>
        <w:tc>
          <w:tcPr>
            <w:tcW w:w="1250" w:type="pct"/>
            <w:gridSpan w:val="2"/>
          </w:tcPr>
          <w:p w14:paraId="70839E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45D5495" w14:textId="659958DF" w:rsidR="009748D6" w:rsidRPr="00CB255A" w:rsidRDefault="00EE0C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25918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278C">
              <w:rPr>
                <w:rFonts w:ascii="Tahoma" w:hAnsi="Tahoma" w:cs="Tahoma"/>
                <w:sz w:val="20"/>
                <w:szCs w:val="20"/>
              </w:rPr>
              <w:t>PDT 8/2</w:t>
            </w:r>
            <w:r w:rsidR="00AE2275">
              <w:rPr>
                <w:rFonts w:ascii="Tahoma" w:hAnsi="Tahoma" w:cs="Tahoma"/>
                <w:sz w:val="20"/>
                <w:szCs w:val="20"/>
              </w:rPr>
              <w:t>7</w:t>
            </w:r>
            <w:r w:rsidR="0007278C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 w:val="restart"/>
          </w:tcPr>
          <w:p w14:paraId="0B8292C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B467E91" w14:textId="4E0CFF3F" w:rsidR="00BD0A6F" w:rsidRPr="000309F5" w:rsidRDefault="00072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4A724E1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E2A2118" w14:textId="470F1964" w:rsidR="009748D6" w:rsidRPr="000309F5" w:rsidRDefault="000727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278C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https://ftp.wildfire.gov/public/incident_specific_data/pacific_nw/2022_Incidents_Washington/2022%20White%20River%20WA-OWF-000319/IR/</w:t>
            </w:r>
          </w:p>
        </w:tc>
      </w:tr>
      <w:tr w:rsidR="009748D6" w:rsidRPr="000309F5" w14:paraId="41A8857F" w14:textId="77777777">
        <w:trPr>
          <w:trHeight w:val="614"/>
        </w:trPr>
        <w:tc>
          <w:tcPr>
            <w:tcW w:w="1250" w:type="pct"/>
            <w:gridSpan w:val="2"/>
          </w:tcPr>
          <w:p w14:paraId="48701E8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4FA937" w14:textId="6FE94148" w:rsidR="009748D6" w:rsidRPr="00CB255A" w:rsidRDefault="001259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EE0C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278C">
              <w:rPr>
                <w:rFonts w:ascii="Tahoma" w:hAnsi="Tahoma" w:cs="Tahoma"/>
                <w:sz w:val="20"/>
                <w:szCs w:val="20"/>
              </w:rPr>
              <w:t>PDT 8/2</w:t>
            </w:r>
            <w:r w:rsidR="00EE0C8E">
              <w:rPr>
                <w:rFonts w:ascii="Tahoma" w:hAnsi="Tahoma" w:cs="Tahoma"/>
                <w:sz w:val="20"/>
                <w:szCs w:val="20"/>
              </w:rPr>
              <w:t>8</w:t>
            </w:r>
            <w:r w:rsidR="0007278C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  <w:gridSpan w:val="2"/>
            <w:vMerge/>
          </w:tcPr>
          <w:p w14:paraId="5B1B4E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7D85049" w14:textId="77777777">
        <w:trPr>
          <w:trHeight w:val="5275"/>
        </w:trPr>
        <w:tc>
          <w:tcPr>
            <w:tcW w:w="1250" w:type="pct"/>
            <w:gridSpan w:val="4"/>
          </w:tcPr>
          <w:p w14:paraId="791634F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CEAAADD" w14:textId="15B2C575" w:rsidR="00AE2275" w:rsidRDefault="0007278C" w:rsidP="00AE227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interpreting tonight using the event polygon from the NIFS</w:t>
            </w:r>
            <w:r w:rsidR="00EE0C8E">
              <w:rPr>
                <w:rFonts w:ascii="Tahoma" w:hAnsi="Tahoma" w:cs="Tahoma"/>
                <w:bCs/>
                <w:sz w:val="20"/>
                <w:szCs w:val="20"/>
              </w:rPr>
              <w:t xml:space="preserve"> which was the same as the IR perimeter provided on 8/26. </w:t>
            </w:r>
          </w:p>
          <w:p w14:paraId="064DD2FA" w14:textId="72A38082" w:rsidR="00EE0C8E" w:rsidRDefault="00EE0C8E" w:rsidP="00AE227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85E434" w14:textId="205ECC8C" w:rsidR="00EE0C8E" w:rsidRDefault="00EE0C8E" w:rsidP="00AE227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and perimeter growth noted in the central western edge of the perimeter in the Sears Creek drainage. As well as in a couple of fingers moving downslope towards 6434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rd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 the south eastern part of the fire. </w:t>
            </w:r>
          </w:p>
          <w:p w14:paraId="6FD9D712" w14:textId="131CC0EF" w:rsidR="00EE0C8E" w:rsidRDefault="00EE0C8E" w:rsidP="00AE227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2239CF" w14:textId="41DCFEC0" w:rsidR="00EE0C8E" w:rsidRPr="0007278C" w:rsidRDefault="00EE0C8E" w:rsidP="00AE227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and isolated heat sources noted within much of the rest of the perimeter, although very little heat was noted along the entire northern side of the perimeter. </w:t>
            </w:r>
          </w:p>
          <w:p w14:paraId="63FC0F00" w14:textId="56C7EE4A" w:rsidR="0007278C" w:rsidRPr="0007278C" w:rsidRDefault="0007278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08CDFD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773A3A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2857" w14:textId="77777777" w:rsidR="00FA70B0" w:rsidRDefault="00FA70B0">
      <w:r>
        <w:separator/>
      </w:r>
    </w:p>
  </w:endnote>
  <w:endnote w:type="continuationSeparator" w:id="0">
    <w:p w14:paraId="0D5AD59C" w14:textId="77777777" w:rsidR="00FA70B0" w:rsidRDefault="00FA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7832" w14:textId="77777777" w:rsidR="00FA70B0" w:rsidRDefault="00FA70B0">
      <w:r>
        <w:separator/>
      </w:r>
    </w:p>
  </w:footnote>
  <w:footnote w:type="continuationSeparator" w:id="0">
    <w:p w14:paraId="0D65866A" w14:textId="77777777" w:rsidR="00FA70B0" w:rsidRDefault="00FA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900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C6D"/>
    <w:rsid w:val="000309F5"/>
    <w:rsid w:val="0007278C"/>
    <w:rsid w:val="00105747"/>
    <w:rsid w:val="00125918"/>
    <w:rsid w:val="00133DB7"/>
    <w:rsid w:val="00181A56"/>
    <w:rsid w:val="00192885"/>
    <w:rsid w:val="0022172E"/>
    <w:rsid w:val="00262E34"/>
    <w:rsid w:val="00320B15"/>
    <w:rsid w:val="00362BE0"/>
    <w:rsid w:val="003F20F3"/>
    <w:rsid w:val="00565309"/>
    <w:rsid w:val="005B320F"/>
    <w:rsid w:val="005D2C81"/>
    <w:rsid w:val="0063737D"/>
    <w:rsid w:val="006446A6"/>
    <w:rsid w:val="00650FBF"/>
    <w:rsid w:val="006D52AE"/>
    <w:rsid w:val="006D53AE"/>
    <w:rsid w:val="00732A3F"/>
    <w:rsid w:val="007372F4"/>
    <w:rsid w:val="00773C7E"/>
    <w:rsid w:val="007924FE"/>
    <w:rsid w:val="007B2F7F"/>
    <w:rsid w:val="00804137"/>
    <w:rsid w:val="00850CD6"/>
    <w:rsid w:val="008905E1"/>
    <w:rsid w:val="00935C5E"/>
    <w:rsid w:val="00950A72"/>
    <w:rsid w:val="009748D6"/>
    <w:rsid w:val="009B41DD"/>
    <w:rsid w:val="009C2908"/>
    <w:rsid w:val="009D2029"/>
    <w:rsid w:val="00A2031B"/>
    <w:rsid w:val="00A56502"/>
    <w:rsid w:val="00AE2275"/>
    <w:rsid w:val="00B770B9"/>
    <w:rsid w:val="00BC35F7"/>
    <w:rsid w:val="00BD0A6F"/>
    <w:rsid w:val="00C503E4"/>
    <w:rsid w:val="00C61171"/>
    <w:rsid w:val="00CB255A"/>
    <w:rsid w:val="00CB5FF1"/>
    <w:rsid w:val="00D56475"/>
    <w:rsid w:val="00DC6D9B"/>
    <w:rsid w:val="00EC6A07"/>
    <w:rsid w:val="00EE0C8E"/>
    <w:rsid w:val="00EF47FC"/>
    <w:rsid w:val="00EF76FD"/>
    <w:rsid w:val="00F53C92"/>
    <w:rsid w:val="00FA70B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A9CA0"/>
  <w15:docId w15:val="{14209ECA-1990-422E-9520-6CCFB32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6</cp:revision>
  <cp:lastPrinted>2004-03-23T21:00:00Z</cp:lastPrinted>
  <dcterms:created xsi:type="dcterms:W3CDTF">2022-08-28T00:39:00Z</dcterms:created>
  <dcterms:modified xsi:type="dcterms:W3CDTF">2022-08-28T08:44:00Z</dcterms:modified>
</cp:coreProperties>
</file>