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47EC232C" w:rsidR="009748D6" w:rsidRDefault="005A04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Airplane Lake</w:t>
            </w:r>
          </w:p>
          <w:p w14:paraId="589C8A99" w14:textId="42B92BEB" w:rsidR="00FE4C57" w:rsidRPr="00CB255A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</w:t>
            </w:r>
            <w:r w:rsidR="00B9104D">
              <w:rPr>
                <w:rFonts w:ascii="Tahoma" w:hAnsi="Tahoma" w:cs="Tahoma"/>
                <w:sz w:val="20"/>
                <w:szCs w:val="20"/>
              </w:rPr>
              <w:t>OWF-000</w:t>
            </w:r>
            <w:r w:rsidR="005A04B5">
              <w:rPr>
                <w:rFonts w:ascii="Tahoma" w:hAnsi="Tahoma" w:cs="Tahoma"/>
                <w:sz w:val="20"/>
                <w:szCs w:val="20"/>
              </w:rPr>
              <w:t>374</w:t>
            </w:r>
          </w:p>
        </w:tc>
        <w:tc>
          <w:tcPr>
            <w:tcW w:w="1250" w:type="pct"/>
          </w:tcPr>
          <w:p w14:paraId="589C8A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FC1811" w14:textId="77777777" w:rsidR="009748D6" w:rsidRDefault="00827B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589C8A9B" w14:textId="390CF45C" w:rsidR="000E2163" w:rsidRPr="00CB255A" w:rsidRDefault="000E21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Melinda_kq@yahoo.com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49CB351" w14:textId="278E0A12" w:rsidR="00D74D9D" w:rsidRDefault="00B9104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</w:t>
            </w:r>
            <w:r w:rsidR="00D74D9D" w:rsidRPr="00D74D9D">
              <w:rPr>
                <w:rFonts w:ascii="Arial" w:hAnsi="Arial" w:cs="Arial"/>
                <w:sz w:val="20"/>
                <w:szCs w:val="20"/>
              </w:rPr>
              <w:t xml:space="preserve"> Washington</w:t>
            </w:r>
          </w:p>
          <w:p w14:paraId="589C8A9D" w14:textId="6527D393" w:rsidR="009748D6" w:rsidRPr="00CB255A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D9D">
              <w:rPr>
                <w:rFonts w:ascii="Arial" w:hAnsi="Arial" w:cs="Arial"/>
                <w:sz w:val="20"/>
                <w:szCs w:val="20"/>
              </w:rPr>
              <w:t>509</w:t>
            </w:r>
            <w:r w:rsidR="00B9104D">
              <w:rPr>
                <w:rFonts w:ascii="Arial" w:hAnsi="Arial" w:cs="Arial"/>
                <w:sz w:val="20"/>
                <w:szCs w:val="20"/>
              </w:rPr>
              <w:t>-884-3473</w:t>
            </w: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DFB728F" w14:textId="20563050" w:rsidR="00BD3B15" w:rsidRPr="003475BC" w:rsidRDefault="00A84DD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>680</w:t>
            </w:r>
            <w:r w:rsidR="00D10EF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D3B15" w:rsidRPr="003475BC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89C8AA0" w14:textId="6C694129" w:rsidR="009748D6" w:rsidRPr="00926CF8" w:rsidRDefault="009748D6" w:rsidP="00D10EF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 xml:space="preserve">th </w:t>
            </w:r>
            <w:r w:rsidR="00D10EF4">
              <w:rPr>
                <w:rFonts w:ascii="Tahoma" w:hAnsi="Tahoma" w:cs="Tahoma"/>
                <w:b/>
                <w:sz w:val="20"/>
                <w:szCs w:val="20"/>
              </w:rPr>
              <w:t xml:space="preserve">since </w:t>
            </w:r>
            <w:r w:rsidR="005A04B5">
              <w:rPr>
                <w:rFonts w:ascii="Tahoma" w:hAnsi="Tahoma" w:cs="Tahoma"/>
                <w:b/>
                <w:sz w:val="20"/>
                <w:szCs w:val="20"/>
              </w:rPr>
              <w:t>8/</w:t>
            </w:r>
            <w:r w:rsidR="00A84DDC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="005A04B5">
              <w:rPr>
                <w:rFonts w:ascii="Tahoma" w:hAnsi="Tahoma" w:cs="Tahoma"/>
                <w:b/>
                <w:sz w:val="20"/>
                <w:szCs w:val="20"/>
              </w:rPr>
              <w:t>/2023</w:t>
            </w:r>
            <w:r w:rsidR="00D10EF4">
              <w:rPr>
                <w:rFonts w:ascii="Tahoma" w:hAnsi="Tahoma" w:cs="Tahoma"/>
                <w:b/>
                <w:sz w:val="20"/>
                <w:szCs w:val="20"/>
              </w:rPr>
              <w:t xml:space="preserve"> NIFS Event P</w:t>
            </w:r>
            <w:r w:rsidR="00C91E09">
              <w:rPr>
                <w:rFonts w:ascii="Tahoma" w:hAnsi="Tahoma" w:cs="Tahoma"/>
                <w:b/>
                <w:sz w:val="20"/>
                <w:szCs w:val="20"/>
              </w:rPr>
              <w:t>olygon</w:t>
            </w:r>
            <w:r w:rsidR="00D10EF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1" w14:textId="747FB80E" w:rsidR="009748D6" w:rsidRPr="00CB255A" w:rsidRDefault="007D29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Pr="003F1BA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</w:t>
            </w:r>
            <w:r w:rsidRPr="003F1BAB">
              <w:rPr>
                <w:rFonts w:ascii="Tahoma" w:hAnsi="Tahoma" w:cs="Tahoma"/>
                <w:b/>
                <w:sz w:val="20"/>
                <w:szCs w:val="20"/>
              </w:rPr>
              <w:t>ght Time:</w:t>
            </w:r>
          </w:p>
          <w:p w14:paraId="589C8AA4" w14:textId="64AFE61D" w:rsidR="009748D6" w:rsidRPr="00944A1E" w:rsidRDefault="00EB42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D2914">
              <w:rPr>
                <w:rFonts w:ascii="Tahoma" w:hAnsi="Tahoma" w:cs="Tahoma"/>
                <w:sz w:val="20"/>
                <w:szCs w:val="20"/>
              </w:rPr>
              <w:t>207</w:t>
            </w:r>
            <w:r w:rsidR="005A04B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589C8AA5" w14:textId="77777777" w:rsidR="00BD0A6F" w:rsidRPr="00944A1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44A1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44A1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0464E0E5" w:rsidR="009748D6" w:rsidRPr="00CB255A" w:rsidRDefault="00C940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A04B5">
              <w:rPr>
                <w:rFonts w:ascii="Tahoma" w:hAnsi="Tahoma" w:cs="Tahoma"/>
                <w:sz w:val="20"/>
                <w:szCs w:val="20"/>
              </w:rPr>
              <w:t>8/</w:t>
            </w:r>
            <w:r w:rsidR="004B1F05">
              <w:rPr>
                <w:rFonts w:ascii="Tahoma" w:hAnsi="Tahoma" w:cs="Tahoma"/>
                <w:sz w:val="20"/>
                <w:szCs w:val="20"/>
              </w:rPr>
              <w:t>2</w:t>
            </w:r>
            <w:r w:rsidR="007D2914">
              <w:rPr>
                <w:rFonts w:ascii="Tahoma" w:hAnsi="Tahoma" w:cs="Tahoma"/>
                <w:sz w:val="20"/>
                <w:szCs w:val="20"/>
              </w:rPr>
              <w:t>7</w:t>
            </w:r>
            <w:r w:rsidR="005A04B5"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589C8AA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89C8AA8" w14:textId="37DC6F8B" w:rsidR="009748D6" w:rsidRPr="00CB255A" w:rsidRDefault="003D33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33BC9664" w:rsidR="009748D6" w:rsidRPr="00CB255A" w:rsidRDefault="003D33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6196608B" w:rsidR="00BD0A6F" w:rsidRPr="00F44F96" w:rsidRDefault="00D74D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669FC162" w:rsidR="009748D6" w:rsidRPr="00CB255A" w:rsidRDefault="00D74D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5DB2FE81" w:rsidR="00BD0A6F" w:rsidRPr="00202AD9" w:rsidRDefault="005A04B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Kat Sorenson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3D90EF69" w:rsidR="009748D6" w:rsidRPr="005A04B5" w:rsidRDefault="005A04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406-499-2701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DDCFEE8" w14:textId="125BB48A" w:rsidR="00DF7778" w:rsidRDefault="00ED5227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Kennedy</w:t>
            </w:r>
            <w:r w:rsidR="005A04B5">
              <w:rPr>
                <w:rFonts w:ascii="Tahoma" w:hAnsi="Tahoma" w:cs="Tahoma"/>
                <w:sz w:val="20"/>
                <w:szCs w:val="20"/>
              </w:rPr>
              <w:t xml:space="preserve"> SITL</w:t>
            </w:r>
          </w:p>
          <w:p w14:paraId="589C8AB5" w14:textId="5F6C7B51" w:rsidR="005A04B5" w:rsidRPr="00CB255A" w:rsidRDefault="00ED5227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208-863-6171</w:t>
            </w:r>
          </w:p>
        </w:tc>
        <w:tc>
          <w:tcPr>
            <w:tcW w:w="1250" w:type="pct"/>
          </w:tcPr>
          <w:p w14:paraId="589C8AB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00729C4D" w:rsidR="009748D6" w:rsidRPr="00CB255A" w:rsidRDefault="000518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E5204">
              <w:rPr>
                <w:rFonts w:ascii="Tahoma" w:hAnsi="Tahoma" w:cs="Tahoma"/>
                <w:sz w:val="20"/>
                <w:szCs w:val="20"/>
              </w:rPr>
              <w:t>1</w:t>
            </w:r>
            <w:r w:rsidR="007D291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251E7E19" w:rsidR="009748D6" w:rsidRPr="00CB255A" w:rsidRDefault="000E21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N181Z</w:t>
            </w:r>
            <w:r w:rsidR="007D2914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1B35858C" w14:textId="06862A99" w:rsidR="00692B96" w:rsidRPr="0084269C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589C8ABB" w14:textId="45BC7896" w:rsidR="003D3399" w:rsidRPr="00CB255A" w:rsidRDefault="000E2163" w:rsidP="00692B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Boyce, Myers/Mann</w:t>
            </w: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89C8ABE" w14:textId="06D65D70" w:rsidR="009748D6" w:rsidRPr="00CB255A" w:rsidRDefault="007D2914" w:rsidP="00051881">
            <w:pPr>
              <w:tabs>
                <w:tab w:val="center" w:pos="271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Nice image.</w:t>
            </w:r>
            <w:r w:rsidR="00051881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6AEAB13C" w:rsidR="009748D6" w:rsidRPr="00CB255A" w:rsidRDefault="007D29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Clear.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7C478FBC" w:rsidR="009748D6" w:rsidRPr="00CB255A" w:rsidRDefault="004B1F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</w:t>
            </w:r>
            <w:r w:rsidR="007D2914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EB429B">
              <w:rPr>
                <w:rFonts w:ascii="Tahoma" w:hAnsi="Tahoma" w:cs="Tahoma"/>
                <w:sz w:val="20"/>
                <w:szCs w:val="20"/>
              </w:rPr>
              <w:t>22</w:t>
            </w:r>
            <w:r w:rsidR="007D2914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053BAF07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 update NIFS</w:t>
            </w:r>
          </w:p>
          <w:p w14:paraId="589C8AC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FA76B4C" w14:textId="2DD8B862" w:rsidR="00940F0D" w:rsidRDefault="007D2914" w:rsidP="00B25D10">
            <w:pPr>
              <w:spacing w:line="360" w:lineRule="auto"/>
            </w:pPr>
            <w:hyperlink r:id="rId6" w:history="1">
              <w:r w:rsidRPr="002C5405">
                <w:rPr>
                  <w:rStyle w:val="Hyperlink"/>
                </w:rPr>
                <w:t>https://ftp.wildfire.gov/public/incident_specific_data/pacific_nw/2023_Incidents_Washington/2023_AirplaneLake_WA_OWF_000374/IR/20230828/</w:t>
              </w:r>
            </w:hyperlink>
          </w:p>
          <w:p w14:paraId="11C31B57" w14:textId="7462DC39" w:rsidR="004E0302" w:rsidRDefault="00000000" w:rsidP="00B25D1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/>
          </w:p>
          <w:p w14:paraId="589C8AC9" w14:textId="26A48D07" w:rsidR="004E0302" w:rsidRPr="00680331" w:rsidRDefault="004E0302" w:rsidP="00B25D1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2EEF2838" w:rsidR="009748D6" w:rsidRPr="00CB255A" w:rsidRDefault="004B1F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</w:t>
            </w:r>
            <w:r w:rsidR="007D2914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5874A5">
              <w:rPr>
                <w:rFonts w:ascii="Tahoma" w:hAnsi="Tahoma" w:cs="Tahoma"/>
                <w:sz w:val="20"/>
                <w:szCs w:val="20"/>
              </w:rPr>
              <w:t>00</w:t>
            </w:r>
            <w:r w:rsidR="00A84DDC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9D24C2C" w14:textId="77485BBC" w:rsidR="00A37105" w:rsidRDefault="00AD47C0" w:rsidP="0025404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with NFIS event polygon dated 8/2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/2023 at 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>2139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PDT (</w:t>
            </w:r>
            <w:r w:rsidR="00BE5204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>457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acres).</w:t>
            </w:r>
            <w:r w:rsidR="00A3710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11F87F5" w14:textId="6AEA448D" w:rsidR="00D723B8" w:rsidRDefault="00EB429B" w:rsidP="0025404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is burning intensely on the north-facing slope below Mt Saul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 xml:space="preserve"> along Amber Creek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5874A5">
              <w:rPr>
                <w:rFonts w:ascii="Tahoma" w:hAnsi="Tahoma" w:cs="Tahoma"/>
                <w:bCs/>
                <w:sz w:val="20"/>
                <w:szCs w:val="20"/>
              </w:rPr>
              <w:t xml:space="preserve">It is also 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 xml:space="preserve">burning intensely </w:t>
            </w:r>
            <w:r w:rsidR="005874A5">
              <w:rPr>
                <w:rFonts w:ascii="Tahoma" w:hAnsi="Tahoma" w:cs="Tahoma"/>
                <w:bCs/>
                <w:sz w:val="20"/>
                <w:szCs w:val="20"/>
              </w:rPr>
              <w:t xml:space="preserve">down the slope on the north toward the White River. 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 xml:space="preserve">There is intense heat on the far, southeast arm east of Airplane Lake and west of the White River on a very steep slope.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There is a little creep along the rest of the perimeter</w:t>
            </w:r>
            <w:r w:rsidR="007D2914">
              <w:rPr>
                <w:rFonts w:ascii="Tahoma" w:hAnsi="Tahoma" w:cs="Tahoma"/>
                <w:bCs/>
                <w:sz w:val="20"/>
                <w:szCs w:val="20"/>
              </w:rPr>
              <w:t xml:space="preserve"> and scattered and isolated heat throughout the interior.</w:t>
            </w:r>
          </w:p>
          <w:p w14:paraId="2A29B6B2" w14:textId="77777777" w:rsidR="005874A5" w:rsidRDefault="005874A5" w:rsidP="0025404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51951CF" w14:textId="77777777" w:rsidR="000B28D0" w:rsidRDefault="000B28D0" w:rsidP="0025404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34BB263D" w:rsidR="000D4A13" w:rsidRPr="00030E1D" w:rsidRDefault="000D4A13" w:rsidP="0025404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68D" w14:textId="77777777" w:rsidR="00173479" w:rsidRDefault="00173479">
      <w:r>
        <w:separator/>
      </w:r>
    </w:p>
  </w:endnote>
  <w:endnote w:type="continuationSeparator" w:id="0">
    <w:p w14:paraId="78085F07" w14:textId="77777777" w:rsidR="00173479" w:rsidRDefault="0017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8DBA" w14:textId="77777777" w:rsidR="00173479" w:rsidRDefault="00173479">
      <w:r>
        <w:separator/>
      </w:r>
    </w:p>
  </w:footnote>
  <w:footnote w:type="continuationSeparator" w:id="0">
    <w:p w14:paraId="4956336B" w14:textId="77777777" w:rsidR="00173479" w:rsidRDefault="0017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0E1D"/>
    <w:rsid w:val="00051881"/>
    <w:rsid w:val="00073615"/>
    <w:rsid w:val="000B28D0"/>
    <w:rsid w:val="000C34F9"/>
    <w:rsid w:val="000D4A13"/>
    <w:rsid w:val="000E2163"/>
    <w:rsid w:val="00105747"/>
    <w:rsid w:val="00133DB7"/>
    <w:rsid w:val="00173479"/>
    <w:rsid w:val="00181A56"/>
    <w:rsid w:val="001833C8"/>
    <w:rsid w:val="001C2D32"/>
    <w:rsid w:val="001D383E"/>
    <w:rsid w:val="00202AD9"/>
    <w:rsid w:val="0022172E"/>
    <w:rsid w:val="002428A9"/>
    <w:rsid w:val="00254049"/>
    <w:rsid w:val="00262E34"/>
    <w:rsid w:val="00265E00"/>
    <w:rsid w:val="002A53DC"/>
    <w:rsid w:val="002C5551"/>
    <w:rsid w:val="002D4548"/>
    <w:rsid w:val="002F243C"/>
    <w:rsid w:val="002F5445"/>
    <w:rsid w:val="00320B15"/>
    <w:rsid w:val="003475BC"/>
    <w:rsid w:val="003A36F6"/>
    <w:rsid w:val="003B1FAF"/>
    <w:rsid w:val="003C536F"/>
    <w:rsid w:val="003D3399"/>
    <w:rsid w:val="003F1BAB"/>
    <w:rsid w:val="003F20F3"/>
    <w:rsid w:val="00400F37"/>
    <w:rsid w:val="00470836"/>
    <w:rsid w:val="004B1F05"/>
    <w:rsid w:val="004C1E2D"/>
    <w:rsid w:val="004E0302"/>
    <w:rsid w:val="00511726"/>
    <w:rsid w:val="005874A5"/>
    <w:rsid w:val="005A04B5"/>
    <w:rsid w:val="005B1800"/>
    <w:rsid w:val="005B320F"/>
    <w:rsid w:val="005D22E9"/>
    <w:rsid w:val="00636EC9"/>
    <w:rsid w:val="0063737D"/>
    <w:rsid w:val="006418E5"/>
    <w:rsid w:val="006446A6"/>
    <w:rsid w:val="00650FBF"/>
    <w:rsid w:val="00672E9C"/>
    <w:rsid w:val="00680331"/>
    <w:rsid w:val="00680DA0"/>
    <w:rsid w:val="00692B96"/>
    <w:rsid w:val="006A36D3"/>
    <w:rsid w:val="006D53AE"/>
    <w:rsid w:val="00701507"/>
    <w:rsid w:val="00757245"/>
    <w:rsid w:val="0078171D"/>
    <w:rsid w:val="007924FE"/>
    <w:rsid w:val="007B2F7F"/>
    <w:rsid w:val="007D2914"/>
    <w:rsid w:val="0081346F"/>
    <w:rsid w:val="00827B53"/>
    <w:rsid w:val="0084269C"/>
    <w:rsid w:val="00856B8E"/>
    <w:rsid w:val="00880DBB"/>
    <w:rsid w:val="00885F2C"/>
    <w:rsid w:val="008905E1"/>
    <w:rsid w:val="008A0044"/>
    <w:rsid w:val="008B78CE"/>
    <w:rsid w:val="008D7BE1"/>
    <w:rsid w:val="00926CF8"/>
    <w:rsid w:val="00935C5E"/>
    <w:rsid w:val="00940F0D"/>
    <w:rsid w:val="00944A1E"/>
    <w:rsid w:val="00957DD5"/>
    <w:rsid w:val="00962DEB"/>
    <w:rsid w:val="009748D6"/>
    <w:rsid w:val="00997A49"/>
    <w:rsid w:val="009C2908"/>
    <w:rsid w:val="00A2031B"/>
    <w:rsid w:val="00A37105"/>
    <w:rsid w:val="00A56502"/>
    <w:rsid w:val="00A84DDC"/>
    <w:rsid w:val="00AD47C0"/>
    <w:rsid w:val="00AE499B"/>
    <w:rsid w:val="00B25D10"/>
    <w:rsid w:val="00B278FC"/>
    <w:rsid w:val="00B61697"/>
    <w:rsid w:val="00B770B9"/>
    <w:rsid w:val="00B9104D"/>
    <w:rsid w:val="00BB674D"/>
    <w:rsid w:val="00BD0A6F"/>
    <w:rsid w:val="00BD3B15"/>
    <w:rsid w:val="00BE5204"/>
    <w:rsid w:val="00C503E4"/>
    <w:rsid w:val="00C61171"/>
    <w:rsid w:val="00C74D82"/>
    <w:rsid w:val="00C91E09"/>
    <w:rsid w:val="00C94030"/>
    <w:rsid w:val="00CB255A"/>
    <w:rsid w:val="00CE729D"/>
    <w:rsid w:val="00D10EF4"/>
    <w:rsid w:val="00D41DCD"/>
    <w:rsid w:val="00D723B8"/>
    <w:rsid w:val="00D74D9D"/>
    <w:rsid w:val="00DC6D9B"/>
    <w:rsid w:val="00DD3242"/>
    <w:rsid w:val="00DD621E"/>
    <w:rsid w:val="00DE3D7C"/>
    <w:rsid w:val="00DF7778"/>
    <w:rsid w:val="00E069E2"/>
    <w:rsid w:val="00E33D2D"/>
    <w:rsid w:val="00E67042"/>
    <w:rsid w:val="00E712AE"/>
    <w:rsid w:val="00EB429B"/>
    <w:rsid w:val="00EC15F5"/>
    <w:rsid w:val="00ED0FD3"/>
    <w:rsid w:val="00ED5227"/>
    <w:rsid w:val="00ED6440"/>
    <w:rsid w:val="00EF76FD"/>
    <w:rsid w:val="00F16D49"/>
    <w:rsid w:val="00F26751"/>
    <w:rsid w:val="00F44F96"/>
    <w:rsid w:val="00F54D05"/>
    <w:rsid w:val="00F62349"/>
    <w:rsid w:val="00FB3C4A"/>
    <w:rsid w:val="00FE2DE1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5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2_Incidents_Washington/2022%20Alligator%20WA-COF-001723/IR/20220916-UT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3_Incidents_Washington/2023_AirplaneLake_WA_OWF_000374/IR/2023082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174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 McGann</cp:lastModifiedBy>
  <cp:revision>5</cp:revision>
  <cp:lastPrinted>2004-03-23T21:00:00Z</cp:lastPrinted>
  <dcterms:created xsi:type="dcterms:W3CDTF">2023-08-27T04:55:00Z</dcterms:created>
  <dcterms:modified xsi:type="dcterms:W3CDTF">2023-08-28T07:20:00Z</dcterms:modified>
</cp:coreProperties>
</file>