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32"/>
        <w:gridCol w:w="2023"/>
        <w:gridCol w:w="3833"/>
        <w:gridCol w:w="3533"/>
      </w:tblGrid>
      <w:tr w:rsidR="00F9459E" w:rsidRPr="000309F5" w:rsidTr="00F9459E">
        <w:trPr>
          <w:trHeight w:val="1059"/>
        </w:trPr>
        <w:tc>
          <w:tcPr>
            <w:tcW w:w="21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27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Mark Grupe</w:t>
            </w:r>
          </w:p>
        </w:tc>
        <w:tc>
          <w:tcPr>
            <w:tcW w:w="372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rsidR="004C436F" w:rsidRPr="00CB255A" w:rsidRDefault="004C436F" w:rsidP="00105747">
            <w:pPr>
              <w:spacing w:line="360" w:lineRule="auto"/>
              <w:rPr>
                <w:rFonts w:ascii="Tahoma" w:hAnsi="Tahoma" w:cs="Tahoma"/>
                <w:sz w:val="20"/>
                <w:szCs w:val="20"/>
              </w:rPr>
            </w:pP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C7836" w:rsidP="00105747">
            <w:pPr>
              <w:spacing w:line="360" w:lineRule="auto"/>
              <w:rPr>
                <w:rFonts w:ascii="Tahoma" w:hAnsi="Tahoma" w:cs="Tahoma"/>
                <w:sz w:val="20"/>
                <w:szCs w:val="20"/>
              </w:rPr>
            </w:pPr>
            <w:r>
              <w:rPr>
                <w:rFonts w:ascii="Tahoma" w:hAnsi="Tahoma" w:cs="Tahoma"/>
                <w:sz w:val="20"/>
                <w:szCs w:val="20"/>
              </w:rPr>
              <w:t>16,4</w:t>
            </w:r>
            <w:r w:rsidR="00CE3204">
              <w:rPr>
                <w:rFonts w:ascii="Tahoma" w:hAnsi="Tahoma" w:cs="Tahoma"/>
                <w:sz w:val="20"/>
                <w:szCs w:val="20"/>
              </w:rPr>
              <w:t>61</w:t>
            </w:r>
            <w:r>
              <w:rPr>
                <w:rFonts w:ascii="Tahoma" w:hAnsi="Tahoma" w:cs="Tahoma"/>
                <w:sz w:val="20"/>
                <w:szCs w:val="20"/>
              </w:rPr>
              <w:t xml:space="preserve"> </w:t>
            </w:r>
            <w:r w:rsidR="00E16DB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8222F" w:rsidP="00105747">
            <w:pPr>
              <w:spacing w:line="360" w:lineRule="auto"/>
              <w:rPr>
                <w:rFonts w:ascii="Tahoma" w:hAnsi="Tahoma" w:cs="Tahoma"/>
                <w:sz w:val="20"/>
                <w:szCs w:val="20"/>
              </w:rPr>
            </w:pPr>
            <w:r>
              <w:rPr>
                <w:rFonts w:ascii="Tahoma" w:hAnsi="Tahoma" w:cs="Tahoma"/>
                <w:sz w:val="20"/>
                <w:szCs w:val="20"/>
              </w:rPr>
              <w:t>72</w:t>
            </w:r>
            <w:r w:rsidR="00CE3204">
              <w:rPr>
                <w:rFonts w:ascii="Tahoma" w:hAnsi="Tahoma" w:cs="Tahoma"/>
                <w:sz w:val="20"/>
                <w:szCs w:val="20"/>
              </w:rPr>
              <w:t>3</w:t>
            </w:r>
          </w:p>
        </w:tc>
      </w:tr>
      <w:tr w:rsidR="00F9459E" w:rsidRPr="000309F5" w:rsidTr="00F9459E">
        <w:trPr>
          <w:trHeight w:val="1059"/>
        </w:trPr>
        <w:tc>
          <w:tcPr>
            <w:tcW w:w="2152"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C7836" w:rsidP="00105747">
            <w:pPr>
              <w:spacing w:line="360" w:lineRule="auto"/>
              <w:rPr>
                <w:rFonts w:ascii="Tahoma" w:hAnsi="Tahoma" w:cs="Tahoma"/>
                <w:sz w:val="20"/>
                <w:szCs w:val="20"/>
              </w:rPr>
            </w:pPr>
            <w:r>
              <w:rPr>
                <w:rFonts w:ascii="Tahoma" w:hAnsi="Tahoma" w:cs="Tahoma"/>
                <w:sz w:val="20"/>
                <w:szCs w:val="20"/>
              </w:rPr>
              <w:t>23</w:t>
            </w:r>
            <w:r w:rsidR="00E50F26">
              <w:rPr>
                <w:rFonts w:ascii="Tahoma" w:hAnsi="Tahoma" w:cs="Tahoma"/>
                <w:sz w:val="20"/>
                <w:szCs w:val="20"/>
              </w:rPr>
              <w:t>36</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C6B99" w:rsidP="00105747">
            <w:pPr>
              <w:spacing w:line="360" w:lineRule="auto"/>
              <w:rPr>
                <w:rFonts w:ascii="Tahoma" w:hAnsi="Tahoma" w:cs="Tahoma"/>
                <w:sz w:val="20"/>
                <w:szCs w:val="20"/>
              </w:rPr>
            </w:pPr>
            <w:r>
              <w:rPr>
                <w:rFonts w:ascii="Tahoma" w:hAnsi="Tahoma" w:cs="Tahoma"/>
                <w:sz w:val="20"/>
                <w:szCs w:val="20"/>
              </w:rPr>
              <w:t>08/</w:t>
            </w:r>
            <w:r w:rsidR="00CC7836">
              <w:rPr>
                <w:rFonts w:ascii="Tahoma" w:hAnsi="Tahoma" w:cs="Tahoma"/>
                <w:sz w:val="20"/>
                <w:szCs w:val="20"/>
              </w:rPr>
              <w:t>19</w:t>
            </w:r>
            <w:r w:rsidR="00B879F2">
              <w:rPr>
                <w:rFonts w:ascii="Tahoma" w:hAnsi="Tahoma" w:cs="Tahoma"/>
                <w:sz w:val="20"/>
                <w:szCs w:val="20"/>
              </w:rPr>
              <w:t>/</w:t>
            </w:r>
            <w:r>
              <w:rPr>
                <w:rFonts w:ascii="Tahoma" w:hAnsi="Tahoma" w:cs="Tahoma"/>
                <w:sz w:val="20"/>
                <w:szCs w:val="20"/>
              </w:rPr>
              <w:t>2020</w:t>
            </w:r>
          </w:p>
        </w:tc>
        <w:tc>
          <w:tcPr>
            <w:tcW w:w="2276"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510-409-5532</w:t>
            </w:r>
          </w:p>
        </w:tc>
        <w:tc>
          <w:tcPr>
            <w:tcW w:w="3722" w:type="dxa"/>
          </w:tcPr>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9748D6" w:rsidRPr="000309F5">
              <w:rPr>
                <w:rFonts w:ascii="Tahoma" w:hAnsi="Tahoma" w:cs="Tahoma"/>
                <w:b/>
                <w:sz w:val="20"/>
                <w:szCs w:val="20"/>
              </w:rPr>
              <w:t>:</w:t>
            </w:r>
          </w:p>
          <w:p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BD0A6F">
              <w:rPr>
                <w:rFonts w:ascii="Tahoma" w:hAnsi="Tahoma" w:cs="Tahoma"/>
                <w:b/>
                <w:sz w:val="20"/>
                <w:szCs w:val="20"/>
              </w:rPr>
              <w:t xml:space="preserve"> Phone:</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rsidTr="00F9459E">
        <w:trPr>
          <w:trHeight w:val="528"/>
        </w:trPr>
        <w:tc>
          <w:tcPr>
            <w:tcW w:w="21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C436F" w:rsidP="00105747">
            <w:pPr>
              <w:spacing w:line="360" w:lineRule="auto"/>
              <w:rPr>
                <w:rFonts w:ascii="Tahoma" w:hAnsi="Tahoma" w:cs="Tahoma"/>
                <w:sz w:val="20"/>
                <w:szCs w:val="20"/>
              </w:rPr>
            </w:pPr>
            <w:proofErr w:type="spellStart"/>
            <w:r>
              <w:rPr>
                <w:rFonts w:ascii="Tahoma" w:hAnsi="Tahoma" w:cs="Tahoma"/>
                <w:sz w:val="20"/>
                <w:szCs w:val="20"/>
              </w:rPr>
              <w:t>IMT</w:t>
            </w:r>
            <w:proofErr w:type="spellEnd"/>
            <w:r w:rsidR="009913DF">
              <w:rPr>
                <w:rFonts w:ascii="Tahoma" w:hAnsi="Tahoma" w:cs="Tahoma"/>
                <w:sz w:val="20"/>
                <w:szCs w:val="20"/>
              </w:rPr>
              <w:t xml:space="preserve"> Blue 520-348-6550</w:t>
            </w:r>
          </w:p>
          <w:p w:rsidR="004C436F" w:rsidRDefault="009913DF" w:rsidP="00105747">
            <w:pPr>
              <w:spacing w:line="360" w:lineRule="auto"/>
              <w:rPr>
                <w:rFonts w:ascii="Tahoma" w:hAnsi="Tahoma" w:cs="Tahoma"/>
                <w:sz w:val="20"/>
                <w:szCs w:val="20"/>
              </w:rPr>
            </w:pPr>
            <w:r>
              <w:rPr>
                <w:rFonts w:ascii="Tahoma" w:hAnsi="Tahoma" w:cs="Tahoma"/>
                <w:sz w:val="20"/>
                <w:szCs w:val="20"/>
              </w:rPr>
              <w:t>Sonya Feaster</w:t>
            </w:r>
          </w:p>
          <w:p w:rsidR="009913DF" w:rsidRDefault="009913DF" w:rsidP="00105747">
            <w:pPr>
              <w:spacing w:line="360" w:lineRule="auto"/>
              <w:rPr>
                <w:rFonts w:ascii="Tahoma" w:hAnsi="Tahoma" w:cs="Tahoma"/>
                <w:sz w:val="20"/>
                <w:szCs w:val="20"/>
              </w:rPr>
            </w:pPr>
            <w:r>
              <w:rPr>
                <w:rFonts w:ascii="Tahoma" w:hAnsi="Tahoma" w:cs="Tahoma"/>
                <w:sz w:val="20"/>
                <w:szCs w:val="20"/>
              </w:rPr>
              <w:t>520-349-6550</w:t>
            </w:r>
          </w:p>
          <w:p w:rsidR="009913DF" w:rsidRPr="00CB255A" w:rsidRDefault="009913DF" w:rsidP="00105747">
            <w:pPr>
              <w:spacing w:line="360" w:lineRule="auto"/>
              <w:rPr>
                <w:rFonts w:ascii="Tahoma" w:hAnsi="Tahoma" w:cs="Tahoma"/>
                <w:sz w:val="20"/>
                <w:szCs w:val="20"/>
              </w:rPr>
            </w:pPr>
            <w:r>
              <w:rPr>
                <w:rFonts w:ascii="Tahoma" w:hAnsi="Tahoma" w:cs="Tahoma"/>
                <w:sz w:val="20"/>
                <w:szCs w:val="20"/>
              </w:rPr>
              <w:t>Sonya_feaster@fws.gov</w:t>
            </w:r>
          </w:p>
        </w:tc>
        <w:tc>
          <w:tcPr>
            <w:tcW w:w="227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14263" w:rsidP="00105747">
            <w:pPr>
              <w:spacing w:line="360" w:lineRule="auto"/>
              <w:rPr>
                <w:rFonts w:ascii="Tahoma" w:hAnsi="Tahoma" w:cs="Tahoma"/>
                <w:sz w:val="20"/>
                <w:szCs w:val="20"/>
              </w:rPr>
            </w:pPr>
            <w:r>
              <w:rPr>
                <w:rFonts w:ascii="Tahoma" w:hAnsi="Tahoma" w:cs="Tahoma"/>
                <w:sz w:val="20"/>
                <w:szCs w:val="20"/>
              </w:rPr>
              <w:t>52</w:t>
            </w:r>
          </w:p>
        </w:tc>
        <w:tc>
          <w:tcPr>
            <w:tcW w:w="372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879F2" w:rsidRDefault="00B879F2" w:rsidP="00B879F2">
            <w:pPr>
              <w:shd w:val="clear" w:color="auto" w:fill="FFFFFF"/>
              <w:textAlignment w:val="baseline"/>
              <w:rPr>
                <w:rFonts w:ascii="Arial" w:hAnsi="Arial" w:cs="Arial"/>
                <w:color w:val="444444"/>
                <w:sz w:val="20"/>
                <w:szCs w:val="20"/>
              </w:rPr>
            </w:pPr>
            <w:r>
              <w:rPr>
                <w:rFonts w:ascii="Arial" w:hAnsi="Arial" w:cs="Arial"/>
                <w:color w:val="444444"/>
                <w:sz w:val="20"/>
                <w:szCs w:val="20"/>
              </w:rPr>
              <w:t> </w:t>
            </w:r>
            <w:r>
              <w:rPr>
                <w:rStyle w:val="view"/>
                <w:rFonts w:ascii="Arial" w:hAnsi="Arial" w:cs="Arial"/>
                <w:color w:val="444444"/>
                <w:sz w:val="20"/>
                <w:szCs w:val="20"/>
                <w:bdr w:val="none" w:sz="0" w:space="0" w:color="auto" w:frame="1"/>
              </w:rPr>
              <w:t xml:space="preserve">Boyce /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Gammons</w:t>
            </w:r>
          </w:p>
          <w:p w:rsidR="009748D6" w:rsidRPr="00CB255A" w:rsidRDefault="009748D6" w:rsidP="00105747">
            <w:pPr>
              <w:spacing w:line="360" w:lineRule="auto"/>
              <w:rPr>
                <w:rFonts w:ascii="Tahoma" w:hAnsi="Tahoma" w:cs="Tahoma"/>
                <w:sz w:val="20"/>
                <w:szCs w:val="20"/>
              </w:rPr>
            </w:pPr>
          </w:p>
        </w:tc>
      </w:tr>
      <w:tr w:rsidR="00196E80" w:rsidRPr="000309F5" w:rsidTr="00F9459E">
        <w:trPr>
          <w:trHeight w:val="630"/>
        </w:trPr>
        <w:tc>
          <w:tcPr>
            <w:tcW w:w="4428" w:type="dxa"/>
            <w:gridSpan w:val="2"/>
          </w:tcPr>
          <w:p w:rsidR="009748D6" w:rsidRPr="000309F5" w:rsidRDefault="009748D6" w:rsidP="00105747">
            <w:pPr>
              <w:spacing w:line="360" w:lineRule="auto"/>
              <w:rPr>
                <w:rFonts w:ascii="Tahoma" w:hAnsi="Tahoma" w:cs="Tahoma"/>
                <w:b/>
                <w:sz w:val="20"/>
                <w:szCs w:val="20"/>
              </w:rPr>
            </w:pPr>
            <w:proofErr w:type="spellStart"/>
            <w:r w:rsidRPr="000309F5">
              <w:rPr>
                <w:rFonts w:ascii="Tahoma" w:hAnsi="Tahoma" w:cs="Tahoma"/>
                <w:b/>
                <w:sz w:val="20"/>
                <w:szCs w:val="20"/>
              </w:rPr>
              <w:t>IRIN</w:t>
            </w:r>
            <w:proofErr w:type="spellEnd"/>
            <w:r w:rsidRPr="000309F5">
              <w:rPr>
                <w:rFonts w:ascii="Tahoma" w:hAnsi="Tahoma" w:cs="Tahoma"/>
                <w:b/>
                <w:sz w:val="20"/>
                <w:szCs w:val="20"/>
              </w:rPr>
              <w:t xml:space="preserve"> Comments on imagery:</w:t>
            </w:r>
          </w:p>
          <w:p w:rsidR="009748D6" w:rsidRPr="00CB255A" w:rsidRDefault="00DA1F4C" w:rsidP="00105747">
            <w:pPr>
              <w:spacing w:line="360" w:lineRule="auto"/>
              <w:rPr>
                <w:rFonts w:ascii="Tahoma" w:hAnsi="Tahoma" w:cs="Tahoma"/>
                <w:sz w:val="20"/>
                <w:szCs w:val="20"/>
              </w:rPr>
            </w:pPr>
            <w:r>
              <w:rPr>
                <w:rFonts w:ascii="Tahoma" w:hAnsi="Tahoma" w:cs="Tahoma"/>
                <w:sz w:val="20"/>
                <w:szCs w:val="20"/>
              </w:rPr>
              <w:t>Good registration</w:t>
            </w:r>
            <w:r w:rsidR="00CC7836">
              <w:rPr>
                <w:rFonts w:ascii="Tahoma" w:hAnsi="Tahoma" w:cs="Tahoma"/>
                <w:sz w:val="20"/>
                <w:szCs w:val="20"/>
              </w:rPr>
              <w:t>.</w:t>
            </w:r>
          </w:p>
        </w:tc>
        <w:tc>
          <w:tcPr>
            <w:tcW w:w="372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7836" w:rsidP="00105747">
            <w:pPr>
              <w:spacing w:line="360" w:lineRule="auto"/>
              <w:rPr>
                <w:rFonts w:ascii="Tahoma" w:hAnsi="Tahoma" w:cs="Tahoma"/>
                <w:sz w:val="20"/>
                <w:szCs w:val="20"/>
              </w:rPr>
            </w:pPr>
            <w:r>
              <w:rPr>
                <w:rFonts w:ascii="Tahoma" w:hAnsi="Tahoma" w:cs="Tahoma"/>
                <w:sz w:val="20"/>
                <w:szCs w:val="20"/>
              </w:rPr>
              <w:t>Cloud cover over portions of the west side of the fire.</w:t>
            </w: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F9459E">
        <w:trPr>
          <w:trHeight w:val="614"/>
        </w:trPr>
        <w:tc>
          <w:tcPr>
            <w:tcW w:w="442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A1F4C" w:rsidP="00105747">
            <w:pPr>
              <w:spacing w:line="360" w:lineRule="auto"/>
              <w:rPr>
                <w:rFonts w:ascii="Tahoma" w:hAnsi="Tahoma" w:cs="Tahoma"/>
                <w:sz w:val="20"/>
                <w:szCs w:val="20"/>
              </w:rPr>
            </w:pPr>
            <w:r>
              <w:rPr>
                <w:rFonts w:ascii="Tahoma" w:hAnsi="Tahoma" w:cs="Tahoma"/>
                <w:sz w:val="20"/>
                <w:szCs w:val="20"/>
              </w:rPr>
              <w:t>8/</w:t>
            </w:r>
            <w:r w:rsidR="00CC7836">
              <w:rPr>
                <w:rFonts w:ascii="Tahoma" w:hAnsi="Tahoma" w:cs="Tahoma"/>
                <w:sz w:val="20"/>
                <w:szCs w:val="20"/>
              </w:rPr>
              <w:t>20</w:t>
            </w:r>
            <w:r>
              <w:rPr>
                <w:rFonts w:ascii="Tahoma" w:hAnsi="Tahoma" w:cs="Tahoma"/>
                <w:sz w:val="20"/>
                <w:szCs w:val="20"/>
              </w:rPr>
              <w:t xml:space="preserve">/2020 </w:t>
            </w:r>
            <w:r w:rsidR="00CC7836">
              <w:rPr>
                <w:rFonts w:ascii="Tahoma" w:hAnsi="Tahoma" w:cs="Tahoma"/>
                <w:sz w:val="20"/>
                <w:szCs w:val="20"/>
              </w:rPr>
              <w:t>0000</w:t>
            </w:r>
            <w:r>
              <w:rPr>
                <w:rFonts w:ascii="Tahoma" w:hAnsi="Tahoma" w:cs="Tahoma"/>
                <w:sz w:val="20"/>
                <w:szCs w:val="20"/>
              </w:rPr>
              <w:t xml:space="preserve"> MDT </w:t>
            </w:r>
          </w:p>
        </w:tc>
        <w:tc>
          <w:tcPr>
            <w:tcW w:w="7284"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C156DD" w:rsidP="00105747">
            <w:pPr>
              <w:spacing w:line="360" w:lineRule="auto"/>
              <w:rPr>
                <w:rFonts w:ascii="Tahoma" w:hAnsi="Tahoma" w:cs="Tahoma"/>
                <w:b/>
                <w:sz w:val="20"/>
                <w:szCs w:val="20"/>
              </w:rPr>
            </w:pPr>
            <w:hyperlink r:id="rId6" w:history="1">
              <w:r w:rsidR="00F9459E" w:rsidRPr="00F9459E">
                <w:rPr>
                  <w:rStyle w:val="Hyperlink"/>
                  <w:rFonts w:ascii="Tahoma" w:hAnsi="Tahoma" w:cs="Tahoma"/>
                  <w:b/>
                  <w:sz w:val="16"/>
                  <w:szCs w:val="16"/>
                </w:rPr>
                <w:t>https://ftp.nifc.gov/public/incident_specific_data/rocky_mtn/2020/CameronPeak/IR/</w:t>
              </w:r>
            </w:hyperlink>
          </w:p>
        </w:tc>
      </w:tr>
      <w:tr w:rsidR="009579A0" w:rsidRPr="000309F5" w:rsidTr="00F9459E">
        <w:trPr>
          <w:trHeight w:val="614"/>
        </w:trPr>
        <w:tc>
          <w:tcPr>
            <w:tcW w:w="442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A1F4C" w:rsidP="00105747">
            <w:pPr>
              <w:spacing w:line="360" w:lineRule="auto"/>
              <w:rPr>
                <w:rFonts w:ascii="Tahoma" w:hAnsi="Tahoma" w:cs="Tahoma"/>
                <w:sz w:val="20"/>
                <w:szCs w:val="20"/>
              </w:rPr>
            </w:pPr>
            <w:r>
              <w:rPr>
                <w:rFonts w:ascii="Tahoma" w:hAnsi="Tahoma" w:cs="Tahoma"/>
                <w:sz w:val="20"/>
                <w:szCs w:val="20"/>
              </w:rPr>
              <w:t>8/</w:t>
            </w:r>
            <w:r w:rsidR="00CC7836">
              <w:rPr>
                <w:rFonts w:ascii="Tahoma" w:hAnsi="Tahoma" w:cs="Tahoma"/>
                <w:sz w:val="20"/>
                <w:szCs w:val="20"/>
              </w:rPr>
              <w:t>20</w:t>
            </w:r>
            <w:r>
              <w:rPr>
                <w:rFonts w:ascii="Tahoma" w:hAnsi="Tahoma" w:cs="Tahoma"/>
                <w:sz w:val="20"/>
                <w:szCs w:val="20"/>
              </w:rPr>
              <w:t xml:space="preserve">/2020 </w:t>
            </w:r>
            <w:r w:rsidR="00914263">
              <w:rPr>
                <w:rFonts w:ascii="Tahoma" w:hAnsi="Tahoma" w:cs="Tahoma"/>
                <w:sz w:val="20"/>
                <w:szCs w:val="20"/>
              </w:rPr>
              <w:t>0305</w:t>
            </w:r>
            <w:r>
              <w:rPr>
                <w:rFonts w:ascii="Tahoma" w:hAnsi="Tahoma" w:cs="Tahoma"/>
                <w:sz w:val="20"/>
                <w:szCs w:val="20"/>
              </w:rPr>
              <w:t xml:space="preserve"> MDT</w:t>
            </w:r>
          </w:p>
        </w:tc>
        <w:tc>
          <w:tcPr>
            <w:tcW w:w="7284"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F9459E">
        <w:trPr>
          <w:trHeight w:val="5275"/>
        </w:trPr>
        <w:tc>
          <w:tcPr>
            <w:tcW w:w="11721"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F2284B" w:rsidRDefault="00CC7836" w:rsidP="00DA1F4C">
            <w:pPr>
              <w:spacing w:line="360" w:lineRule="auto"/>
              <w:rPr>
                <w:rFonts w:ascii="Tahoma" w:hAnsi="Tahoma" w:cs="Tahoma"/>
                <w:bCs/>
                <w:sz w:val="20"/>
                <w:szCs w:val="20"/>
              </w:rPr>
            </w:pPr>
            <w:r w:rsidRPr="00914263">
              <w:rPr>
                <w:rFonts w:ascii="Tahoma" w:hAnsi="Tahoma" w:cs="Tahoma"/>
                <w:b/>
                <w:sz w:val="20"/>
                <w:szCs w:val="20"/>
              </w:rPr>
              <w:t>Clouds obscured portions of the west flank of the fire.</w:t>
            </w:r>
            <w:r>
              <w:rPr>
                <w:rFonts w:ascii="Tahoma" w:hAnsi="Tahoma" w:cs="Tahoma"/>
                <w:bCs/>
                <w:sz w:val="20"/>
                <w:szCs w:val="20"/>
              </w:rPr>
              <w:t xml:space="preserve">  In some areas the clouds were thin enough that heat was detected, but I’m unsure if the full extent of growth to the west was captured, </w:t>
            </w:r>
            <w:r w:rsidR="00360A6F">
              <w:rPr>
                <w:rFonts w:ascii="Tahoma" w:hAnsi="Tahoma" w:cs="Tahoma"/>
                <w:bCs/>
                <w:sz w:val="20"/>
                <w:szCs w:val="20"/>
              </w:rPr>
              <w:t xml:space="preserve">especially around Cameron Peak and the ridgeline west of </w:t>
            </w:r>
            <w:r w:rsidR="009A04BF">
              <w:rPr>
                <w:rFonts w:ascii="Tahoma" w:hAnsi="Tahoma" w:cs="Tahoma"/>
                <w:bCs/>
                <w:sz w:val="20"/>
                <w:szCs w:val="20"/>
              </w:rPr>
              <w:t>Two and One Half Creek.</w:t>
            </w:r>
          </w:p>
          <w:p w:rsidR="009A04BF" w:rsidRDefault="009A04BF" w:rsidP="00DA1F4C">
            <w:pPr>
              <w:spacing w:line="360" w:lineRule="auto"/>
              <w:rPr>
                <w:rFonts w:ascii="Tahoma" w:hAnsi="Tahoma" w:cs="Tahoma"/>
                <w:bCs/>
                <w:sz w:val="20"/>
                <w:szCs w:val="20"/>
              </w:rPr>
            </w:pPr>
            <w:bookmarkStart w:id="0" w:name="_GoBack"/>
            <w:bookmarkEnd w:id="0"/>
          </w:p>
          <w:p w:rsidR="00914263" w:rsidRDefault="00914263" w:rsidP="00DA1F4C">
            <w:pPr>
              <w:spacing w:line="360" w:lineRule="auto"/>
              <w:rPr>
                <w:rFonts w:ascii="Tahoma" w:hAnsi="Tahoma" w:cs="Tahoma"/>
                <w:bCs/>
                <w:sz w:val="20"/>
                <w:szCs w:val="20"/>
              </w:rPr>
            </w:pPr>
            <w:r>
              <w:rPr>
                <w:rFonts w:ascii="Tahoma" w:hAnsi="Tahoma" w:cs="Tahoma"/>
                <w:bCs/>
                <w:sz w:val="20"/>
                <w:szCs w:val="20"/>
              </w:rPr>
              <w:t>In order to meet obligations of mapping other fires isolated heats were not mapped in the interior of the fire.  Scattered heat mapping is also generalized.</w:t>
            </w:r>
          </w:p>
          <w:p w:rsidR="009A04BF" w:rsidRDefault="009A04BF" w:rsidP="00DA1F4C">
            <w:pPr>
              <w:spacing w:line="360" w:lineRule="auto"/>
              <w:rPr>
                <w:rFonts w:ascii="Tahoma" w:hAnsi="Tahoma" w:cs="Tahoma"/>
                <w:bCs/>
                <w:sz w:val="20"/>
                <w:szCs w:val="20"/>
              </w:rPr>
            </w:pPr>
          </w:p>
          <w:p w:rsidR="00F2284B" w:rsidRDefault="00914263" w:rsidP="00DA1F4C">
            <w:pPr>
              <w:spacing w:line="360" w:lineRule="auto"/>
              <w:rPr>
                <w:rFonts w:ascii="Tahoma" w:hAnsi="Tahoma" w:cs="Tahoma"/>
                <w:bCs/>
                <w:sz w:val="20"/>
                <w:szCs w:val="20"/>
              </w:rPr>
            </w:pPr>
            <w:r>
              <w:rPr>
                <w:rFonts w:ascii="Tahoma" w:hAnsi="Tahoma" w:cs="Tahoma"/>
                <w:bCs/>
                <w:sz w:val="20"/>
                <w:szCs w:val="20"/>
              </w:rPr>
              <w:t>Similar to previous night, the f</w:t>
            </w:r>
            <w:r w:rsidR="00F2284B">
              <w:rPr>
                <w:rFonts w:ascii="Tahoma" w:hAnsi="Tahoma" w:cs="Tahoma"/>
                <w:bCs/>
                <w:sz w:val="20"/>
                <w:szCs w:val="20"/>
              </w:rPr>
              <w:t>ire active on most fronts except middle part of the east flank around Chambers Lake.  Active spotting occurring on south and west flanks.  Interior is cooling.  The Scattered heat is mostly dispersed</w:t>
            </w:r>
            <w:r>
              <w:rPr>
                <w:rFonts w:ascii="Tahoma" w:hAnsi="Tahoma" w:cs="Tahoma"/>
                <w:bCs/>
                <w:sz w:val="20"/>
                <w:szCs w:val="20"/>
              </w:rPr>
              <w:t xml:space="preserve"> and more clustered just behind Intense Heat areas.</w:t>
            </w:r>
          </w:p>
          <w:p w:rsidR="00DA1F4C" w:rsidRDefault="00DA1F4C" w:rsidP="00DA1F4C">
            <w:pPr>
              <w:spacing w:line="360" w:lineRule="auto"/>
              <w:rPr>
                <w:rFonts w:ascii="Tahoma" w:hAnsi="Tahoma" w:cs="Tahoma"/>
                <w:bCs/>
                <w:sz w:val="20"/>
                <w:szCs w:val="20"/>
              </w:rPr>
            </w:pPr>
          </w:p>
          <w:p w:rsidR="007803AD" w:rsidRPr="00DA1F4C" w:rsidRDefault="007803AD" w:rsidP="00DA1F4C">
            <w:pPr>
              <w:spacing w:line="360" w:lineRule="auto"/>
              <w:rPr>
                <w:rFonts w:ascii="Tahoma" w:hAnsi="Tahoma" w:cs="Tahoma"/>
                <w:bCs/>
                <w:sz w:val="20"/>
                <w:szCs w:val="20"/>
              </w:rPr>
            </w:pPr>
            <w:r>
              <w:rPr>
                <w:rFonts w:ascii="Tahoma" w:hAnsi="Tahoma" w:cs="Tahoma"/>
                <w:bCs/>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6DD" w:rsidRDefault="00C156DD">
      <w:r>
        <w:separator/>
      </w:r>
    </w:p>
  </w:endnote>
  <w:endnote w:type="continuationSeparator" w:id="0">
    <w:p w:rsidR="00C156DD" w:rsidRDefault="00C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6DD" w:rsidRDefault="00C156DD">
      <w:r>
        <w:separator/>
      </w:r>
    </w:p>
  </w:footnote>
  <w:footnote w:type="continuationSeparator" w:id="0">
    <w:p w:rsidR="00C156DD" w:rsidRDefault="00C1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A6"/>
    <w:rsid w:val="000145E7"/>
    <w:rsid w:val="000150C1"/>
    <w:rsid w:val="000309F5"/>
    <w:rsid w:val="00036DCB"/>
    <w:rsid w:val="00074B79"/>
    <w:rsid w:val="00105747"/>
    <w:rsid w:val="00133DB7"/>
    <w:rsid w:val="00181A56"/>
    <w:rsid w:val="00196E80"/>
    <w:rsid w:val="001C5AD0"/>
    <w:rsid w:val="001C6B99"/>
    <w:rsid w:val="001D3289"/>
    <w:rsid w:val="0022172E"/>
    <w:rsid w:val="00262E34"/>
    <w:rsid w:val="002860A0"/>
    <w:rsid w:val="002C007B"/>
    <w:rsid w:val="00311D70"/>
    <w:rsid w:val="00320B15"/>
    <w:rsid w:val="00360A6F"/>
    <w:rsid w:val="003F20F3"/>
    <w:rsid w:val="004B529A"/>
    <w:rsid w:val="004C436F"/>
    <w:rsid w:val="0058222F"/>
    <w:rsid w:val="00587D22"/>
    <w:rsid w:val="005B320F"/>
    <w:rsid w:val="0063737D"/>
    <w:rsid w:val="006446A6"/>
    <w:rsid w:val="00650FBF"/>
    <w:rsid w:val="006D53AE"/>
    <w:rsid w:val="00742271"/>
    <w:rsid w:val="007803AD"/>
    <w:rsid w:val="007924FE"/>
    <w:rsid w:val="007965FA"/>
    <w:rsid w:val="007B2F7F"/>
    <w:rsid w:val="00827BC7"/>
    <w:rsid w:val="00880450"/>
    <w:rsid w:val="008905E1"/>
    <w:rsid w:val="00914263"/>
    <w:rsid w:val="00935C5E"/>
    <w:rsid w:val="009579A0"/>
    <w:rsid w:val="009748D6"/>
    <w:rsid w:val="009913DF"/>
    <w:rsid w:val="009A04BF"/>
    <w:rsid w:val="009A1945"/>
    <w:rsid w:val="009C2908"/>
    <w:rsid w:val="00A2031B"/>
    <w:rsid w:val="00A56502"/>
    <w:rsid w:val="00B770B9"/>
    <w:rsid w:val="00B879F2"/>
    <w:rsid w:val="00BD0A6F"/>
    <w:rsid w:val="00C156DD"/>
    <w:rsid w:val="00C503E4"/>
    <w:rsid w:val="00C61171"/>
    <w:rsid w:val="00C6687B"/>
    <w:rsid w:val="00CB255A"/>
    <w:rsid w:val="00CC7836"/>
    <w:rsid w:val="00CE3204"/>
    <w:rsid w:val="00D336CE"/>
    <w:rsid w:val="00DA1F4C"/>
    <w:rsid w:val="00DB70AF"/>
    <w:rsid w:val="00DC6D9B"/>
    <w:rsid w:val="00E16DB3"/>
    <w:rsid w:val="00E50F26"/>
    <w:rsid w:val="00EF76FD"/>
    <w:rsid w:val="00F2284B"/>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317985"/>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rocky_mtn/2020/CameronPeak/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293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Grupe, Mark</cp:lastModifiedBy>
  <cp:revision>20</cp:revision>
  <cp:lastPrinted>2015-03-05T17:28:00Z</cp:lastPrinted>
  <dcterms:created xsi:type="dcterms:W3CDTF">2015-03-05T17:31:00Z</dcterms:created>
  <dcterms:modified xsi:type="dcterms:W3CDTF">2020-08-20T08:56:00Z</dcterms:modified>
</cp:coreProperties>
</file>