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793"/>
        <w:tblW w:w="12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2610"/>
        <w:gridCol w:w="3824"/>
        <w:gridCol w:w="3486"/>
      </w:tblGrid>
      <w:tr w:rsidR="00F9459E" w:rsidRPr="000309F5" w14:paraId="2B60296E" w14:textId="77777777" w:rsidTr="00034CAF">
        <w:trPr>
          <w:trHeight w:val="1059"/>
        </w:trPr>
        <w:tc>
          <w:tcPr>
            <w:tcW w:w="2268" w:type="dxa"/>
          </w:tcPr>
          <w:p w14:paraId="0CD1A01C"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14:paraId="60F819A7" w14:textId="77777777" w:rsidR="009748D6" w:rsidRDefault="009A1945" w:rsidP="00105747">
            <w:pPr>
              <w:spacing w:line="360" w:lineRule="auto"/>
              <w:rPr>
                <w:rFonts w:ascii="Tahoma" w:hAnsi="Tahoma" w:cs="Tahoma"/>
                <w:sz w:val="20"/>
                <w:szCs w:val="20"/>
              </w:rPr>
            </w:pPr>
            <w:r>
              <w:rPr>
                <w:rFonts w:ascii="Tahoma" w:hAnsi="Tahoma" w:cs="Tahoma"/>
                <w:sz w:val="20"/>
                <w:szCs w:val="20"/>
              </w:rPr>
              <w:t>Cameron Peak</w:t>
            </w:r>
          </w:p>
          <w:p w14:paraId="28FD0073" w14:textId="77777777" w:rsidR="004C436F" w:rsidRPr="00CB255A" w:rsidRDefault="004C436F" w:rsidP="00105747">
            <w:pPr>
              <w:spacing w:line="360" w:lineRule="auto"/>
              <w:rPr>
                <w:rFonts w:ascii="Tahoma" w:hAnsi="Tahoma" w:cs="Tahoma"/>
                <w:sz w:val="20"/>
                <w:szCs w:val="20"/>
              </w:rPr>
            </w:pPr>
            <w:r>
              <w:rPr>
                <w:rFonts w:ascii="Tahoma" w:hAnsi="Tahoma" w:cs="Tahoma"/>
                <w:sz w:val="20"/>
                <w:szCs w:val="20"/>
              </w:rPr>
              <w:t>CO-</w:t>
            </w:r>
            <w:r w:rsidR="009913DF">
              <w:rPr>
                <w:rFonts w:ascii="Tahoma" w:hAnsi="Tahoma" w:cs="Tahoma"/>
                <w:sz w:val="20"/>
                <w:szCs w:val="20"/>
              </w:rPr>
              <w:t>ARF-000636</w:t>
            </w:r>
          </w:p>
        </w:tc>
        <w:tc>
          <w:tcPr>
            <w:tcW w:w="2610" w:type="dxa"/>
          </w:tcPr>
          <w:p w14:paraId="0D06FB05"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14:paraId="16C904DF" w14:textId="2CE92762" w:rsidR="00986D3C" w:rsidRDefault="00444496" w:rsidP="00105747">
            <w:pPr>
              <w:spacing w:line="360" w:lineRule="auto"/>
              <w:rPr>
                <w:rFonts w:ascii="Tahoma" w:hAnsi="Tahoma" w:cs="Tahoma"/>
                <w:sz w:val="20"/>
                <w:szCs w:val="20"/>
              </w:rPr>
            </w:pPr>
            <w:r>
              <w:rPr>
                <w:rFonts w:ascii="Tahoma" w:hAnsi="Tahoma" w:cs="Tahoma"/>
                <w:sz w:val="20"/>
                <w:szCs w:val="20"/>
              </w:rPr>
              <w:t>Ashly Kula</w:t>
            </w:r>
          </w:p>
          <w:p w14:paraId="169754BF" w14:textId="4048743F" w:rsidR="00961872" w:rsidRPr="00CB255A" w:rsidRDefault="00444496" w:rsidP="00105747">
            <w:pPr>
              <w:spacing w:line="360" w:lineRule="auto"/>
              <w:rPr>
                <w:rFonts w:ascii="Tahoma" w:hAnsi="Tahoma" w:cs="Tahoma"/>
                <w:sz w:val="20"/>
                <w:szCs w:val="20"/>
              </w:rPr>
            </w:pPr>
            <w:r>
              <w:rPr>
                <w:rFonts w:ascii="Tahoma" w:hAnsi="Tahoma" w:cs="Tahoma"/>
                <w:sz w:val="20"/>
                <w:szCs w:val="20"/>
              </w:rPr>
              <w:t>ashly.kula@usda.gov</w:t>
            </w:r>
          </w:p>
        </w:tc>
        <w:tc>
          <w:tcPr>
            <w:tcW w:w="3824" w:type="dxa"/>
          </w:tcPr>
          <w:p w14:paraId="469ADFB4"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14:paraId="3E84DEB2" w14:textId="77777777" w:rsidR="00F9459E" w:rsidRDefault="00F9459E" w:rsidP="00F9459E">
            <w:pPr>
              <w:spacing w:line="360" w:lineRule="auto"/>
              <w:rPr>
                <w:rFonts w:ascii="Tahoma" w:hAnsi="Tahoma" w:cs="Tahoma"/>
                <w:sz w:val="20"/>
                <w:szCs w:val="20"/>
              </w:rPr>
            </w:pPr>
            <w:r>
              <w:rPr>
                <w:rFonts w:ascii="Tahoma" w:hAnsi="Tahoma" w:cs="Tahoma"/>
                <w:sz w:val="20"/>
                <w:szCs w:val="20"/>
              </w:rPr>
              <w:t>Fort Collins</w:t>
            </w:r>
          </w:p>
          <w:p w14:paraId="0A60387F" w14:textId="77777777" w:rsidR="00F9459E" w:rsidRPr="00CB255A" w:rsidRDefault="00F9459E" w:rsidP="00F9459E">
            <w:pPr>
              <w:spacing w:line="360" w:lineRule="auto"/>
              <w:rPr>
                <w:rFonts w:ascii="Tahoma" w:hAnsi="Tahoma" w:cs="Tahoma"/>
                <w:sz w:val="20"/>
                <w:szCs w:val="20"/>
              </w:rPr>
            </w:pPr>
            <w:r>
              <w:rPr>
                <w:rFonts w:ascii="Tahoma" w:hAnsi="Tahoma" w:cs="Tahoma"/>
                <w:sz w:val="20"/>
                <w:szCs w:val="20"/>
              </w:rPr>
              <w:t>970-296-6800</w:t>
            </w:r>
          </w:p>
          <w:p w14:paraId="28640DD8" w14:textId="77777777" w:rsidR="004C436F" w:rsidRPr="00CB255A" w:rsidRDefault="004C436F" w:rsidP="00105747">
            <w:pPr>
              <w:spacing w:line="360" w:lineRule="auto"/>
              <w:rPr>
                <w:rFonts w:ascii="Tahoma" w:hAnsi="Tahoma" w:cs="Tahoma"/>
                <w:sz w:val="20"/>
                <w:szCs w:val="20"/>
              </w:rPr>
            </w:pPr>
          </w:p>
        </w:tc>
        <w:tc>
          <w:tcPr>
            <w:tcW w:w="3486" w:type="dxa"/>
          </w:tcPr>
          <w:p w14:paraId="2173E9AB" w14:textId="77777777" w:rsidR="009748D6" w:rsidRPr="002A7753" w:rsidRDefault="009748D6" w:rsidP="006B015E">
            <w:pPr>
              <w:spacing w:line="360" w:lineRule="auto"/>
              <w:rPr>
                <w:rFonts w:ascii="Tahoma" w:hAnsi="Tahoma" w:cs="Tahoma"/>
                <w:b/>
                <w:sz w:val="20"/>
                <w:szCs w:val="20"/>
              </w:rPr>
            </w:pPr>
            <w:r w:rsidRPr="002A7753">
              <w:rPr>
                <w:rFonts w:ascii="Tahoma" w:hAnsi="Tahoma" w:cs="Tahoma"/>
                <w:b/>
                <w:sz w:val="20"/>
                <w:szCs w:val="20"/>
              </w:rPr>
              <w:t>Interpreted Size:</w:t>
            </w:r>
          </w:p>
          <w:p w14:paraId="76D8028F" w14:textId="22053F68" w:rsidR="009748D6" w:rsidRPr="002A7753" w:rsidRDefault="007A7FFD" w:rsidP="006B015E">
            <w:pPr>
              <w:spacing w:line="360" w:lineRule="auto"/>
              <w:rPr>
                <w:rFonts w:ascii="Tahoma" w:hAnsi="Tahoma" w:cs="Tahoma"/>
                <w:sz w:val="20"/>
                <w:szCs w:val="20"/>
              </w:rPr>
            </w:pPr>
            <w:r>
              <w:rPr>
                <w:rFonts w:ascii="Tahoma" w:hAnsi="Tahoma" w:cs="Tahoma"/>
                <w:sz w:val="20"/>
                <w:szCs w:val="20"/>
              </w:rPr>
              <w:t xml:space="preserve"> </w:t>
            </w:r>
            <w:r w:rsidR="00F37C11">
              <w:rPr>
                <w:rFonts w:ascii="Tahoma" w:hAnsi="Tahoma" w:cs="Tahoma"/>
                <w:sz w:val="20"/>
                <w:szCs w:val="20"/>
              </w:rPr>
              <w:t>125,338</w:t>
            </w:r>
            <w:r w:rsidR="00DD06A4">
              <w:rPr>
                <w:rFonts w:ascii="Tahoma" w:hAnsi="Tahoma" w:cs="Tahoma"/>
                <w:sz w:val="20"/>
                <w:szCs w:val="20"/>
              </w:rPr>
              <w:t>*</w:t>
            </w:r>
            <w:r w:rsidR="00314614">
              <w:rPr>
                <w:rFonts w:ascii="Tahoma" w:hAnsi="Tahoma" w:cs="Tahoma"/>
                <w:sz w:val="20"/>
                <w:szCs w:val="20"/>
              </w:rPr>
              <w:t xml:space="preserve"> acres</w:t>
            </w:r>
          </w:p>
          <w:p w14:paraId="57E7260D" w14:textId="5A8C6F71" w:rsidR="009748D6" w:rsidRPr="002A7753" w:rsidRDefault="009748D6" w:rsidP="006B015E">
            <w:pPr>
              <w:spacing w:line="360" w:lineRule="auto"/>
              <w:rPr>
                <w:rFonts w:ascii="Tahoma" w:hAnsi="Tahoma" w:cs="Tahoma"/>
                <w:b/>
                <w:sz w:val="20"/>
                <w:szCs w:val="20"/>
              </w:rPr>
            </w:pPr>
            <w:r w:rsidRPr="002A7753">
              <w:rPr>
                <w:rFonts w:ascii="Tahoma" w:hAnsi="Tahoma" w:cs="Tahoma"/>
                <w:b/>
                <w:sz w:val="20"/>
                <w:szCs w:val="20"/>
              </w:rPr>
              <w:t>Growth last</w:t>
            </w:r>
            <w:r w:rsidR="00961872">
              <w:rPr>
                <w:rFonts w:ascii="Tahoma" w:hAnsi="Tahoma" w:cs="Tahoma"/>
                <w:b/>
                <w:sz w:val="20"/>
                <w:szCs w:val="20"/>
              </w:rPr>
              <w:t xml:space="preserve"> IR</w:t>
            </w:r>
            <w:r w:rsidRPr="002A7753">
              <w:rPr>
                <w:rFonts w:ascii="Tahoma" w:hAnsi="Tahoma" w:cs="Tahoma"/>
                <w:b/>
                <w:sz w:val="20"/>
                <w:szCs w:val="20"/>
              </w:rPr>
              <w:t>:</w:t>
            </w:r>
          </w:p>
          <w:p w14:paraId="59ABB589" w14:textId="5D45D1BF" w:rsidR="009748D6" w:rsidRPr="0027604C" w:rsidRDefault="00F37C11" w:rsidP="002A7753">
            <w:pPr>
              <w:spacing w:line="360" w:lineRule="auto"/>
              <w:rPr>
                <w:rFonts w:ascii="Tahoma" w:hAnsi="Tahoma" w:cs="Tahoma"/>
                <w:sz w:val="20"/>
                <w:szCs w:val="20"/>
              </w:rPr>
            </w:pPr>
            <w:r>
              <w:rPr>
                <w:rFonts w:ascii="Tahoma" w:hAnsi="Tahoma" w:cs="Tahoma"/>
                <w:sz w:val="20"/>
                <w:szCs w:val="20"/>
              </w:rPr>
              <w:t>364</w:t>
            </w:r>
            <w:r w:rsidR="00501485">
              <w:rPr>
                <w:rFonts w:ascii="Tahoma" w:hAnsi="Tahoma" w:cs="Tahoma"/>
                <w:sz w:val="20"/>
                <w:szCs w:val="20"/>
              </w:rPr>
              <w:t xml:space="preserve"> </w:t>
            </w:r>
            <w:r w:rsidR="00D0749B" w:rsidRPr="002A7753">
              <w:rPr>
                <w:rFonts w:ascii="Tahoma" w:hAnsi="Tahoma" w:cs="Tahoma"/>
                <w:sz w:val="20"/>
                <w:szCs w:val="20"/>
              </w:rPr>
              <w:t>acres</w:t>
            </w:r>
          </w:p>
        </w:tc>
      </w:tr>
      <w:tr w:rsidR="00F9459E" w:rsidRPr="000309F5" w14:paraId="0BCDB90C" w14:textId="77777777" w:rsidTr="00034CAF">
        <w:trPr>
          <w:trHeight w:val="1059"/>
        </w:trPr>
        <w:tc>
          <w:tcPr>
            <w:tcW w:w="2268" w:type="dxa"/>
          </w:tcPr>
          <w:p w14:paraId="23222094" w14:textId="77777777" w:rsidR="00BD0A6F" w:rsidRPr="003C6070" w:rsidRDefault="009748D6" w:rsidP="00105747">
            <w:pPr>
              <w:spacing w:line="360" w:lineRule="auto"/>
              <w:rPr>
                <w:rFonts w:ascii="Tahoma" w:hAnsi="Tahoma" w:cs="Tahoma"/>
                <w:b/>
                <w:sz w:val="20"/>
                <w:szCs w:val="20"/>
              </w:rPr>
            </w:pPr>
            <w:r w:rsidRPr="003C6070">
              <w:rPr>
                <w:rFonts w:ascii="Tahoma" w:hAnsi="Tahoma" w:cs="Tahoma"/>
                <w:b/>
                <w:sz w:val="20"/>
                <w:szCs w:val="20"/>
              </w:rPr>
              <w:t>Flight Time:</w:t>
            </w:r>
          </w:p>
          <w:p w14:paraId="6F488968" w14:textId="0DCBAB88" w:rsidR="009748D6" w:rsidRPr="003C6070" w:rsidRDefault="00961872" w:rsidP="00105747">
            <w:pPr>
              <w:spacing w:line="360" w:lineRule="auto"/>
              <w:rPr>
                <w:rFonts w:ascii="Tahoma" w:hAnsi="Tahoma" w:cs="Tahoma"/>
                <w:sz w:val="20"/>
                <w:szCs w:val="20"/>
              </w:rPr>
            </w:pPr>
            <w:r>
              <w:rPr>
                <w:rFonts w:ascii="Tahoma" w:hAnsi="Tahoma" w:cs="Tahoma"/>
                <w:sz w:val="20"/>
                <w:szCs w:val="20"/>
              </w:rPr>
              <w:t>2</w:t>
            </w:r>
            <w:r w:rsidR="00314614">
              <w:rPr>
                <w:rFonts w:ascii="Tahoma" w:hAnsi="Tahoma" w:cs="Tahoma"/>
                <w:sz w:val="20"/>
                <w:szCs w:val="20"/>
              </w:rPr>
              <w:t>1</w:t>
            </w:r>
            <w:r w:rsidR="00F37C11">
              <w:rPr>
                <w:rFonts w:ascii="Tahoma" w:hAnsi="Tahoma" w:cs="Tahoma"/>
                <w:sz w:val="20"/>
                <w:szCs w:val="20"/>
              </w:rPr>
              <w:t>29</w:t>
            </w:r>
            <w:r w:rsidR="00501485">
              <w:rPr>
                <w:rFonts w:ascii="Tahoma" w:hAnsi="Tahoma" w:cs="Tahoma"/>
                <w:sz w:val="20"/>
                <w:szCs w:val="20"/>
              </w:rPr>
              <w:t xml:space="preserve"> MDT</w:t>
            </w:r>
          </w:p>
          <w:p w14:paraId="4CCC4B19" w14:textId="77777777" w:rsidR="00BD0A6F" w:rsidRPr="003C6070" w:rsidRDefault="009748D6" w:rsidP="00105747">
            <w:pPr>
              <w:spacing w:line="360" w:lineRule="auto"/>
              <w:rPr>
                <w:rFonts w:ascii="Tahoma" w:hAnsi="Tahoma" w:cs="Tahoma"/>
                <w:sz w:val="20"/>
                <w:szCs w:val="20"/>
              </w:rPr>
            </w:pPr>
            <w:r w:rsidRPr="003C6070">
              <w:rPr>
                <w:rFonts w:ascii="Tahoma" w:hAnsi="Tahoma" w:cs="Tahoma"/>
                <w:b/>
                <w:sz w:val="20"/>
                <w:szCs w:val="20"/>
              </w:rPr>
              <w:t>Flight Date</w:t>
            </w:r>
            <w:r w:rsidR="00BD0A6F" w:rsidRPr="003C6070">
              <w:rPr>
                <w:rFonts w:ascii="Tahoma" w:hAnsi="Tahoma" w:cs="Tahoma"/>
                <w:b/>
                <w:sz w:val="20"/>
                <w:szCs w:val="20"/>
              </w:rPr>
              <w:t>:</w:t>
            </w:r>
          </w:p>
          <w:p w14:paraId="5469E2B6" w14:textId="4C0AB935" w:rsidR="009748D6" w:rsidRPr="00CB255A" w:rsidRDefault="00501485" w:rsidP="003C6070">
            <w:pPr>
              <w:spacing w:line="360" w:lineRule="auto"/>
              <w:rPr>
                <w:rFonts w:ascii="Tahoma" w:hAnsi="Tahoma" w:cs="Tahoma"/>
                <w:sz w:val="20"/>
                <w:szCs w:val="20"/>
              </w:rPr>
            </w:pPr>
            <w:r>
              <w:rPr>
                <w:rFonts w:ascii="Tahoma" w:hAnsi="Tahoma" w:cs="Tahoma"/>
                <w:sz w:val="20"/>
                <w:szCs w:val="20"/>
              </w:rPr>
              <w:t>09/</w:t>
            </w:r>
            <w:r w:rsidR="00F37C11">
              <w:rPr>
                <w:rFonts w:ascii="Tahoma" w:hAnsi="Tahoma" w:cs="Tahoma"/>
                <w:sz w:val="20"/>
                <w:szCs w:val="20"/>
              </w:rPr>
              <w:t>30</w:t>
            </w:r>
            <w:r>
              <w:rPr>
                <w:rFonts w:ascii="Tahoma" w:hAnsi="Tahoma" w:cs="Tahoma"/>
                <w:sz w:val="20"/>
                <w:szCs w:val="20"/>
              </w:rPr>
              <w:t>/20</w:t>
            </w:r>
            <w:r w:rsidR="00961872">
              <w:rPr>
                <w:rFonts w:ascii="Tahoma" w:hAnsi="Tahoma" w:cs="Tahoma"/>
                <w:sz w:val="20"/>
                <w:szCs w:val="20"/>
              </w:rPr>
              <w:t>20</w:t>
            </w:r>
          </w:p>
        </w:tc>
        <w:tc>
          <w:tcPr>
            <w:tcW w:w="2610" w:type="dxa"/>
          </w:tcPr>
          <w:p w14:paraId="7D2B37C8" w14:textId="77777777"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14:paraId="7E07E16C" w14:textId="449BA09F" w:rsidR="009748D6" w:rsidRPr="00CB255A" w:rsidRDefault="00444496" w:rsidP="00105747">
            <w:pPr>
              <w:spacing w:line="360" w:lineRule="auto"/>
              <w:rPr>
                <w:rFonts w:ascii="Tahoma" w:hAnsi="Tahoma" w:cs="Tahoma"/>
                <w:sz w:val="20"/>
                <w:szCs w:val="20"/>
              </w:rPr>
            </w:pPr>
            <w:r>
              <w:rPr>
                <w:rFonts w:ascii="Tahoma" w:hAnsi="Tahoma" w:cs="Tahoma"/>
                <w:sz w:val="20"/>
                <w:szCs w:val="20"/>
              </w:rPr>
              <w:t>Idaho Falls, ID</w:t>
            </w:r>
          </w:p>
          <w:p w14:paraId="0F5FF07C"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14:paraId="6E998F73" w14:textId="5CE61BAC" w:rsidR="009748D6" w:rsidRPr="00CB255A" w:rsidRDefault="00444496" w:rsidP="00105747">
            <w:pPr>
              <w:spacing w:line="360" w:lineRule="auto"/>
              <w:rPr>
                <w:rFonts w:ascii="Tahoma" w:hAnsi="Tahoma" w:cs="Tahoma"/>
                <w:sz w:val="20"/>
                <w:szCs w:val="20"/>
              </w:rPr>
            </w:pPr>
            <w:r>
              <w:rPr>
                <w:rFonts w:ascii="Tahoma" w:hAnsi="Tahoma" w:cs="Tahoma"/>
                <w:sz w:val="20"/>
                <w:szCs w:val="20"/>
              </w:rPr>
              <w:t>505-730-5605</w:t>
            </w:r>
          </w:p>
        </w:tc>
        <w:tc>
          <w:tcPr>
            <w:tcW w:w="3824" w:type="dxa"/>
          </w:tcPr>
          <w:p w14:paraId="142116C8"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14:paraId="5473AEA0" w14:textId="77777777" w:rsidR="00BD0A6F" w:rsidRDefault="004C436F" w:rsidP="00105747">
            <w:pPr>
              <w:spacing w:line="360" w:lineRule="auto"/>
              <w:rPr>
                <w:rFonts w:ascii="Tahoma" w:hAnsi="Tahoma" w:cs="Tahoma"/>
                <w:b/>
                <w:sz w:val="20"/>
                <w:szCs w:val="20"/>
              </w:rPr>
            </w:pPr>
            <w:r>
              <w:rPr>
                <w:rFonts w:ascii="Tahoma" w:hAnsi="Tahoma" w:cs="Tahoma"/>
                <w:sz w:val="20"/>
                <w:szCs w:val="20"/>
              </w:rPr>
              <w:t>Elise Bowne</w:t>
            </w:r>
          </w:p>
          <w:p w14:paraId="74FF2443"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14:paraId="7B1F0D01" w14:textId="77777777" w:rsidR="009748D6" w:rsidRPr="00CB255A" w:rsidRDefault="004C436F" w:rsidP="00105747">
            <w:pPr>
              <w:spacing w:line="360" w:lineRule="auto"/>
              <w:rPr>
                <w:rFonts w:ascii="Tahoma" w:hAnsi="Tahoma" w:cs="Tahoma"/>
                <w:sz w:val="20"/>
                <w:szCs w:val="20"/>
              </w:rPr>
            </w:pPr>
            <w:r>
              <w:rPr>
                <w:rFonts w:ascii="Tahoma" w:hAnsi="Tahoma" w:cs="Tahoma"/>
                <w:sz w:val="20"/>
                <w:szCs w:val="20"/>
              </w:rPr>
              <w:t>303-517-7510</w:t>
            </w:r>
          </w:p>
        </w:tc>
        <w:tc>
          <w:tcPr>
            <w:tcW w:w="3486" w:type="dxa"/>
          </w:tcPr>
          <w:p w14:paraId="7142EA81"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14:paraId="2F2B3C8B" w14:textId="2BD11C62" w:rsidR="00BD0A6F" w:rsidRDefault="00314614" w:rsidP="00105747">
            <w:pPr>
              <w:spacing w:line="360" w:lineRule="auto"/>
              <w:rPr>
                <w:rFonts w:ascii="Tahoma" w:hAnsi="Tahoma" w:cs="Tahoma"/>
                <w:b/>
                <w:sz w:val="20"/>
                <w:szCs w:val="20"/>
              </w:rPr>
            </w:pPr>
            <w:r>
              <w:rPr>
                <w:rFonts w:ascii="Tahoma" w:hAnsi="Tahoma" w:cs="Tahoma"/>
                <w:sz w:val="20"/>
                <w:szCs w:val="20"/>
              </w:rPr>
              <w:t>Tom Mellin</w:t>
            </w:r>
          </w:p>
          <w:p w14:paraId="28BE66B5" w14:textId="77777777"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14:paraId="2B76E8CD" w14:textId="20992C32" w:rsidR="009748D6" w:rsidRPr="00CB255A" w:rsidRDefault="00314614" w:rsidP="00105747">
            <w:pPr>
              <w:spacing w:line="360" w:lineRule="auto"/>
              <w:rPr>
                <w:rFonts w:ascii="Tahoma" w:hAnsi="Tahoma" w:cs="Tahoma"/>
                <w:sz w:val="20"/>
                <w:szCs w:val="20"/>
              </w:rPr>
            </w:pPr>
            <w:r>
              <w:rPr>
                <w:rFonts w:ascii="Tahoma" w:hAnsi="Tahoma" w:cs="Tahoma"/>
                <w:sz w:val="20"/>
                <w:szCs w:val="20"/>
              </w:rPr>
              <w:t>505-301-8167</w:t>
            </w:r>
          </w:p>
        </w:tc>
      </w:tr>
      <w:tr w:rsidR="00F9459E" w:rsidRPr="000309F5" w14:paraId="170E9249" w14:textId="77777777" w:rsidTr="00034CAF">
        <w:trPr>
          <w:trHeight w:val="528"/>
        </w:trPr>
        <w:tc>
          <w:tcPr>
            <w:tcW w:w="2268" w:type="dxa"/>
          </w:tcPr>
          <w:p w14:paraId="6E40BA27"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14:paraId="2B57BB26" w14:textId="77777777" w:rsidR="00D75151" w:rsidRDefault="004468E9" w:rsidP="00D75151">
            <w:pPr>
              <w:spacing w:line="360" w:lineRule="auto"/>
              <w:rPr>
                <w:rFonts w:ascii="Tahoma" w:hAnsi="Tahoma" w:cs="Tahoma"/>
                <w:sz w:val="20"/>
                <w:szCs w:val="20"/>
              </w:rPr>
            </w:pPr>
            <w:r>
              <w:rPr>
                <w:rFonts w:ascii="Tahoma" w:hAnsi="Tahoma" w:cs="Tahoma"/>
                <w:sz w:val="20"/>
                <w:szCs w:val="20"/>
              </w:rPr>
              <w:t>Jon Meier</w:t>
            </w:r>
          </w:p>
          <w:p w14:paraId="068C3080" w14:textId="742994C7" w:rsidR="004468E9" w:rsidRPr="00CB255A" w:rsidRDefault="004468E9" w:rsidP="00D75151">
            <w:pPr>
              <w:spacing w:line="360" w:lineRule="auto"/>
              <w:rPr>
                <w:rFonts w:ascii="Tahoma" w:hAnsi="Tahoma" w:cs="Tahoma"/>
                <w:sz w:val="20"/>
                <w:szCs w:val="20"/>
              </w:rPr>
            </w:pPr>
            <w:r>
              <w:rPr>
                <w:rFonts w:ascii="Tahoma" w:hAnsi="Tahoma" w:cs="Tahoma"/>
                <w:sz w:val="20"/>
                <w:szCs w:val="20"/>
              </w:rPr>
              <w:t>509-630-1821</w:t>
            </w:r>
          </w:p>
        </w:tc>
        <w:tc>
          <w:tcPr>
            <w:tcW w:w="2610" w:type="dxa"/>
          </w:tcPr>
          <w:p w14:paraId="4B2D65AE" w14:textId="77777777"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14:paraId="27A2B37B" w14:textId="5501583C" w:rsidR="009748D6" w:rsidRPr="00CB255A" w:rsidRDefault="00423F8F" w:rsidP="007A3203">
            <w:pPr>
              <w:spacing w:line="360" w:lineRule="auto"/>
              <w:rPr>
                <w:rFonts w:ascii="Tahoma" w:hAnsi="Tahoma" w:cs="Tahoma"/>
                <w:sz w:val="20"/>
                <w:szCs w:val="20"/>
              </w:rPr>
            </w:pPr>
            <w:r>
              <w:rPr>
                <w:rFonts w:ascii="Tahoma" w:hAnsi="Tahoma" w:cs="Tahoma"/>
                <w:sz w:val="20"/>
                <w:szCs w:val="20"/>
              </w:rPr>
              <w:t>A-</w:t>
            </w:r>
            <w:r w:rsidR="00314614">
              <w:rPr>
                <w:rFonts w:ascii="Tahoma" w:hAnsi="Tahoma" w:cs="Tahoma"/>
                <w:sz w:val="20"/>
                <w:szCs w:val="20"/>
              </w:rPr>
              <w:t>2</w:t>
            </w:r>
            <w:r w:rsidR="00F37C11">
              <w:rPr>
                <w:rFonts w:ascii="Tahoma" w:hAnsi="Tahoma" w:cs="Tahoma"/>
                <w:sz w:val="20"/>
                <w:szCs w:val="20"/>
              </w:rPr>
              <w:t>35</w:t>
            </w:r>
          </w:p>
        </w:tc>
        <w:tc>
          <w:tcPr>
            <w:tcW w:w="3824" w:type="dxa"/>
          </w:tcPr>
          <w:p w14:paraId="27CC4569"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14:paraId="628F8ACF" w14:textId="28F99099" w:rsidR="009748D6" w:rsidRPr="00CB255A" w:rsidRDefault="00444496" w:rsidP="00105747">
            <w:pPr>
              <w:spacing w:line="360" w:lineRule="auto"/>
              <w:rPr>
                <w:rFonts w:ascii="Tahoma" w:hAnsi="Tahoma" w:cs="Tahoma"/>
                <w:sz w:val="20"/>
                <w:szCs w:val="20"/>
              </w:rPr>
            </w:pPr>
            <w:r>
              <w:rPr>
                <w:rFonts w:ascii="Tahoma" w:hAnsi="Tahoma" w:cs="Tahoma"/>
                <w:sz w:val="20"/>
                <w:szCs w:val="20"/>
              </w:rPr>
              <w:t>N350SM</w:t>
            </w:r>
          </w:p>
        </w:tc>
        <w:tc>
          <w:tcPr>
            <w:tcW w:w="3486" w:type="dxa"/>
          </w:tcPr>
          <w:p w14:paraId="37CD13D9"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14:paraId="517F2DD8" w14:textId="181EC0B2" w:rsidR="009748D6" w:rsidRPr="00AE58FF" w:rsidRDefault="00444496" w:rsidP="00AE58FF">
            <w:pPr>
              <w:shd w:val="clear" w:color="auto" w:fill="FFFFFF"/>
              <w:textAlignment w:val="baseline"/>
              <w:rPr>
                <w:rFonts w:ascii="Arial" w:hAnsi="Arial" w:cs="Arial"/>
                <w:color w:val="444444"/>
                <w:sz w:val="20"/>
                <w:szCs w:val="20"/>
              </w:rPr>
            </w:pPr>
            <w:r>
              <w:t xml:space="preserve">Tech: </w:t>
            </w:r>
            <w:proofErr w:type="spellStart"/>
            <w:r>
              <w:t>Heubert</w:t>
            </w:r>
            <w:proofErr w:type="spellEnd"/>
          </w:p>
        </w:tc>
      </w:tr>
      <w:tr w:rsidR="00196E80" w:rsidRPr="000309F5" w14:paraId="5B4541E3" w14:textId="77777777" w:rsidTr="00BA4355">
        <w:trPr>
          <w:trHeight w:val="630"/>
        </w:trPr>
        <w:tc>
          <w:tcPr>
            <w:tcW w:w="4878" w:type="dxa"/>
            <w:gridSpan w:val="2"/>
          </w:tcPr>
          <w:p w14:paraId="1C46152D" w14:textId="56B60EC5" w:rsidR="007E1E7E" w:rsidRDefault="009748D6" w:rsidP="00604F57">
            <w:pPr>
              <w:spacing w:line="360" w:lineRule="auto"/>
              <w:rPr>
                <w:rFonts w:ascii="Tahoma" w:hAnsi="Tahoma" w:cs="Tahoma"/>
                <w:b/>
                <w:sz w:val="20"/>
                <w:szCs w:val="20"/>
              </w:rPr>
            </w:pPr>
            <w:r w:rsidRPr="002A7753">
              <w:rPr>
                <w:rFonts w:ascii="Tahoma" w:hAnsi="Tahoma" w:cs="Tahoma"/>
                <w:b/>
                <w:sz w:val="20"/>
                <w:szCs w:val="20"/>
              </w:rPr>
              <w:t>IRIN Comments on imagery:</w:t>
            </w:r>
          </w:p>
          <w:p w14:paraId="4010577B" w14:textId="2F670E62" w:rsidR="00C81522" w:rsidRPr="00C81522" w:rsidRDefault="005D6973" w:rsidP="00DF5D72">
            <w:pPr>
              <w:spacing w:line="360" w:lineRule="auto"/>
              <w:rPr>
                <w:rFonts w:ascii="Tahoma" w:hAnsi="Tahoma" w:cs="Tahoma"/>
                <w:bCs/>
                <w:sz w:val="20"/>
                <w:szCs w:val="20"/>
              </w:rPr>
            </w:pPr>
            <w:r>
              <w:rPr>
                <w:rFonts w:ascii="Tahoma" w:hAnsi="Tahoma" w:cs="Tahoma"/>
                <w:bCs/>
                <w:sz w:val="20"/>
                <w:szCs w:val="20"/>
              </w:rPr>
              <w:t xml:space="preserve"> </w:t>
            </w:r>
            <w:r w:rsidR="00961872">
              <w:rPr>
                <w:rFonts w:ascii="Tahoma" w:hAnsi="Tahoma" w:cs="Tahoma"/>
                <w:bCs/>
                <w:sz w:val="20"/>
                <w:szCs w:val="20"/>
              </w:rPr>
              <w:t xml:space="preserve">Clear imagery. </w:t>
            </w:r>
            <w:r w:rsidR="00F37C11">
              <w:rPr>
                <w:rFonts w:ascii="Tahoma" w:hAnsi="Tahoma" w:cs="Tahoma"/>
                <w:bCs/>
                <w:sz w:val="20"/>
                <w:szCs w:val="20"/>
              </w:rPr>
              <w:t>7</w:t>
            </w:r>
            <w:r w:rsidR="00B67ADA">
              <w:rPr>
                <w:rFonts w:ascii="Tahoma" w:hAnsi="Tahoma" w:cs="Tahoma"/>
                <w:bCs/>
                <w:sz w:val="20"/>
                <w:szCs w:val="20"/>
              </w:rPr>
              <w:t xml:space="preserve"> E-W runs.</w:t>
            </w:r>
            <w:r w:rsidR="00314614">
              <w:rPr>
                <w:rFonts w:ascii="Tahoma" w:hAnsi="Tahoma" w:cs="Tahoma"/>
                <w:bCs/>
                <w:sz w:val="20"/>
                <w:szCs w:val="20"/>
              </w:rPr>
              <w:t xml:space="preserve"> </w:t>
            </w:r>
          </w:p>
        </w:tc>
        <w:tc>
          <w:tcPr>
            <w:tcW w:w="3824" w:type="dxa"/>
          </w:tcPr>
          <w:p w14:paraId="4DF8DCC7" w14:textId="77777777" w:rsidR="009748D6" w:rsidRPr="002A7753" w:rsidRDefault="009748D6" w:rsidP="00105747">
            <w:pPr>
              <w:spacing w:line="360" w:lineRule="auto"/>
              <w:rPr>
                <w:rFonts w:ascii="Tahoma" w:hAnsi="Tahoma" w:cs="Tahoma"/>
                <w:b/>
                <w:sz w:val="20"/>
                <w:szCs w:val="20"/>
              </w:rPr>
            </w:pPr>
            <w:r w:rsidRPr="002A7753">
              <w:rPr>
                <w:rFonts w:ascii="Tahoma" w:hAnsi="Tahoma" w:cs="Tahoma"/>
                <w:b/>
                <w:sz w:val="20"/>
                <w:szCs w:val="20"/>
              </w:rPr>
              <w:t>Weather at time of flight:</w:t>
            </w:r>
          </w:p>
          <w:p w14:paraId="5F3AA8FD" w14:textId="6B0FC8AE" w:rsidR="009748D6" w:rsidRPr="002A7753" w:rsidRDefault="00DF5D72" w:rsidP="00105747">
            <w:pPr>
              <w:spacing w:line="360" w:lineRule="auto"/>
              <w:rPr>
                <w:rFonts w:ascii="Tahoma" w:hAnsi="Tahoma" w:cs="Tahoma"/>
                <w:sz w:val="20"/>
                <w:szCs w:val="20"/>
              </w:rPr>
            </w:pPr>
            <w:r>
              <w:rPr>
                <w:rFonts w:ascii="Tahoma" w:hAnsi="Tahoma" w:cs="Tahoma"/>
                <w:sz w:val="20"/>
                <w:szCs w:val="20"/>
              </w:rPr>
              <w:t>Clear</w:t>
            </w:r>
          </w:p>
        </w:tc>
        <w:tc>
          <w:tcPr>
            <w:tcW w:w="3486" w:type="dxa"/>
          </w:tcPr>
          <w:p w14:paraId="6871E4EC" w14:textId="77777777"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14:paraId="74682AF7" w14:textId="77777777" w:rsidR="009748D6" w:rsidRPr="00CB255A" w:rsidRDefault="00196E80" w:rsidP="00105747">
            <w:pPr>
              <w:spacing w:line="360" w:lineRule="auto"/>
              <w:rPr>
                <w:rFonts w:ascii="Tahoma" w:hAnsi="Tahoma" w:cs="Tahoma"/>
                <w:sz w:val="20"/>
                <w:szCs w:val="20"/>
              </w:rPr>
            </w:pPr>
            <w:r>
              <w:rPr>
                <w:rFonts w:ascii="Tahoma" w:hAnsi="Tahoma" w:cs="Tahoma"/>
                <w:sz w:val="20"/>
                <w:szCs w:val="20"/>
              </w:rPr>
              <w:t>Map heat perimeter, intense, scattered, and isolated heats</w:t>
            </w:r>
          </w:p>
        </w:tc>
      </w:tr>
      <w:tr w:rsidR="009579A0" w:rsidRPr="000309F5" w14:paraId="1B79F152" w14:textId="77777777" w:rsidTr="00BA4355">
        <w:trPr>
          <w:trHeight w:val="614"/>
        </w:trPr>
        <w:tc>
          <w:tcPr>
            <w:tcW w:w="4878" w:type="dxa"/>
            <w:gridSpan w:val="2"/>
          </w:tcPr>
          <w:p w14:paraId="50E0F010" w14:textId="5792B352" w:rsidR="009748D6" w:rsidRDefault="009748D6" w:rsidP="007A3203">
            <w:pPr>
              <w:spacing w:line="360" w:lineRule="auto"/>
              <w:rPr>
                <w:rFonts w:ascii="Tahoma" w:hAnsi="Tahoma" w:cs="Tahoma"/>
                <w:b/>
                <w:sz w:val="20"/>
                <w:szCs w:val="20"/>
              </w:rPr>
            </w:pPr>
            <w:r w:rsidRPr="00DD0DA9">
              <w:rPr>
                <w:rFonts w:ascii="Tahoma" w:hAnsi="Tahoma" w:cs="Tahoma"/>
                <w:b/>
                <w:sz w:val="20"/>
                <w:szCs w:val="20"/>
              </w:rPr>
              <w:t>Date and Time Imagery Received by Interpreter:</w:t>
            </w:r>
          </w:p>
          <w:p w14:paraId="3953724D" w14:textId="3946D23F" w:rsidR="006E02F6" w:rsidRPr="00D46560" w:rsidRDefault="00DF5D72" w:rsidP="00DF5D72">
            <w:pPr>
              <w:spacing w:line="360" w:lineRule="auto"/>
              <w:rPr>
                <w:rFonts w:ascii="Tahoma" w:hAnsi="Tahoma" w:cs="Tahoma"/>
                <w:bCs/>
                <w:sz w:val="20"/>
                <w:szCs w:val="20"/>
              </w:rPr>
            </w:pPr>
            <w:r>
              <w:rPr>
                <w:rFonts w:ascii="Tahoma" w:hAnsi="Tahoma" w:cs="Tahoma"/>
                <w:bCs/>
                <w:sz w:val="20"/>
                <w:szCs w:val="20"/>
              </w:rPr>
              <w:t>09/</w:t>
            </w:r>
            <w:r w:rsidR="00F37C11">
              <w:rPr>
                <w:rFonts w:ascii="Tahoma" w:hAnsi="Tahoma" w:cs="Tahoma"/>
                <w:bCs/>
                <w:sz w:val="20"/>
                <w:szCs w:val="20"/>
              </w:rPr>
              <w:t>30</w:t>
            </w:r>
            <w:r>
              <w:rPr>
                <w:rFonts w:ascii="Tahoma" w:hAnsi="Tahoma" w:cs="Tahoma"/>
                <w:bCs/>
                <w:sz w:val="20"/>
                <w:szCs w:val="20"/>
              </w:rPr>
              <w:t>/</w:t>
            </w:r>
            <w:r w:rsidR="00961872">
              <w:rPr>
                <w:rFonts w:ascii="Tahoma" w:hAnsi="Tahoma" w:cs="Tahoma"/>
                <w:bCs/>
                <w:sz w:val="20"/>
                <w:szCs w:val="20"/>
              </w:rPr>
              <w:t>20</w:t>
            </w:r>
            <w:r>
              <w:rPr>
                <w:rFonts w:ascii="Tahoma" w:hAnsi="Tahoma" w:cs="Tahoma"/>
                <w:bCs/>
                <w:sz w:val="20"/>
                <w:szCs w:val="20"/>
              </w:rPr>
              <w:t>20 @</w:t>
            </w:r>
            <w:r w:rsidR="00444496">
              <w:rPr>
                <w:rFonts w:ascii="Tahoma" w:hAnsi="Tahoma" w:cs="Tahoma"/>
                <w:bCs/>
                <w:sz w:val="20"/>
                <w:szCs w:val="20"/>
              </w:rPr>
              <w:t xml:space="preserve"> </w:t>
            </w:r>
            <w:r w:rsidR="00DD06A4">
              <w:rPr>
                <w:rFonts w:ascii="Tahoma" w:hAnsi="Tahoma" w:cs="Tahoma"/>
                <w:bCs/>
                <w:sz w:val="20"/>
                <w:szCs w:val="20"/>
              </w:rPr>
              <w:t>2</w:t>
            </w:r>
            <w:r w:rsidR="00F37C11">
              <w:rPr>
                <w:rFonts w:ascii="Tahoma" w:hAnsi="Tahoma" w:cs="Tahoma"/>
                <w:bCs/>
                <w:sz w:val="20"/>
                <w:szCs w:val="20"/>
              </w:rPr>
              <w:t>240</w:t>
            </w:r>
            <w:r>
              <w:rPr>
                <w:rFonts w:ascii="Tahoma" w:hAnsi="Tahoma" w:cs="Tahoma"/>
                <w:bCs/>
                <w:sz w:val="20"/>
                <w:szCs w:val="20"/>
              </w:rPr>
              <w:t xml:space="preserve"> MDT</w:t>
            </w:r>
          </w:p>
        </w:tc>
        <w:tc>
          <w:tcPr>
            <w:tcW w:w="7310" w:type="dxa"/>
            <w:gridSpan w:val="2"/>
            <w:vMerge w:val="restart"/>
          </w:tcPr>
          <w:p w14:paraId="5154D035" w14:textId="77777777"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14:paraId="3DC47219" w14:textId="77777777" w:rsidR="00BD0A6F" w:rsidRPr="000309F5" w:rsidRDefault="00196E80" w:rsidP="00105747">
            <w:pPr>
              <w:spacing w:line="360" w:lineRule="auto"/>
              <w:rPr>
                <w:rFonts w:ascii="Tahoma" w:hAnsi="Tahoma" w:cs="Tahoma"/>
                <w:b/>
                <w:sz w:val="20"/>
                <w:szCs w:val="20"/>
              </w:rPr>
            </w:pPr>
            <w:r>
              <w:rPr>
                <w:rFonts w:ascii="Tahoma" w:hAnsi="Tahoma" w:cs="Tahoma"/>
                <w:sz w:val="20"/>
                <w:szCs w:val="20"/>
              </w:rPr>
              <w:t>Shapefiles, KMZ, PDF maps</w:t>
            </w:r>
          </w:p>
          <w:p w14:paraId="3459F1B0" w14:textId="77777777" w:rsidR="009748D6" w:rsidRPr="00F9459E" w:rsidRDefault="006D53AE" w:rsidP="00105747">
            <w:pPr>
              <w:spacing w:line="360" w:lineRule="auto"/>
              <w:rPr>
                <w:rFonts w:ascii="Tahoma" w:hAnsi="Tahoma" w:cs="Tahoma"/>
                <w:b/>
                <w:sz w:val="16"/>
                <w:szCs w:val="16"/>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14:paraId="28940C7C" w14:textId="473BED40" w:rsidR="00961872" w:rsidRDefault="00A91719" w:rsidP="00105747">
            <w:pPr>
              <w:spacing w:line="360" w:lineRule="auto"/>
              <w:rPr>
                <w:rFonts w:ascii="Tahoma" w:hAnsi="Tahoma" w:cs="Tahoma"/>
                <w:b/>
                <w:sz w:val="20"/>
                <w:szCs w:val="20"/>
              </w:rPr>
            </w:pPr>
            <w:hyperlink r:id="rId7" w:history="1">
              <w:r w:rsidR="00B07537" w:rsidRPr="002827DA">
                <w:rPr>
                  <w:rStyle w:val="Hyperlink"/>
                  <w:rFonts w:ascii="Tahoma" w:hAnsi="Tahoma" w:cs="Tahoma"/>
                  <w:b/>
                  <w:sz w:val="20"/>
                  <w:szCs w:val="20"/>
                </w:rPr>
                <w:t>https://ftp.nifc.gov/public/incident_specific_data/rocky_mtn/2020/CameronPeak/IR/20200927/</w:t>
              </w:r>
            </w:hyperlink>
          </w:p>
          <w:p w14:paraId="7999C726" w14:textId="6B933531" w:rsidR="00EF3D91" w:rsidRPr="00F9459E" w:rsidRDefault="00EF3D91" w:rsidP="00105747">
            <w:pPr>
              <w:spacing w:line="360" w:lineRule="auto"/>
              <w:rPr>
                <w:rFonts w:ascii="Tahoma" w:hAnsi="Tahoma" w:cs="Tahoma"/>
                <w:b/>
                <w:sz w:val="20"/>
                <w:szCs w:val="20"/>
              </w:rPr>
            </w:pPr>
          </w:p>
        </w:tc>
      </w:tr>
      <w:tr w:rsidR="009579A0" w:rsidRPr="000309F5" w14:paraId="6E40BDF8" w14:textId="77777777" w:rsidTr="00BA4355">
        <w:trPr>
          <w:trHeight w:val="614"/>
        </w:trPr>
        <w:tc>
          <w:tcPr>
            <w:tcW w:w="4878" w:type="dxa"/>
            <w:gridSpan w:val="2"/>
          </w:tcPr>
          <w:p w14:paraId="648E6F20" w14:textId="6E0606E4" w:rsidR="005D6973" w:rsidRPr="00310AA0" w:rsidRDefault="005B320F" w:rsidP="00D5330D">
            <w:pPr>
              <w:spacing w:line="360" w:lineRule="auto"/>
              <w:rPr>
                <w:rFonts w:ascii="Tahoma" w:hAnsi="Tahoma" w:cs="Tahoma"/>
                <w:b/>
                <w:sz w:val="20"/>
                <w:szCs w:val="20"/>
              </w:rPr>
            </w:pPr>
            <w:r w:rsidRPr="007C3F0D">
              <w:rPr>
                <w:rFonts w:ascii="Tahoma" w:hAnsi="Tahoma" w:cs="Tahoma"/>
                <w:b/>
                <w:sz w:val="20"/>
                <w:szCs w:val="20"/>
              </w:rPr>
              <w:t>Date and Time Product</w:t>
            </w:r>
            <w:r w:rsidR="006446A6" w:rsidRPr="007C3F0D">
              <w:rPr>
                <w:rFonts w:ascii="Tahoma" w:hAnsi="Tahoma" w:cs="Tahoma"/>
                <w:b/>
                <w:sz w:val="20"/>
                <w:szCs w:val="20"/>
              </w:rPr>
              <w:t>s</w:t>
            </w:r>
            <w:r w:rsidR="009748D6" w:rsidRPr="007C3F0D">
              <w:rPr>
                <w:rFonts w:ascii="Tahoma" w:hAnsi="Tahoma" w:cs="Tahoma"/>
                <w:b/>
                <w:sz w:val="20"/>
                <w:szCs w:val="20"/>
              </w:rPr>
              <w:t xml:space="preserve"> Delivered to Incident:</w:t>
            </w:r>
          </w:p>
          <w:p w14:paraId="3E41CAB8" w14:textId="7240BC80" w:rsidR="00F37C11" w:rsidRPr="007C3F0D" w:rsidRDefault="00F37C11" w:rsidP="00F37C11">
            <w:pPr>
              <w:spacing w:line="360" w:lineRule="auto"/>
              <w:rPr>
                <w:rFonts w:ascii="Tahoma" w:hAnsi="Tahoma" w:cs="Tahoma"/>
                <w:sz w:val="20"/>
                <w:szCs w:val="20"/>
              </w:rPr>
            </w:pPr>
            <w:r>
              <w:rPr>
                <w:rFonts w:ascii="Tahoma" w:hAnsi="Tahoma" w:cs="Tahoma"/>
                <w:sz w:val="20"/>
                <w:szCs w:val="20"/>
              </w:rPr>
              <w:t>10/01</w:t>
            </w:r>
            <w:r w:rsidR="00DF5D72">
              <w:rPr>
                <w:rFonts w:ascii="Tahoma" w:hAnsi="Tahoma" w:cs="Tahoma"/>
                <w:sz w:val="20"/>
                <w:szCs w:val="20"/>
              </w:rPr>
              <w:t>/</w:t>
            </w:r>
            <w:r w:rsidR="00436E62">
              <w:rPr>
                <w:rFonts w:ascii="Tahoma" w:hAnsi="Tahoma" w:cs="Tahoma"/>
                <w:sz w:val="20"/>
                <w:szCs w:val="20"/>
              </w:rPr>
              <w:t>20</w:t>
            </w:r>
            <w:r w:rsidR="00DF5D72">
              <w:rPr>
                <w:rFonts w:ascii="Tahoma" w:hAnsi="Tahoma" w:cs="Tahoma"/>
                <w:sz w:val="20"/>
                <w:szCs w:val="20"/>
              </w:rPr>
              <w:t xml:space="preserve">20 @ </w:t>
            </w:r>
            <w:r w:rsidR="00444496">
              <w:rPr>
                <w:rFonts w:ascii="Tahoma" w:hAnsi="Tahoma" w:cs="Tahoma"/>
                <w:sz w:val="20"/>
                <w:szCs w:val="20"/>
              </w:rPr>
              <w:t>0</w:t>
            </w:r>
            <w:r w:rsidR="00DD06A4">
              <w:rPr>
                <w:rFonts w:ascii="Tahoma" w:hAnsi="Tahoma" w:cs="Tahoma"/>
                <w:sz w:val="20"/>
                <w:szCs w:val="20"/>
              </w:rPr>
              <w:t>4</w:t>
            </w:r>
            <w:r>
              <w:rPr>
                <w:rFonts w:ascii="Tahoma" w:hAnsi="Tahoma" w:cs="Tahoma"/>
                <w:sz w:val="20"/>
                <w:szCs w:val="20"/>
              </w:rPr>
              <w:t>35</w:t>
            </w:r>
            <w:r w:rsidR="00DF5D72">
              <w:rPr>
                <w:rFonts w:ascii="Tahoma" w:hAnsi="Tahoma" w:cs="Tahoma"/>
                <w:sz w:val="20"/>
                <w:szCs w:val="20"/>
              </w:rPr>
              <w:t xml:space="preserve"> MDT</w:t>
            </w:r>
            <w:r w:rsidR="00444496">
              <w:rPr>
                <w:rFonts w:ascii="Tahoma" w:hAnsi="Tahoma" w:cs="Tahoma"/>
                <w:sz w:val="20"/>
                <w:szCs w:val="20"/>
              </w:rPr>
              <w:t xml:space="preserve"> </w:t>
            </w:r>
          </w:p>
          <w:p w14:paraId="13FF0660" w14:textId="5248C7D5" w:rsidR="00444496" w:rsidRPr="007C3F0D" w:rsidRDefault="00444496" w:rsidP="00D5330D">
            <w:pPr>
              <w:spacing w:line="360" w:lineRule="auto"/>
              <w:rPr>
                <w:rFonts w:ascii="Tahoma" w:hAnsi="Tahoma" w:cs="Tahoma"/>
                <w:sz w:val="20"/>
                <w:szCs w:val="20"/>
              </w:rPr>
            </w:pPr>
          </w:p>
        </w:tc>
        <w:tc>
          <w:tcPr>
            <w:tcW w:w="7310" w:type="dxa"/>
            <w:gridSpan w:val="2"/>
            <w:vMerge/>
          </w:tcPr>
          <w:p w14:paraId="39A446E6" w14:textId="77777777" w:rsidR="009748D6" w:rsidRPr="000309F5" w:rsidRDefault="009748D6" w:rsidP="00105747">
            <w:pPr>
              <w:spacing w:line="360" w:lineRule="auto"/>
              <w:rPr>
                <w:rFonts w:ascii="Tahoma" w:hAnsi="Tahoma" w:cs="Tahoma"/>
                <w:b/>
                <w:sz w:val="20"/>
                <w:szCs w:val="20"/>
              </w:rPr>
            </w:pPr>
          </w:p>
        </w:tc>
      </w:tr>
      <w:tr w:rsidR="009748D6" w:rsidRPr="000309F5" w14:paraId="37A8A109" w14:textId="77777777" w:rsidTr="00423F8F">
        <w:trPr>
          <w:trHeight w:val="5275"/>
        </w:trPr>
        <w:tc>
          <w:tcPr>
            <w:tcW w:w="12188" w:type="dxa"/>
            <w:gridSpan w:val="4"/>
          </w:tcPr>
          <w:p w14:paraId="7E052D8A" w14:textId="77777777" w:rsidR="00CB1705" w:rsidRDefault="00CB1705" w:rsidP="00105747">
            <w:pPr>
              <w:tabs>
                <w:tab w:val="left" w:pos="9125"/>
              </w:tabs>
              <w:spacing w:line="360" w:lineRule="auto"/>
              <w:rPr>
                <w:rFonts w:ascii="Tahoma" w:hAnsi="Tahoma" w:cs="Tahoma"/>
                <w:b/>
                <w:sz w:val="20"/>
                <w:szCs w:val="20"/>
              </w:rPr>
            </w:pPr>
          </w:p>
          <w:p w14:paraId="4F99C16F" w14:textId="77777777" w:rsidR="00EA7675" w:rsidRDefault="009748D6" w:rsidP="00EA7675">
            <w:pPr>
              <w:tabs>
                <w:tab w:val="left" w:pos="9125"/>
              </w:tabs>
              <w:spacing w:line="360" w:lineRule="auto"/>
              <w:rPr>
                <w:rFonts w:ascii="Tahoma" w:hAnsi="Tahoma" w:cs="Tahoma"/>
                <w:b/>
                <w:sz w:val="20"/>
                <w:szCs w:val="20"/>
              </w:rPr>
            </w:pPr>
            <w:r w:rsidRPr="002A7753">
              <w:rPr>
                <w:rFonts w:ascii="Tahoma" w:hAnsi="Tahoma" w:cs="Tahoma"/>
                <w:b/>
                <w:sz w:val="20"/>
                <w:szCs w:val="20"/>
              </w:rPr>
              <w:t>Comments /notes on tonight’s mission and this interpretation:</w:t>
            </w:r>
          </w:p>
          <w:p w14:paraId="685478D9" w14:textId="0A502A26" w:rsidR="00EF4867" w:rsidRDefault="00CB1705" w:rsidP="00EA7675">
            <w:pPr>
              <w:tabs>
                <w:tab w:val="left" w:pos="9125"/>
              </w:tabs>
              <w:spacing w:line="360" w:lineRule="auto"/>
              <w:rPr>
                <w:rFonts w:ascii="Tahoma" w:hAnsi="Tahoma" w:cs="Tahoma"/>
                <w:bCs/>
                <w:sz w:val="20"/>
                <w:szCs w:val="20"/>
              </w:rPr>
            </w:pPr>
            <w:r>
              <w:rPr>
                <w:rFonts w:ascii="Tahoma" w:hAnsi="Tahoma" w:cs="Tahoma"/>
                <w:bCs/>
                <w:sz w:val="20"/>
                <w:szCs w:val="20"/>
              </w:rPr>
              <w:t xml:space="preserve">I started </w:t>
            </w:r>
            <w:r w:rsidR="00EA7675">
              <w:rPr>
                <w:rFonts w:ascii="Tahoma" w:hAnsi="Tahoma" w:cs="Tahoma"/>
                <w:bCs/>
                <w:sz w:val="20"/>
                <w:szCs w:val="20"/>
              </w:rPr>
              <w:t xml:space="preserve">tonight with the </w:t>
            </w:r>
            <w:r w:rsidR="00F37C11">
              <w:rPr>
                <w:rFonts w:ascii="Tahoma" w:hAnsi="Tahoma" w:cs="Tahoma"/>
                <w:bCs/>
                <w:sz w:val="20"/>
                <w:szCs w:val="20"/>
              </w:rPr>
              <w:t>IR perimeter from 9/29</w:t>
            </w:r>
            <w:r w:rsidR="00DD06A4">
              <w:rPr>
                <w:rFonts w:ascii="Tahoma" w:hAnsi="Tahoma" w:cs="Tahoma"/>
                <w:bCs/>
                <w:sz w:val="20"/>
                <w:szCs w:val="20"/>
              </w:rPr>
              <w:t>. I spoke with the GISS and he informed me that they have been adding 1,170 acres to the total acres to account for the island located around Chambers Lake and Barnes Meadow Reservoir. This is what the calculated acres for tonight accounted for (12</w:t>
            </w:r>
            <w:r w:rsidR="00EF4867">
              <w:rPr>
                <w:rFonts w:ascii="Tahoma" w:hAnsi="Tahoma" w:cs="Tahoma"/>
                <w:bCs/>
                <w:sz w:val="20"/>
                <w:szCs w:val="20"/>
              </w:rPr>
              <w:t>4</w:t>
            </w:r>
            <w:r w:rsidR="00DD06A4">
              <w:rPr>
                <w:rFonts w:ascii="Tahoma" w:hAnsi="Tahoma" w:cs="Tahoma"/>
                <w:bCs/>
                <w:sz w:val="20"/>
                <w:szCs w:val="20"/>
              </w:rPr>
              <w:t>,</w:t>
            </w:r>
            <w:r w:rsidR="00EF4867">
              <w:rPr>
                <w:rFonts w:ascii="Tahoma" w:hAnsi="Tahoma" w:cs="Tahoma"/>
                <w:bCs/>
                <w:sz w:val="20"/>
                <w:szCs w:val="20"/>
              </w:rPr>
              <w:t>168</w:t>
            </w:r>
            <w:r w:rsidR="00DD06A4">
              <w:rPr>
                <w:rFonts w:ascii="Tahoma" w:hAnsi="Tahoma" w:cs="Tahoma"/>
                <w:bCs/>
                <w:sz w:val="20"/>
                <w:szCs w:val="20"/>
              </w:rPr>
              <w:t xml:space="preserve"> mapped acres plus the 1,170 acres from the incident).</w:t>
            </w:r>
            <w:r w:rsidR="00B67ADA">
              <w:rPr>
                <w:rFonts w:ascii="Tahoma" w:hAnsi="Tahoma" w:cs="Tahoma"/>
                <w:bCs/>
                <w:sz w:val="20"/>
                <w:szCs w:val="20"/>
              </w:rPr>
              <w:t xml:space="preserve"> </w:t>
            </w:r>
            <w:r w:rsidR="00444496">
              <w:rPr>
                <w:rFonts w:ascii="Tahoma" w:hAnsi="Tahoma" w:cs="Tahoma"/>
                <w:bCs/>
                <w:sz w:val="20"/>
                <w:szCs w:val="20"/>
              </w:rPr>
              <w:t xml:space="preserve">Most of the growth in the perimeter was in the northern </w:t>
            </w:r>
            <w:r w:rsidR="00DD06A4">
              <w:rPr>
                <w:rFonts w:ascii="Tahoma" w:hAnsi="Tahoma" w:cs="Tahoma"/>
                <w:bCs/>
                <w:sz w:val="20"/>
                <w:szCs w:val="20"/>
              </w:rPr>
              <w:t xml:space="preserve">and northeastern </w:t>
            </w:r>
            <w:r w:rsidR="00444496">
              <w:rPr>
                <w:rFonts w:ascii="Tahoma" w:hAnsi="Tahoma" w:cs="Tahoma"/>
                <w:bCs/>
                <w:sz w:val="20"/>
                <w:szCs w:val="20"/>
              </w:rPr>
              <w:t>edge</w:t>
            </w:r>
            <w:r w:rsidR="00DD06A4">
              <w:rPr>
                <w:rFonts w:ascii="Tahoma" w:hAnsi="Tahoma" w:cs="Tahoma"/>
                <w:bCs/>
                <w:sz w:val="20"/>
                <w:szCs w:val="20"/>
              </w:rPr>
              <w:t>s</w:t>
            </w:r>
            <w:r w:rsidR="002C05D1">
              <w:rPr>
                <w:rFonts w:ascii="Tahoma" w:hAnsi="Tahoma" w:cs="Tahoma"/>
                <w:bCs/>
                <w:sz w:val="20"/>
                <w:szCs w:val="20"/>
              </w:rPr>
              <w:t xml:space="preserve"> with a significant portion of the growth occurring </w:t>
            </w:r>
            <w:r w:rsidR="00DD06A4">
              <w:rPr>
                <w:rFonts w:ascii="Tahoma" w:hAnsi="Tahoma" w:cs="Tahoma"/>
                <w:bCs/>
                <w:sz w:val="20"/>
                <w:szCs w:val="20"/>
              </w:rPr>
              <w:t>near Prohibition Mountain.</w:t>
            </w:r>
            <w:r w:rsidR="00F37C11">
              <w:rPr>
                <w:rFonts w:ascii="Tahoma" w:hAnsi="Tahoma" w:cs="Tahoma"/>
                <w:bCs/>
                <w:sz w:val="20"/>
                <w:szCs w:val="20"/>
              </w:rPr>
              <w:t xml:space="preserve"> </w:t>
            </w:r>
            <w:r w:rsidR="002C05D1">
              <w:rPr>
                <w:rFonts w:ascii="Tahoma" w:hAnsi="Tahoma" w:cs="Tahoma"/>
                <w:bCs/>
                <w:sz w:val="20"/>
                <w:szCs w:val="20"/>
              </w:rPr>
              <w:t>T</w:t>
            </w:r>
            <w:r w:rsidR="00444496">
              <w:rPr>
                <w:rFonts w:ascii="Tahoma" w:hAnsi="Tahoma" w:cs="Tahoma"/>
                <w:bCs/>
                <w:sz w:val="20"/>
                <w:szCs w:val="20"/>
              </w:rPr>
              <w:t xml:space="preserve">here was </w:t>
            </w:r>
            <w:r w:rsidR="00DD06A4">
              <w:rPr>
                <w:rFonts w:ascii="Tahoma" w:hAnsi="Tahoma" w:cs="Tahoma"/>
                <w:bCs/>
                <w:sz w:val="20"/>
                <w:szCs w:val="20"/>
              </w:rPr>
              <w:t xml:space="preserve">some growth in the island located around the Lake and Reservoir. </w:t>
            </w:r>
            <w:r w:rsidR="00EF4867">
              <w:rPr>
                <w:rFonts w:ascii="Tahoma" w:hAnsi="Tahoma" w:cs="Tahoma"/>
                <w:bCs/>
                <w:sz w:val="20"/>
                <w:szCs w:val="20"/>
              </w:rPr>
              <w:t xml:space="preserve">There are fewer pockets of intense heat throughout the perimeter. Most of the intense heat </w:t>
            </w:r>
            <w:proofErr w:type="gramStart"/>
            <w:r w:rsidR="00EF4867">
              <w:rPr>
                <w:rFonts w:ascii="Tahoma" w:hAnsi="Tahoma" w:cs="Tahoma"/>
                <w:bCs/>
                <w:sz w:val="20"/>
                <w:szCs w:val="20"/>
              </w:rPr>
              <w:t>is located in</w:t>
            </w:r>
            <w:proofErr w:type="gramEnd"/>
            <w:r w:rsidR="00EF4867">
              <w:rPr>
                <w:rFonts w:ascii="Tahoma" w:hAnsi="Tahoma" w:cs="Tahoma"/>
                <w:bCs/>
                <w:sz w:val="20"/>
                <w:szCs w:val="20"/>
              </w:rPr>
              <w:t xml:space="preserve"> the northern and northeastern portions of the perimeter. There are however seven pockets of intense heat in the southern portion of the perimeter at -105.888 40.574, -105.883 40.548, -105.806 40.555, -105.765 40.523 (also an area where there was perimeter growth), -105.749 40.513, -105.701 40-531, and -105.728 40-495.</w:t>
            </w:r>
          </w:p>
          <w:p w14:paraId="588F2210" w14:textId="77777777" w:rsidR="00DD06A4" w:rsidRPr="00EA7675" w:rsidRDefault="00DD06A4" w:rsidP="00EA7675">
            <w:pPr>
              <w:tabs>
                <w:tab w:val="left" w:pos="9125"/>
              </w:tabs>
              <w:spacing w:line="360" w:lineRule="auto"/>
              <w:rPr>
                <w:rFonts w:ascii="Tahoma" w:hAnsi="Tahoma" w:cs="Tahoma"/>
                <w:b/>
                <w:sz w:val="20"/>
                <w:szCs w:val="20"/>
              </w:rPr>
            </w:pPr>
          </w:p>
          <w:p w14:paraId="5C9E57F9" w14:textId="41A1DB66" w:rsidR="002C05D1" w:rsidRDefault="002C05D1" w:rsidP="008E5492">
            <w:pPr>
              <w:spacing w:line="360" w:lineRule="auto"/>
              <w:rPr>
                <w:rFonts w:ascii="Tahoma" w:hAnsi="Tahoma" w:cs="Tahoma"/>
                <w:bCs/>
                <w:sz w:val="20"/>
                <w:szCs w:val="20"/>
              </w:rPr>
            </w:pPr>
          </w:p>
          <w:p w14:paraId="635568F5" w14:textId="77777777" w:rsidR="001820EA" w:rsidRDefault="001820EA" w:rsidP="00961872">
            <w:pPr>
              <w:spacing w:line="360" w:lineRule="auto"/>
              <w:rPr>
                <w:rFonts w:ascii="Tahoma" w:hAnsi="Tahoma" w:cs="Tahoma"/>
                <w:bCs/>
                <w:sz w:val="20"/>
                <w:szCs w:val="20"/>
              </w:rPr>
            </w:pPr>
            <w:bookmarkStart w:id="0" w:name="_GoBack"/>
            <w:bookmarkEnd w:id="0"/>
          </w:p>
          <w:p w14:paraId="28036B90" w14:textId="3DE00726" w:rsidR="00CB1705" w:rsidRDefault="00CB1705" w:rsidP="00961872">
            <w:pPr>
              <w:spacing w:line="360" w:lineRule="auto"/>
              <w:rPr>
                <w:rFonts w:ascii="Tahoma" w:hAnsi="Tahoma" w:cs="Tahoma"/>
                <w:bCs/>
                <w:sz w:val="20"/>
                <w:szCs w:val="20"/>
              </w:rPr>
            </w:pPr>
          </w:p>
          <w:p w14:paraId="508FCC97" w14:textId="7B52869F" w:rsidR="0047375F" w:rsidRPr="00961872" w:rsidRDefault="0047375F" w:rsidP="00961872">
            <w:pPr>
              <w:spacing w:line="360" w:lineRule="auto"/>
              <w:rPr>
                <w:rFonts w:ascii="Tahoma" w:hAnsi="Tahoma" w:cs="Tahoma"/>
                <w:bCs/>
                <w:sz w:val="20"/>
                <w:szCs w:val="20"/>
              </w:rPr>
            </w:pPr>
          </w:p>
        </w:tc>
      </w:tr>
    </w:tbl>
    <w:p w14:paraId="5B375D8B" w14:textId="77777777" w:rsidR="008905E1" w:rsidRPr="000309F5" w:rsidRDefault="008905E1" w:rsidP="00DD06A4">
      <w:pPr>
        <w:rPr>
          <w:rFonts w:ascii="Tahoma" w:hAnsi="Tahoma" w:cs="Tahoma"/>
          <w:b/>
          <w:bCs/>
          <w:sz w:val="20"/>
          <w:szCs w:val="20"/>
        </w:rPr>
      </w:pPr>
    </w:p>
    <w:sectPr w:rsidR="008905E1" w:rsidRPr="000309F5" w:rsidSect="009748D6">
      <w:headerReference w:type="default" r:id="rId8"/>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164C8" w14:textId="77777777" w:rsidR="00A91719" w:rsidRDefault="00A91719">
      <w:r>
        <w:separator/>
      </w:r>
    </w:p>
  </w:endnote>
  <w:endnote w:type="continuationSeparator" w:id="0">
    <w:p w14:paraId="0894F9C6" w14:textId="77777777" w:rsidR="00A91719" w:rsidRDefault="00A91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B52D9" w14:textId="77777777" w:rsidR="00A91719" w:rsidRDefault="00A91719">
      <w:r>
        <w:separator/>
      </w:r>
    </w:p>
  </w:footnote>
  <w:footnote w:type="continuationSeparator" w:id="0">
    <w:p w14:paraId="4D534BAA" w14:textId="77777777" w:rsidR="00A91719" w:rsidRDefault="00A91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5C704" w14:textId="77777777" w:rsidR="00262E34" w:rsidRPr="000309F5" w:rsidRDefault="00262E34"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8A6076"/>
    <w:multiLevelType w:val="hybridMultilevel"/>
    <w:tmpl w:val="C7883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A6"/>
    <w:rsid w:val="0000488E"/>
    <w:rsid w:val="000121F0"/>
    <w:rsid w:val="000136F9"/>
    <w:rsid w:val="000145E7"/>
    <w:rsid w:val="000150C1"/>
    <w:rsid w:val="000309F5"/>
    <w:rsid w:val="00034CAF"/>
    <w:rsid w:val="00036DCB"/>
    <w:rsid w:val="00071FA4"/>
    <w:rsid w:val="00074B79"/>
    <w:rsid w:val="000954C4"/>
    <w:rsid w:val="000A2F66"/>
    <w:rsid w:val="000A68F2"/>
    <w:rsid w:val="000D6445"/>
    <w:rsid w:val="000F3CE9"/>
    <w:rsid w:val="001002F2"/>
    <w:rsid w:val="00105747"/>
    <w:rsid w:val="00112CD3"/>
    <w:rsid w:val="001319DE"/>
    <w:rsid w:val="00133DB7"/>
    <w:rsid w:val="001472FF"/>
    <w:rsid w:val="0014762D"/>
    <w:rsid w:val="0016059C"/>
    <w:rsid w:val="00160E62"/>
    <w:rsid w:val="00181A56"/>
    <w:rsid w:val="001820EA"/>
    <w:rsid w:val="00191124"/>
    <w:rsid w:val="00196E80"/>
    <w:rsid w:val="001B6A62"/>
    <w:rsid w:val="001C5AD0"/>
    <w:rsid w:val="001C6B99"/>
    <w:rsid w:val="001D3289"/>
    <w:rsid w:val="0022076C"/>
    <w:rsid w:val="0022172E"/>
    <w:rsid w:val="0023366F"/>
    <w:rsid w:val="00242320"/>
    <w:rsid w:val="00253FB2"/>
    <w:rsid w:val="00261064"/>
    <w:rsid w:val="00262E34"/>
    <w:rsid w:val="0027604C"/>
    <w:rsid w:val="002860A0"/>
    <w:rsid w:val="002A741F"/>
    <w:rsid w:val="002A7753"/>
    <w:rsid w:val="002C007B"/>
    <w:rsid w:val="002C05D1"/>
    <w:rsid w:val="00310AA0"/>
    <w:rsid w:val="00311D70"/>
    <w:rsid w:val="00314614"/>
    <w:rsid w:val="00320B15"/>
    <w:rsid w:val="00321A41"/>
    <w:rsid w:val="00360A6F"/>
    <w:rsid w:val="003656B2"/>
    <w:rsid w:val="003736FB"/>
    <w:rsid w:val="003B6A9D"/>
    <w:rsid w:val="003C6070"/>
    <w:rsid w:val="003D7699"/>
    <w:rsid w:val="003E745F"/>
    <w:rsid w:val="003F20F3"/>
    <w:rsid w:val="00423F8F"/>
    <w:rsid w:val="00436E62"/>
    <w:rsid w:val="00444496"/>
    <w:rsid w:val="004468E9"/>
    <w:rsid w:val="00455AC3"/>
    <w:rsid w:val="0047375F"/>
    <w:rsid w:val="004934DA"/>
    <w:rsid w:val="004A55D0"/>
    <w:rsid w:val="004B529A"/>
    <w:rsid w:val="004C436F"/>
    <w:rsid w:val="004D5F6E"/>
    <w:rsid w:val="004E2E22"/>
    <w:rsid w:val="004F727D"/>
    <w:rsid w:val="00501485"/>
    <w:rsid w:val="00524C0B"/>
    <w:rsid w:val="005542BD"/>
    <w:rsid w:val="005628FA"/>
    <w:rsid w:val="005700C2"/>
    <w:rsid w:val="0058222F"/>
    <w:rsid w:val="00587D22"/>
    <w:rsid w:val="005B320F"/>
    <w:rsid w:val="005D6973"/>
    <w:rsid w:val="005E75A2"/>
    <w:rsid w:val="005F66E1"/>
    <w:rsid w:val="00604F57"/>
    <w:rsid w:val="0063737D"/>
    <w:rsid w:val="006446A6"/>
    <w:rsid w:val="00650FBF"/>
    <w:rsid w:val="00670583"/>
    <w:rsid w:val="0068313A"/>
    <w:rsid w:val="00691DDB"/>
    <w:rsid w:val="006B015E"/>
    <w:rsid w:val="006D3828"/>
    <w:rsid w:val="006D53AE"/>
    <w:rsid w:val="006E02F6"/>
    <w:rsid w:val="006F4140"/>
    <w:rsid w:val="00706679"/>
    <w:rsid w:val="007133D7"/>
    <w:rsid w:val="007217D9"/>
    <w:rsid w:val="00742271"/>
    <w:rsid w:val="00771BCF"/>
    <w:rsid w:val="007803AD"/>
    <w:rsid w:val="007867D8"/>
    <w:rsid w:val="007924FE"/>
    <w:rsid w:val="007965FA"/>
    <w:rsid w:val="007A3203"/>
    <w:rsid w:val="007A7FFD"/>
    <w:rsid w:val="007B2F7F"/>
    <w:rsid w:val="007C3F0D"/>
    <w:rsid w:val="007C5248"/>
    <w:rsid w:val="007E1E7E"/>
    <w:rsid w:val="007E48C8"/>
    <w:rsid w:val="007E6F8E"/>
    <w:rsid w:val="007F526B"/>
    <w:rsid w:val="0080285E"/>
    <w:rsid w:val="00811B0C"/>
    <w:rsid w:val="00825BA3"/>
    <w:rsid w:val="00825E6F"/>
    <w:rsid w:val="00827B97"/>
    <w:rsid w:val="00827BC7"/>
    <w:rsid w:val="00836122"/>
    <w:rsid w:val="00880450"/>
    <w:rsid w:val="008905E1"/>
    <w:rsid w:val="008A504B"/>
    <w:rsid w:val="008D6ECF"/>
    <w:rsid w:val="008E5492"/>
    <w:rsid w:val="009031B9"/>
    <w:rsid w:val="00914263"/>
    <w:rsid w:val="009156A4"/>
    <w:rsid w:val="00935C5E"/>
    <w:rsid w:val="009579A0"/>
    <w:rsid w:val="00961872"/>
    <w:rsid w:val="009748D6"/>
    <w:rsid w:val="00986D3C"/>
    <w:rsid w:val="009913DF"/>
    <w:rsid w:val="009A04BF"/>
    <w:rsid w:val="009A1945"/>
    <w:rsid w:val="009C2908"/>
    <w:rsid w:val="009C49DC"/>
    <w:rsid w:val="00A2031B"/>
    <w:rsid w:val="00A44776"/>
    <w:rsid w:val="00A56502"/>
    <w:rsid w:val="00A91719"/>
    <w:rsid w:val="00AA5C14"/>
    <w:rsid w:val="00AE08F4"/>
    <w:rsid w:val="00AE58FF"/>
    <w:rsid w:val="00B00431"/>
    <w:rsid w:val="00B04763"/>
    <w:rsid w:val="00B07537"/>
    <w:rsid w:val="00B3169A"/>
    <w:rsid w:val="00B67ADA"/>
    <w:rsid w:val="00B74028"/>
    <w:rsid w:val="00B770B9"/>
    <w:rsid w:val="00B86CCE"/>
    <w:rsid w:val="00B879F2"/>
    <w:rsid w:val="00BA4355"/>
    <w:rsid w:val="00BB2E1D"/>
    <w:rsid w:val="00BD0A6F"/>
    <w:rsid w:val="00BF2EB3"/>
    <w:rsid w:val="00BF6E20"/>
    <w:rsid w:val="00C156DD"/>
    <w:rsid w:val="00C25BD3"/>
    <w:rsid w:val="00C419A3"/>
    <w:rsid w:val="00C503E4"/>
    <w:rsid w:val="00C61171"/>
    <w:rsid w:val="00C6687B"/>
    <w:rsid w:val="00C71B33"/>
    <w:rsid w:val="00C81522"/>
    <w:rsid w:val="00C96E69"/>
    <w:rsid w:val="00CB1705"/>
    <w:rsid w:val="00CB255A"/>
    <w:rsid w:val="00CC7836"/>
    <w:rsid w:val="00CE3204"/>
    <w:rsid w:val="00D0749B"/>
    <w:rsid w:val="00D20E33"/>
    <w:rsid w:val="00D336CE"/>
    <w:rsid w:val="00D46560"/>
    <w:rsid w:val="00D5330D"/>
    <w:rsid w:val="00D60214"/>
    <w:rsid w:val="00D674A9"/>
    <w:rsid w:val="00D75151"/>
    <w:rsid w:val="00D7567E"/>
    <w:rsid w:val="00DA1F4C"/>
    <w:rsid w:val="00DB70AF"/>
    <w:rsid w:val="00DC6D9B"/>
    <w:rsid w:val="00DD06A4"/>
    <w:rsid w:val="00DD0DA9"/>
    <w:rsid w:val="00DE0EF0"/>
    <w:rsid w:val="00DF5D72"/>
    <w:rsid w:val="00E16DB3"/>
    <w:rsid w:val="00E17FE2"/>
    <w:rsid w:val="00E50F26"/>
    <w:rsid w:val="00E62945"/>
    <w:rsid w:val="00E74FDA"/>
    <w:rsid w:val="00EA6419"/>
    <w:rsid w:val="00EA7675"/>
    <w:rsid w:val="00EB2E81"/>
    <w:rsid w:val="00EC17F2"/>
    <w:rsid w:val="00ED0907"/>
    <w:rsid w:val="00EE4D49"/>
    <w:rsid w:val="00EF25E4"/>
    <w:rsid w:val="00EF3D91"/>
    <w:rsid w:val="00EF4867"/>
    <w:rsid w:val="00EF76FD"/>
    <w:rsid w:val="00F07925"/>
    <w:rsid w:val="00F16A77"/>
    <w:rsid w:val="00F2284B"/>
    <w:rsid w:val="00F2498D"/>
    <w:rsid w:val="00F37C11"/>
    <w:rsid w:val="00F50EC3"/>
    <w:rsid w:val="00F92446"/>
    <w:rsid w:val="00F9459E"/>
    <w:rsid w:val="00FB3C4A"/>
    <w:rsid w:val="00FD6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91BE357"/>
  <w15:docId w15:val="{D99F31A9-3490-4709-8D83-13035B14A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3289"/>
    <w:rPr>
      <w:color w:val="0000FF" w:themeColor="hyperlink"/>
      <w:u w:val="single"/>
    </w:rPr>
  </w:style>
  <w:style w:type="character" w:customStyle="1" w:styleId="UnresolvedMention1">
    <w:name w:val="Unresolved Mention1"/>
    <w:basedOn w:val="DefaultParagraphFont"/>
    <w:uiPriority w:val="99"/>
    <w:semiHidden/>
    <w:unhideWhenUsed/>
    <w:rsid w:val="001D3289"/>
    <w:rPr>
      <w:color w:val="605E5C"/>
      <w:shd w:val="clear" w:color="auto" w:fill="E1DFDD"/>
    </w:rPr>
  </w:style>
  <w:style w:type="character" w:customStyle="1" w:styleId="view">
    <w:name w:val="view"/>
    <w:basedOn w:val="DefaultParagraphFont"/>
    <w:rsid w:val="00B879F2"/>
  </w:style>
  <w:style w:type="paragraph" w:styleId="ListParagraph">
    <w:name w:val="List Paragraph"/>
    <w:basedOn w:val="Normal"/>
    <w:uiPriority w:val="34"/>
    <w:qFormat/>
    <w:rsid w:val="005E75A2"/>
    <w:pPr>
      <w:ind w:left="720"/>
      <w:contextualSpacing/>
    </w:pPr>
  </w:style>
  <w:style w:type="character" w:styleId="UnresolvedMention">
    <w:name w:val="Unresolved Mention"/>
    <w:basedOn w:val="DefaultParagraphFont"/>
    <w:uiPriority w:val="99"/>
    <w:semiHidden/>
    <w:unhideWhenUsed/>
    <w:rsid w:val="00961872"/>
    <w:rPr>
      <w:color w:val="605E5C"/>
      <w:shd w:val="clear" w:color="auto" w:fill="E1DFDD"/>
    </w:rPr>
  </w:style>
  <w:style w:type="character" w:styleId="FollowedHyperlink">
    <w:name w:val="FollowedHyperlink"/>
    <w:basedOn w:val="DefaultParagraphFont"/>
    <w:uiPriority w:val="99"/>
    <w:semiHidden/>
    <w:unhideWhenUsed/>
    <w:rsid w:val="008361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394474">
      <w:bodyDiv w:val="1"/>
      <w:marLeft w:val="0"/>
      <w:marRight w:val="0"/>
      <w:marTop w:val="0"/>
      <w:marBottom w:val="0"/>
      <w:divBdr>
        <w:top w:val="none" w:sz="0" w:space="0" w:color="auto"/>
        <w:left w:val="none" w:sz="0" w:space="0" w:color="auto"/>
        <w:bottom w:val="none" w:sz="0" w:space="0" w:color="auto"/>
        <w:right w:val="none" w:sz="0" w:space="0" w:color="auto"/>
      </w:divBdr>
      <w:divsChild>
        <w:div w:id="829365496">
          <w:marLeft w:val="0"/>
          <w:marRight w:val="0"/>
          <w:marTop w:val="0"/>
          <w:marBottom w:val="0"/>
          <w:divBdr>
            <w:top w:val="none" w:sz="0" w:space="0" w:color="auto"/>
            <w:left w:val="none" w:sz="0" w:space="0" w:color="auto"/>
            <w:bottom w:val="none" w:sz="0" w:space="0" w:color="auto"/>
            <w:right w:val="none" w:sz="0" w:space="0" w:color="auto"/>
          </w:divBdr>
        </w:div>
        <w:div w:id="1824540148">
          <w:marLeft w:val="0"/>
          <w:marRight w:val="0"/>
          <w:marTop w:val="0"/>
          <w:marBottom w:val="0"/>
          <w:divBdr>
            <w:top w:val="none" w:sz="0" w:space="0" w:color="auto"/>
            <w:left w:val="none" w:sz="0" w:space="0" w:color="auto"/>
            <w:bottom w:val="none" w:sz="0" w:space="0" w:color="auto"/>
            <w:right w:val="none" w:sz="0" w:space="0" w:color="auto"/>
          </w:divBdr>
        </w:div>
        <w:div w:id="1102604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tp.nifc.gov/public/incident_specific_data/rocky_mtn/2020/CameronPeak/IR/202009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Template>
  <TotalTime>9</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Incident Name:</vt:lpstr>
    </vt:vector>
  </TitlesOfParts>
  <Company>USDA Forest Service</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Name:</dc:title>
  <dc:creator>Johnson, Jan V -FS</dc:creator>
  <cp:lastModifiedBy>Kula, Ashly N -FS</cp:lastModifiedBy>
  <cp:revision>2</cp:revision>
  <cp:lastPrinted>2015-03-05T17:28:00Z</cp:lastPrinted>
  <dcterms:created xsi:type="dcterms:W3CDTF">2020-10-01T10:47:00Z</dcterms:created>
  <dcterms:modified xsi:type="dcterms:W3CDTF">2020-10-01T10:47:00Z</dcterms:modified>
</cp:coreProperties>
</file>