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2B60296E" w14:textId="77777777" w:rsidTr="00034CAF">
        <w:trPr>
          <w:trHeight w:val="1059"/>
        </w:trPr>
        <w:tc>
          <w:tcPr>
            <w:tcW w:w="2268" w:type="dxa"/>
          </w:tcPr>
          <w:p w14:paraId="0CD1A01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0F819A7" w14:textId="77777777" w:rsidR="009748D6" w:rsidRDefault="009A1945" w:rsidP="00105747">
            <w:pPr>
              <w:spacing w:line="360" w:lineRule="auto"/>
              <w:rPr>
                <w:rFonts w:ascii="Tahoma" w:hAnsi="Tahoma" w:cs="Tahoma"/>
                <w:sz w:val="20"/>
                <w:szCs w:val="20"/>
              </w:rPr>
            </w:pPr>
            <w:r>
              <w:rPr>
                <w:rFonts w:ascii="Tahoma" w:hAnsi="Tahoma" w:cs="Tahoma"/>
                <w:sz w:val="20"/>
                <w:szCs w:val="20"/>
              </w:rPr>
              <w:t>Cameron Peak</w:t>
            </w:r>
          </w:p>
          <w:p w14:paraId="28FD0073" w14:textId="77777777" w:rsidR="004C436F" w:rsidRPr="00CB255A" w:rsidRDefault="004C436F" w:rsidP="00105747">
            <w:pPr>
              <w:spacing w:line="360" w:lineRule="auto"/>
              <w:rPr>
                <w:rFonts w:ascii="Tahoma" w:hAnsi="Tahoma" w:cs="Tahoma"/>
                <w:sz w:val="20"/>
                <w:szCs w:val="20"/>
              </w:rPr>
            </w:pPr>
            <w:r>
              <w:rPr>
                <w:rFonts w:ascii="Tahoma" w:hAnsi="Tahoma" w:cs="Tahoma"/>
                <w:sz w:val="20"/>
                <w:szCs w:val="20"/>
              </w:rPr>
              <w:t>CO-</w:t>
            </w:r>
            <w:r w:rsidR="009913DF">
              <w:rPr>
                <w:rFonts w:ascii="Tahoma" w:hAnsi="Tahoma" w:cs="Tahoma"/>
                <w:sz w:val="20"/>
                <w:szCs w:val="20"/>
              </w:rPr>
              <w:t>ARF-000636</w:t>
            </w:r>
          </w:p>
        </w:tc>
        <w:tc>
          <w:tcPr>
            <w:tcW w:w="2610" w:type="dxa"/>
          </w:tcPr>
          <w:p w14:paraId="0D06FB0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16C904DF" w14:textId="2CE92762" w:rsidR="00986D3C" w:rsidRDefault="00444496" w:rsidP="00105747">
            <w:pPr>
              <w:spacing w:line="360" w:lineRule="auto"/>
              <w:rPr>
                <w:rFonts w:ascii="Tahoma" w:hAnsi="Tahoma" w:cs="Tahoma"/>
                <w:sz w:val="20"/>
                <w:szCs w:val="20"/>
              </w:rPr>
            </w:pPr>
            <w:r>
              <w:rPr>
                <w:rFonts w:ascii="Tahoma" w:hAnsi="Tahoma" w:cs="Tahoma"/>
                <w:sz w:val="20"/>
                <w:szCs w:val="20"/>
              </w:rPr>
              <w:t>Ashly Kula</w:t>
            </w:r>
          </w:p>
          <w:p w14:paraId="169754BF" w14:textId="4048743F" w:rsidR="00961872" w:rsidRPr="00CB255A" w:rsidRDefault="00444496" w:rsidP="00105747">
            <w:pPr>
              <w:spacing w:line="360" w:lineRule="auto"/>
              <w:rPr>
                <w:rFonts w:ascii="Tahoma" w:hAnsi="Tahoma" w:cs="Tahoma"/>
                <w:sz w:val="20"/>
                <w:szCs w:val="20"/>
              </w:rPr>
            </w:pPr>
            <w:r>
              <w:rPr>
                <w:rFonts w:ascii="Tahoma" w:hAnsi="Tahoma" w:cs="Tahoma"/>
                <w:sz w:val="20"/>
                <w:szCs w:val="20"/>
              </w:rPr>
              <w:t>ashly.kula@usda.gov</w:t>
            </w:r>
          </w:p>
        </w:tc>
        <w:tc>
          <w:tcPr>
            <w:tcW w:w="3824" w:type="dxa"/>
          </w:tcPr>
          <w:p w14:paraId="469ADFB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E84DEB2" w14:textId="77777777" w:rsidR="00F9459E" w:rsidRDefault="00F9459E" w:rsidP="00F9459E">
            <w:pPr>
              <w:spacing w:line="360" w:lineRule="auto"/>
              <w:rPr>
                <w:rFonts w:ascii="Tahoma" w:hAnsi="Tahoma" w:cs="Tahoma"/>
                <w:sz w:val="20"/>
                <w:szCs w:val="20"/>
              </w:rPr>
            </w:pPr>
            <w:r>
              <w:rPr>
                <w:rFonts w:ascii="Tahoma" w:hAnsi="Tahoma" w:cs="Tahoma"/>
                <w:sz w:val="20"/>
                <w:szCs w:val="20"/>
              </w:rPr>
              <w:t>Fort Collins</w:t>
            </w:r>
          </w:p>
          <w:p w14:paraId="0A60387F" w14:textId="77777777" w:rsidR="00F9459E" w:rsidRPr="00CB255A" w:rsidRDefault="00F9459E" w:rsidP="00F9459E">
            <w:pPr>
              <w:spacing w:line="360" w:lineRule="auto"/>
              <w:rPr>
                <w:rFonts w:ascii="Tahoma" w:hAnsi="Tahoma" w:cs="Tahoma"/>
                <w:sz w:val="20"/>
                <w:szCs w:val="20"/>
              </w:rPr>
            </w:pPr>
            <w:r>
              <w:rPr>
                <w:rFonts w:ascii="Tahoma" w:hAnsi="Tahoma" w:cs="Tahoma"/>
                <w:sz w:val="20"/>
                <w:szCs w:val="20"/>
              </w:rPr>
              <w:t>970-296-6800</w:t>
            </w:r>
          </w:p>
          <w:p w14:paraId="28640DD8" w14:textId="77777777" w:rsidR="004C436F" w:rsidRPr="00CB255A" w:rsidRDefault="004C436F" w:rsidP="00105747">
            <w:pPr>
              <w:spacing w:line="360" w:lineRule="auto"/>
              <w:rPr>
                <w:rFonts w:ascii="Tahoma" w:hAnsi="Tahoma" w:cs="Tahoma"/>
                <w:sz w:val="20"/>
                <w:szCs w:val="20"/>
              </w:rPr>
            </w:pPr>
          </w:p>
        </w:tc>
        <w:tc>
          <w:tcPr>
            <w:tcW w:w="3486" w:type="dxa"/>
          </w:tcPr>
          <w:p w14:paraId="2173E9AB" w14:textId="77777777"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Interpreted Size:</w:t>
            </w:r>
          </w:p>
          <w:p w14:paraId="76D8028F" w14:textId="32BA9FE7" w:rsidR="009748D6" w:rsidRPr="002A7753" w:rsidRDefault="007A7FFD" w:rsidP="006B015E">
            <w:pPr>
              <w:spacing w:line="360" w:lineRule="auto"/>
              <w:rPr>
                <w:rFonts w:ascii="Tahoma" w:hAnsi="Tahoma" w:cs="Tahoma"/>
                <w:sz w:val="20"/>
                <w:szCs w:val="20"/>
              </w:rPr>
            </w:pPr>
            <w:r>
              <w:rPr>
                <w:rFonts w:ascii="Tahoma" w:hAnsi="Tahoma" w:cs="Tahoma"/>
                <w:sz w:val="20"/>
                <w:szCs w:val="20"/>
              </w:rPr>
              <w:t xml:space="preserve"> </w:t>
            </w:r>
            <w:r w:rsidR="00F37C11">
              <w:rPr>
                <w:rFonts w:ascii="Tahoma" w:hAnsi="Tahoma" w:cs="Tahoma"/>
                <w:sz w:val="20"/>
                <w:szCs w:val="20"/>
              </w:rPr>
              <w:t>12</w:t>
            </w:r>
            <w:r w:rsidR="00673072">
              <w:rPr>
                <w:rFonts w:ascii="Tahoma" w:hAnsi="Tahoma" w:cs="Tahoma"/>
                <w:sz w:val="20"/>
                <w:szCs w:val="20"/>
              </w:rPr>
              <w:t>6,148</w:t>
            </w:r>
            <w:r w:rsidR="00DD06A4">
              <w:rPr>
                <w:rFonts w:ascii="Tahoma" w:hAnsi="Tahoma" w:cs="Tahoma"/>
                <w:sz w:val="20"/>
                <w:szCs w:val="20"/>
              </w:rPr>
              <w:t>*</w:t>
            </w:r>
            <w:r w:rsidR="00314614">
              <w:rPr>
                <w:rFonts w:ascii="Tahoma" w:hAnsi="Tahoma" w:cs="Tahoma"/>
                <w:sz w:val="20"/>
                <w:szCs w:val="20"/>
              </w:rPr>
              <w:t xml:space="preserve"> acres</w:t>
            </w:r>
          </w:p>
          <w:p w14:paraId="57E7260D" w14:textId="5A8C6F71" w:rsidR="009748D6" w:rsidRPr="002A7753" w:rsidRDefault="009748D6" w:rsidP="006B015E">
            <w:pPr>
              <w:spacing w:line="360" w:lineRule="auto"/>
              <w:rPr>
                <w:rFonts w:ascii="Tahoma" w:hAnsi="Tahoma" w:cs="Tahoma"/>
                <w:b/>
                <w:sz w:val="20"/>
                <w:szCs w:val="20"/>
              </w:rPr>
            </w:pPr>
            <w:r w:rsidRPr="002A7753">
              <w:rPr>
                <w:rFonts w:ascii="Tahoma" w:hAnsi="Tahoma" w:cs="Tahoma"/>
                <w:b/>
                <w:sz w:val="20"/>
                <w:szCs w:val="20"/>
              </w:rPr>
              <w:t>Growth last</w:t>
            </w:r>
            <w:r w:rsidR="00961872">
              <w:rPr>
                <w:rFonts w:ascii="Tahoma" w:hAnsi="Tahoma" w:cs="Tahoma"/>
                <w:b/>
                <w:sz w:val="20"/>
                <w:szCs w:val="20"/>
              </w:rPr>
              <w:t xml:space="preserve"> IR</w:t>
            </w:r>
            <w:r w:rsidRPr="002A7753">
              <w:rPr>
                <w:rFonts w:ascii="Tahoma" w:hAnsi="Tahoma" w:cs="Tahoma"/>
                <w:b/>
                <w:sz w:val="20"/>
                <w:szCs w:val="20"/>
              </w:rPr>
              <w:t>:</w:t>
            </w:r>
          </w:p>
          <w:p w14:paraId="59ABB589" w14:textId="4659202D" w:rsidR="009748D6" w:rsidRPr="0027604C" w:rsidRDefault="00673072" w:rsidP="002A7753">
            <w:pPr>
              <w:spacing w:line="360" w:lineRule="auto"/>
              <w:rPr>
                <w:rFonts w:ascii="Tahoma" w:hAnsi="Tahoma" w:cs="Tahoma"/>
                <w:sz w:val="20"/>
                <w:szCs w:val="20"/>
              </w:rPr>
            </w:pPr>
            <w:r>
              <w:rPr>
                <w:rFonts w:ascii="Tahoma" w:hAnsi="Tahoma" w:cs="Tahoma"/>
                <w:sz w:val="20"/>
                <w:szCs w:val="20"/>
              </w:rPr>
              <w:t>530</w:t>
            </w:r>
            <w:r w:rsidR="00501485">
              <w:rPr>
                <w:rFonts w:ascii="Tahoma" w:hAnsi="Tahoma" w:cs="Tahoma"/>
                <w:sz w:val="20"/>
                <w:szCs w:val="20"/>
              </w:rPr>
              <w:t xml:space="preserve"> </w:t>
            </w:r>
            <w:r w:rsidR="00D0749B" w:rsidRPr="002A7753">
              <w:rPr>
                <w:rFonts w:ascii="Tahoma" w:hAnsi="Tahoma" w:cs="Tahoma"/>
                <w:sz w:val="20"/>
                <w:szCs w:val="20"/>
              </w:rPr>
              <w:t>acres</w:t>
            </w:r>
          </w:p>
        </w:tc>
      </w:tr>
      <w:tr w:rsidR="00F9459E" w:rsidRPr="000309F5" w14:paraId="0BCDB90C" w14:textId="77777777" w:rsidTr="00034CAF">
        <w:trPr>
          <w:trHeight w:val="1059"/>
        </w:trPr>
        <w:tc>
          <w:tcPr>
            <w:tcW w:w="2268" w:type="dxa"/>
          </w:tcPr>
          <w:p w14:paraId="23222094" w14:textId="77777777" w:rsidR="00BD0A6F" w:rsidRPr="003C6070" w:rsidRDefault="009748D6" w:rsidP="00105747">
            <w:pPr>
              <w:spacing w:line="360" w:lineRule="auto"/>
              <w:rPr>
                <w:rFonts w:ascii="Tahoma" w:hAnsi="Tahoma" w:cs="Tahoma"/>
                <w:b/>
                <w:sz w:val="20"/>
                <w:szCs w:val="20"/>
              </w:rPr>
            </w:pPr>
            <w:r w:rsidRPr="003C6070">
              <w:rPr>
                <w:rFonts w:ascii="Tahoma" w:hAnsi="Tahoma" w:cs="Tahoma"/>
                <w:b/>
                <w:sz w:val="20"/>
                <w:szCs w:val="20"/>
              </w:rPr>
              <w:t>Flight Time:</w:t>
            </w:r>
          </w:p>
          <w:p w14:paraId="6F488968" w14:textId="01866278" w:rsidR="009748D6" w:rsidRPr="003C6070" w:rsidRDefault="00961872" w:rsidP="00105747">
            <w:pPr>
              <w:spacing w:line="360" w:lineRule="auto"/>
              <w:rPr>
                <w:rFonts w:ascii="Tahoma" w:hAnsi="Tahoma" w:cs="Tahoma"/>
                <w:sz w:val="20"/>
                <w:szCs w:val="20"/>
              </w:rPr>
            </w:pPr>
            <w:r>
              <w:rPr>
                <w:rFonts w:ascii="Tahoma" w:hAnsi="Tahoma" w:cs="Tahoma"/>
                <w:sz w:val="20"/>
                <w:szCs w:val="20"/>
              </w:rPr>
              <w:t>2</w:t>
            </w:r>
            <w:r w:rsidR="00673072">
              <w:rPr>
                <w:rFonts w:ascii="Tahoma" w:hAnsi="Tahoma" w:cs="Tahoma"/>
                <w:sz w:val="20"/>
                <w:szCs w:val="20"/>
              </w:rPr>
              <w:t>200</w:t>
            </w:r>
            <w:r w:rsidR="00501485">
              <w:rPr>
                <w:rFonts w:ascii="Tahoma" w:hAnsi="Tahoma" w:cs="Tahoma"/>
                <w:sz w:val="20"/>
                <w:szCs w:val="20"/>
              </w:rPr>
              <w:t xml:space="preserve"> MDT</w:t>
            </w:r>
          </w:p>
          <w:p w14:paraId="4CCC4B19" w14:textId="77777777" w:rsidR="00BD0A6F" w:rsidRPr="003C6070" w:rsidRDefault="009748D6" w:rsidP="00105747">
            <w:pPr>
              <w:spacing w:line="360" w:lineRule="auto"/>
              <w:rPr>
                <w:rFonts w:ascii="Tahoma" w:hAnsi="Tahoma" w:cs="Tahoma"/>
                <w:sz w:val="20"/>
                <w:szCs w:val="20"/>
              </w:rPr>
            </w:pPr>
            <w:r w:rsidRPr="003C6070">
              <w:rPr>
                <w:rFonts w:ascii="Tahoma" w:hAnsi="Tahoma" w:cs="Tahoma"/>
                <w:b/>
                <w:sz w:val="20"/>
                <w:szCs w:val="20"/>
              </w:rPr>
              <w:t>Flight Date</w:t>
            </w:r>
            <w:r w:rsidR="00BD0A6F" w:rsidRPr="003C6070">
              <w:rPr>
                <w:rFonts w:ascii="Tahoma" w:hAnsi="Tahoma" w:cs="Tahoma"/>
                <w:b/>
                <w:sz w:val="20"/>
                <w:szCs w:val="20"/>
              </w:rPr>
              <w:t>:</w:t>
            </w:r>
          </w:p>
          <w:p w14:paraId="5469E2B6" w14:textId="0BA156FB" w:rsidR="009748D6" w:rsidRPr="00CB255A" w:rsidRDefault="00C71B9B" w:rsidP="003C6070">
            <w:pPr>
              <w:spacing w:line="360" w:lineRule="auto"/>
              <w:rPr>
                <w:rFonts w:ascii="Tahoma" w:hAnsi="Tahoma" w:cs="Tahoma"/>
                <w:sz w:val="20"/>
                <w:szCs w:val="20"/>
              </w:rPr>
            </w:pPr>
            <w:r>
              <w:rPr>
                <w:rFonts w:ascii="Tahoma" w:hAnsi="Tahoma" w:cs="Tahoma"/>
                <w:sz w:val="20"/>
                <w:szCs w:val="20"/>
              </w:rPr>
              <w:t>1</w:t>
            </w:r>
            <w:r w:rsidR="00501485">
              <w:rPr>
                <w:rFonts w:ascii="Tahoma" w:hAnsi="Tahoma" w:cs="Tahoma"/>
                <w:sz w:val="20"/>
                <w:szCs w:val="20"/>
              </w:rPr>
              <w:t>0/</w:t>
            </w:r>
            <w:r w:rsidR="00F37C11">
              <w:rPr>
                <w:rFonts w:ascii="Tahoma" w:hAnsi="Tahoma" w:cs="Tahoma"/>
                <w:sz w:val="20"/>
                <w:szCs w:val="20"/>
              </w:rPr>
              <w:t>0</w:t>
            </w:r>
            <w:r w:rsidR="00673072">
              <w:rPr>
                <w:rFonts w:ascii="Tahoma" w:hAnsi="Tahoma" w:cs="Tahoma"/>
                <w:sz w:val="20"/>
                <w:szCs w:val="20"/>
              </w:rPr>
              <w:t>2</w:t>
            </w:r>
            <w:r w:rsidR="00501485">
              <w:rPr>
                <w:rFonts w:ascii="Tahoma" w:hAnsi="Tahoma" w:cs="Tahoma"/>
                <w:sz w:val="20"/>
                <w:szCs w:val="20"/>
              </w:rPr>
              <w:t>/20</w:t>
            </w:r>
            <w:r w:rsidR="00961872">
              <w:rPr>
                <w:rFonts w:ascii="Tahoma" w:hAnsi="Tahoma" w:cs="Tahoma"/>
                <w:sz w:val="20"/>
                <w:szCs w:val="20"/>
              </w:rPr>
              <w:t>20</w:t>
            </w:r>
          </w:p>
        </w:tc>
        <w:tc>
          <w:tcPr>
            <w:tcW w:w="2610" w:type="dxa"/>
          </w:tcPr>
          <w:p w14:paraId="7D2B37C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7E07E16C" w14:textId="449BA09F" w:rsidR="009748D6" w:rsidRPr="00CB255A" w:rsidRDefault="00444496" w:rsidP="00105747">
            <w:pPr>
              <w:spacing w:line="360" w:lineRule="auto"/>
              <w:rPr>
                <w:rFonts w:ascii="Tahoma" w:hAnsi="Tahoma" w:cs="Tahoma"/>
                <w:sz w:val="20"/>
                <w:szCs w:val="20"/>
              </w:rPr>
            </w:pPr>
            <w:r>
              <w:rPr>
                <w:rFonts w:ascii="Tahoma" w:hAnsi="Tahoma" w:cs="Tahoma"/>
                <w:sz w:val="20"/>
                <w:szCs w:val="20"/>
              </w:rPr>
              <w:t>Idaho Falls, ID</w:t>
            </w:r>
          </w:p>
          <w:p w14:paraId="0F5FF0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E998F73" w14:textId="5CE61BAC" w:rsidR="009748D6" w:rsidRPr="00CB255A" w:rsidRDefault="00444496" w:rsidP="00105747">
            <w:pPr>
              <w:spacing w:line="360" w:lineRule="auto"/>
              <w:rPr>
                <w:rFonts w:ascii="Tahoma" w:hAnsi="Tahoma" w:cs="Tahoma"/>
                <w:sz w:val="20"/>
                <w:szCs w:val="20"/>
              </w:rPr>
            </w:pPr>
            <w:r>
              <w:rPr>
                <w:rFonts w:ascii="Tahoma" w:hAnsi="Tahoma" w:cs="Tahoma"/>
                <w:sz w:val="20"/>
                <w:szCs w:val="20"/>
              </w:rPr>
              <w:t>505-730-5605</w:t>
            </w:r>
          </w:p>
        </w:tc>
        <w:tc>
          <w:tcPr>
            <w:tcW w:w="3824" w:type="dxa"/>
          </w:tcPr>
          <w:p w14:paraId="142116C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473AEA0" w14:textId="77777777" w:rsidR="00BD0A6F" w:rsidRDefault="004C436F" w:rsidP="00105747">
            <w:pPr>
              <w:spacing w:line="360" w:lineRule="auto"/>
              <w:rPr>
                <w:rFonts w:ascii="Tahoma" w:hAnsi="Tahoma" w:cs="Tahoma"/>
                <w:b/>
                <w:sz w:val="20"/>
                <w:szCs w:val="20"/>
              </w:rPr>
            </w:pPr>
            <w:r>
              <w:rPr>
                <w:rFonts w:ascii="Tahoma" w:hAnsi="Tahoma" w:cs="Tahoma"/>
                <w:sz w:val="20"/>
                <w:szCs w:val="20"/>
              </w:rPr>
              <w:t>Elise Bowne</w:t>
            </w:r>
          </w:p>
          <w:p w14:paraId="74FF2443"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7B1F0D01" w14:textId="77777777" w:rsidR="009748D6" w:rsidRPr="00CB255A" w:rsidRDefault="004C436F" w:rsidP="00105747">
            <w:pPr>
              <w:spacing w:line="360" w:lineRule="auto"/>
              <w:rPr>
                <w:rFonts w:ascii="Tahoma" w:hAnsi="Tahoma" w:cs="Tahoma"/>
                <w:sz w:val="20"/>
                <w:szCs w:val="20"/>
              </w:rPr>
            </w:pPr>
            <w:r>
              <w:rPr>
                <w:rFonts w:ascii="Tahoma" w:hAnsi="Tahoma" w:cs="Tahoma"/>
                <w:sz w:val="20"/>
                <w:szCs w:val="20"/>
              </w:rPr>
              <w:t>303-517-7510</w:t>
            </w:r>
          </w:p>
        </w:tc>
        <w:tc>
          <w:tcPr>
            <w:tcW w:w="3486" w:type="dxa"/>
          </w:tcPr>
          <w:p w14:paraId="7142EA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2F2B3C8B" w14:textId="2BD11C62" w:rsidR="00BD0A6F" w:rsidRDefault="00314614" w:rsidP="00105747">
            <w:pPr>
              <w:spacing w:line="360" w:lineRule="auto"/>
              <w:rPr>
                <w:rFonts w:ascii="Tahoma" w:hAnsi="Tahoma" w:cs="Tahoma"/>
                <w:b/>
                <w:sz w:val="20"/>
                <w:szCs w:val="20"/>
              </w:rPr>
            </w:pPr>
            <w:r>
              <w:rPr>
                <w:rFonts w:ascii="Tahoma" w:hAnsi="Tahoma" w:cs="Tahoma"/>
                <w:sz w:val="20"/>
                <w:szCs w:val="20"/>
              </w:rPr>
              <w:t>Tom Mellin</w:t>
            </w:r>
          </w:p>
          <w:p w14:paraId="28BE66B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76E8CD" w14:textId="20992C32" w:rsidR="009748D6" w:rsidRPr="00CB255A" w:rsidRDefault="00314614" w:rsidP="00105747">
            <w:pPr>
              <w:spacing w:line="360" w:lineRule="auto"/>
              <w:rPr>
                <w:rFonts w:ascii="Tahoma" w:hAnsi="Tahoma" w:cs="Tahoma"/>
                <w:sz w:val="20"/>
                <w:szCs w:val="20"/>
              </w:rPr>
            </w:pPr>
            <w:r>
              <w:rPr>
                <w:rFonts w:ascii="Tahoma" w:hAnsi="Tahoma" w:cs="Tahoma"/>
                <w:sz w:val="20"/>
                <w:szCs w:val="20"/>
              </w:rPr>
              <w:t>505-301-8167</w:t>
            </w:r>
          </w:p>
        </w:tc>
      </w:tr>
      <w:tr w:rsidR="00F9459E" w:rsidRPr="000309F5" w14:paraId="170E9249" w14:textId="77777777" w:rsidTr="00034CAF">
        <w:trPr>
          <w:trHeight w:val="528"/>
        </w:trPr>
        <w:tc>
          <w:tcPr>
            <w:tcW w:w="2268" w:type="dxa"/>
          </w:tcPr>
          <w:p w14:paraId="6E40BA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2B57BB26" w14:textId="77777777" w:rsidR="00D75151" w:rsidRDefault="004468E9" w:rsidP="00D75151">
            <w:pPr>
              <w:spacing w:line="360" w:lineRule="auto"/>
              <w:rPr>
                <w:rFonts w:ascii="Tahoma" w:hAnsi="Tahoma" w:cs="Tahoma"/>
                <w:sz w:val="20"/>
                <w:szCs w:val="20"/>
              </w:rPr>
            </w:pPr>
            <w:r>
              <w:rPr>
                <w:rFonts w:ascii="Tahoma" w:hAnsi="Tahoma" w:cs="Tahoma"/>
                <w:sz w:val="20"/>
                <w:szCs w:val="20"/>
              </w:rPr>
              <w:t>Jon Meier</w:t>
            </w:r>
          </w:p>
          <w:p w14:paraId="068C3080" w14:textId="742994C7" w:rsidR="004468E9" w:rsidRPr="00CB255A" w:rsidRDefault="004468E9" w:rsidP="00D75151">
            <w:pPr>
              <w:spacing w:line="360" w:lineRule="auto"/>
              <w:rPr>
                <w:rFonts w:ascii="Tahoma" w:hAnsi="Tahoma" w:cs="Tahoma"/>
                <w:sz w:val="20"/>
                <w:szCs w:val="20"/>
              </w:rPr>
            </w:pPr>
            <w:r>
              <w:rPr>
                <w:rFonts w:ascii="Tahoma" w:hAnsi="Tahoma" w:cs="Tahoma"/>
                <w:sz w:val="20"/>
                <w:szCs w:val="20"/>
              </w:rPr>
              <w:t>509-630-1821</w:t>
            </w:r>
          </w:p>
        </w:tc>
        <w:tc>
          <w:tcPr>
            <w:tcW w:w="2610" w:type="dxa"/>
          </w:tcPr>
          <w:p w14:paraId="4B2D65A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A2B37B" w14:textId="3181941F" w:rsidR="009748D6" w:rsidRPr="00CB255A" w:rsidRDefault="00423F8F" w:rsidP="007A3203">
            <w:pPr>
              <w:spacing w:line="360" w:lineRule="auto"/>
              <w:rPr>
                <w:rFonts w:ascii="Tahoma" w:hAnsi="Tahoma" w:cs="Tahoma"/>
                <w:sz w:val="20"/>
                <w:szCs w:val="20"/>
              </w:rPr>
            </w:pPr>
            <w:r>
              <w:rPr>
                <w:rFonts w:ascii="Tahoma" w:hAnsi="Tahoma" w:cs="Tahoma"/>
                <w:sz w:val="20"/>
                <w:szCs w:val="20"/>
              </w:rPr>
              <w:t>A-</w:t>
            </w:r>
            <w:r w:rsidR="00314614">
              <w:rPr>
                <w:rFonts w:ascii="Tahoma" w:hAnsi="Tahoma" w:cs="Tahoma"/>
                <w:sz w:val="20"/>
                <w:szCs w:val="20"/>
              </w:rPr>
              <w:t>2</w:t>
            </w:r>
            <w:r w:rsidR="00673072">
              <w:rPr>
                <w:rFonts w:ascii="Tahoma" w:hAnsi="Tahoma" w:cs="Tahoma"/>
                <w:sz w:val="20"/>
                <w:szCs w:val="20"/>
              </w:rPr>
              <w:t>40</w:t>
            </w:r>
          </w:p>
        </w:tc>
        <w:tc>
          <w:tcPr>
            <w:tcW w:w="3824" w:type="dxa"/>
          </w:tcPr>
          <w:p w14:paraId="27CC456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28F8ACF" w14:textId="28F99099" w:rsidR="009748D6" w:rsidRPr="00CB255A" w:rsidRDefault="00444496" w:rsidP="00105747">
            <w:pPr>
              <w:spacing w:line="360" w:lineRule="auto"/>
              <w:rPr>
                <w:rFonts w:ascii="Tahoma" w:hAnsi="Tahoma" w:cs="Tahoma"/>
                <w:sz w:val="20"/>
                <w:szCs w:val="20"/>
              </w:rPr>
            </w:pPr>
            <w:r>
              <w:rPr>
                <w:rFonts w:ascii="Tahoma" w:hAnsi="Tahoma" w:cs="Tahoma"/>
                <w:sz w:val="20"/>
                <w:szCs w:val="20"/>
              </w:rPr>
              <w:t>N350SM</w:t>
            </w:r>
          </w:p>
        </w:tc>
        <w:tc>
          <w:tcPr>
            <w:tcW w:w="3486" w:type="dxa"/>
          </w:tcPr>
          <w:p w14:paraId="37CD13D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30005935" w14:textId="77777777" w:rsidR="009748D6" w:rsidRPr="00DE24CF" w:rsidRDefault="00673072" w:rsidP="00AE58FF">
            <w:pPr>
              <w:shd w:val="clear" w:color="auto" w:fill="FFFFFF"/>
              <w:textAlignment w:val="baseline"/>
              <w:rPr>
                <w:rFonts w:ascii="Tahoma" w:hAnsi="Tahoma" w:cs="Tahoma"/>
                <w:sz w:val="20"/>
                <w:szCs w:val="20"/>
              </w:rPr>
            </w:pPr>
            <w:r w:rsidRPr="00DE24CF">
              <w:rPr>
                <w:rFonts w:ascii="Tahoma" w:hAnsi="Tahoma" w:cs="Tahoma"/>
                <w:sz w:val="20"/>
                <w:szCs w:val="20"/>
              </w:rPr>
              <w:t>Pilots: Jim Cole and Doug Stevens</w:t>
            </w:r>
          </w:p>
          <w:p w14:paraId="517F2DD8" w14:textId="54AC2039" w:rsidR="00673072" w:rsidRPr="00AE58FF" w:rsidRDefault="00673072" w:rsidP="00AE58FF">
            <w:pPr>
              <w:shd w:val="clear" w:color="auto" w:fill="FFFFFF"/>
              <w:textAlignment w:val="baseline"/>
              <w:rPr>
                <w:rFonts w:ascii="Arial" w:hAnsi="Arial" w:cs="Arial"/>
                <w:color w:val="444444"/>
                <w:sz w:val="20"/>
                <w:szCs w:val="20"/>
              </w:rPr>
            </w:pPr>
            <w:r w:rsidRPr="00DE24CF">
              <w:rPr>
                <w:rFonts w:ascii="Tahoma" w:hAnsi="Tahoma" w:cs="Tahoma"/>
                <w:sz w:val="20"/>
                <w:szCs w:val="20"/>
              </w:rPr>
              <w:t>Tech: Guy McAllister</w:t>
            </w:r>
          </w:p>
        </w:tc>
      </w:tr>
      <w:tr w:rsidR="00196E80" w:rsidRPr="000309F5" w14:paraId="5B4541E3" w14:textId="77777777" w:rsidTr="00BA4355">
        <w:trPr>
          <w:trHeight w:val="630"/>
        </w:trPr>
        <w:tc>
          <w:tcPr>
            <w:tcW w:w="4878" w:type="dxa"/>
            <w:gridSpan w:val="2"/>
          </w:tcPr>
          <w:p w14:paraId="1C46152D" w14:textId="56B60EC5" w:rsidR="007E1E7E" w:rsidRDefault="009748D6" w:rsidP="00604F57">
            <w:pPr>
              <w:spacing w:line="360" w:lineRule="auto"/>
              <w:rPr>
                <w:rFonts w:ascii="Tahoma" w:hAnsi="Tahoma" w:cs="Tahoma"/>
                <w:b/>
                <w:sz w:val="20"/>
                <w:szCs w:val="20"/>
              </w:rPr>
            </w:pPr>
            <w:r w:rsidRPr="002A7753">
              <w:rPr>
                <w:rFonts w:ascii="Tahoma" w:hAnsi="Tahoma" w:cs="Tahoma"/>
                <w:b/>
                <w:sz w:val="20"/>
                <w:szCs w:val="20"/>
              </w:rPr>
              <w:t>IRIN Comments on imagery:</w:t>
            </w:r>
          </w:p>
          <w:p w14:paraId="4010577B" w14:textId="68DC3A71" w:rsidR="00C81522" w:rsidRPr="00C81522" w:rsidRDefault="005D6973" w:rsidP="00DF5D72">
            <w:pPr>
              <w:spacing w:line="360" w:lineRule="auto"/>
              <w:rPr>
                <w:rFonts w:ascii="Tahoma" w:hAnsi="Tahoma" w:cs="Tahoma"/>
                <w:bCs/>
                <w:sz w:val="20"/>
                <w:szCs w:val="20"/>
              </w:rPr>
            </w:pPr>
            <w:r>
              <w:rPr>
                <w:rFonts w:ascii="Tahoma" w:hAnsi="Tahoma" w:cs="Tahoma"/>
                <w:bCs/>
                <w:sz w:val="20"/>
                <w:szCs w:val="20"/>
              </w:rPr>
              <w:t xml:space="preserve"> </w:t>
            </w:r>
            <w:r w:rsidR="00961872">
              <w:rPr>
                <w:rFonts w:ascii="Tahoma" w:hAnsi="Tahoma" w:cs="Tahoma"/>
                <w:bCs/>
                <w:sz w:val="20"/>
                <w:szCs w:val="20"/>
              </w:rPr>
              <w:t xml:space="preserve">Clear imagery. </w:t>
            </w:r>
            <w:r w:rsidR="00C71B9B">
              <w:rPr>
                <w:rFonts w:ascii="Tahoma" w:hAnsi="Tahoma" w:cs="Tahoma"/>
                <w:bCs/>
                <w:sz w:val="20"/>
                <w:szCs w:val="20"/>
              </w:rPr>
              <w:t>6</w:t>
            </w:r>
            <w:r w:rsidR="00B67ADA">
              <w:rPr>
                <w:rFonts w:ascii="Tahoma" w:hAnsi="Tahoma" w:cs="Tahoma"/>
                <w:bCs/>
                <w:sz w:val="20"/>
                <w:szCs w:val="20"/>
              </w:rPr>
              <w:t xml:space="preserve"> </w:t>
            </w:r>
            <w:r w:rsidR="00673072">
              <w:rPr>
                <w:rFonts w:ascii="Tahoma" w:hAnsi="Tahoma" w:cs="Tahoma"/>
                <w:bCs/>
                <w:sz w:val="20"/>
                <w:szCs w:val="20"/>
              </w:rPr>
              <w:t>N</w:t>
            </w:r>
            <w:r w:rsidR="00B67ADA">
              <w:rPr>
                <w:rFonts w:ascii="Tahoma" w:hAnsi="Tahoma" w:cs="Tahoma"/>
                <w:bCs/>
                <w:sz w:val="20"/>
                <w:szCs w:val="20"/>
              </w:rPr>
              <w:t>-</w:t>
            </w:r>
            <w:r w:rsidR="00673072">
              <w:rPr>
                <w:rFonts w:ascii="Tahoma" w:hAnsi="Tahoma" w:cs="Tahoma"/>
                <w:bCs/>
                <w:sz w:val="20"/>
                <w:szCs w:val="20"/>
              </w:rPr>
              <w:t>S</w:t>
            </w:r>
            <w:r w:rsidR="00B67ADA">
              <w:rPr>
                <w:rFonts w:ascii="Tahoma" w:hAnsi="Tahoma" w:cs="Tahoma"/>
                <w:bCs/>
                <w:sz w:val="20"/>
                <w:szCs w:val="20"/>
              </w:rPr>
              <w:t xml:space="preserve"> runs.</w:t>
            </w:r>
            <w:r w:rsidR="00314614">
              <w:rPr>
                <w:rFonts w:ascii="Tahoma" w:hAnsi="Tahoma" w:cs="Tahoma"/>
                <w:bCs/>
                <w:sz w:val="20"/>
                <w:szCs w:val="20"/>
              </w:rPr>
              <w:t xml:space="preserve"> </w:t>
            </w:r>
          </w:p>
        </w:tc>
        <w:tc>
          <w:tcPr>
            <w:tcW w:w="3824" w:type="dxa"/>
          </w:tcPr>
          <w:p w14:paraId="4DF8DCC7" w14:textId="77777777" w:rsidR="009748D6" w:rsidRPr="002A7753" w:rsidRDefault="009748D6" w:rsidP="00105747">
            <w:pPr>
              <w:spacing w:line="360" w:lineRule="auto"/>
              <w:rPr>
                <w:rFonts w:ascii="Tahoma" w:hAnsi="Tahoma" w:cs="Tahoma"/>
                <w:b/>
                <w:sz w:val="20"/>
                <w:szCs w:val="20"/>
              </w:rPr>
            </w:pPr>
            <w:r w:rsidRPr="002A7753">
              <w:rPr>
                <w:rFonts w:ascii="Tahoma" w:hAnsi="Tahoma" w:cs="Tahoma"/>
                <w:b/>
                <w:sz w:val="20"/>
                <w:szCs w:val="20"/>
              </w:rPr>
              <w:t>Weather at time of flight:</w:t>
            </w:r>
          </w:p>
          <w:p w14:paraId="5F3AA8FD" w14:textId="6B0FC8AE" w:rsidR="009748D6" w:rsidRPr="002A7753" w:rsidRDefault="00DF5D72" w:rsidP="00105747">
            <w:pPr>
              <w:spacing w:line="360" w:lineRule="auto"/>
              <w:rPr>
                <w:rFonts w:ascii="Tahoma" w:hAnsi="Tahoma" w:cs="Tahoma"/>
                <w:sz w:val="20"/>
                <w:szCs w:val="20"/>
              </w:rPr>
            </w:pPr>
            <w:r>
              <w:rPr>
                <w:rFonts w:ascii="Tahoma" w:hAnsi="Tahoma" w:cs="Tahoma"/>
                <w:sz w:val="20"/>
                <w:szCs w:val="20"/>
              </w:rPr>
              <w:t>Clear</w:t>
            </w:r>
          </w:p>
        </w:tc>
        <w:tc>
          <w:tcPr>
            <w:tcW w:w="3486" w:type="dxa"/>
          </w:tcPr>
          <w:p w14:paraId="6871E4E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4682AF7"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 xml:space="preserve">Map heat perimeter, intense, scattered, </w:t>
            </w:r>
            <w:bookmarkStart w:id="0" w:name="_GoBack"/>
            <w:bookmarkEnd w:id="0"/>
            <w:r>
              <w:rPr>
                <w:rFonts w:ascii="Tahoma" w:hAnsi="Tahoma" w:cs="Tahoma"/>
                <w:sz w:val="20"/>
                <w:szCs w:val="20"/>
              </w:rPr>
              <w:t>and isolated heats</w:t>
            </w:r>
          </w:p>
        </w:tc>
      </w:tr>
      <w:tr w:rsidR="009579A0" w:rsidRPr="000309F5" w14:paraId="1B79F152" w14:textId="77777777" w:rsidTr="00BA4355">
        <w:trPr>
          <w:trHeight w:val="614"/>
        </w:trPr>
        <w:tc>
          <w:tcPr>
            <w:tcW w:w="4878" w:type="dxa"/>
            <w:gridSpan w:val="2"/>
          </w:tcPr>
          <w:p w14:paraId="50E0F010" w14:textId="5792B352" w:rsidR="009748D6" w:rsidRDefault="009748D6" w:rsidP="007A3203">
            <w:pPr>
              <w:spacing w:line="360" w:lineRule="auto"/>
              <w:rPr>
                <w:rFonts w:ascii="Tahoma" w:hAnsi="Tahoma" w:cs="Tahoma"/>
                <w:b/>
                <w:sz w:val="20"/>
                <w:szCs w:val="20"/>
              </w:rPr>
            </w:pPr>
            <w:r w:rsidRPr="00DD0DA9">
              <w:rPr>
                <w:rFonts w:ascii="Tahoma" w:hAnsi="Tahoma" w:cs="Tahoma"/>
                <w:b/>
                <w:sz w:val="20"/>
                <w:szCs w:val="20"/>
              </w:rPr>
              <w:t>Date and Time Imagery Received by Interpreter:</w:t>
            </w:r>
          </w:p>
          <w:p w14:paraId="3953724D" w14:textId="2F40F481" w:rsidR="006E02F6" w:rsidRPr="00D46560" w:rsidRDefault="00C71B9B" w:rsidP="00DF5D72">
            <w:pPr>
              <w:spacing w:line="360" w:lineRule="auto"/>
              <w:rPr>
                <w:rFonts w:ascii="Tahoma" w:hAnsi="Tahoma" w:cs="Tahoma"/>
                <w:bCs/>
                <w:sz w:val="20"/>
                <w:szCs w:val="20"/>
              </w:rPr>
            </w:pPr>
            <w:r>
              <w:rPr>
                <w:rFonts w:ascii="Tahoma" w:hAnsi="Tahoma" w:cs="Tahoma"/>
                <w:bCs/>
                <w:sz w:val="20"/>
                <w:szCs w:val="20"/>
              </w:rPr>
              <w:t>1</w:t>
            </w:r>
            <w:r w:rsidR="00DF5D72">
              <w:rPr>
                <w:rFonts w:ascii="Tahoma" w:hAnsi="Tahoma" w:cs="Tahoma"/>
                <w:bCs/>
                <w:sz w:val="20"/>
                <w:szCs w:val="20"/>
              </w:rPr>
              <w:t>0/</w:t>
            </w:r>
            <w:r>
              <w:rPr>
                <w:rFonts w:ascii="Tahoma" w:hAnsi="Tahoma" w:cs="Tahoma"/>
                <w:bCs/>
                <w:sz w:val="20"/>
                <w:szCs w:val="20"/>
              </w:rPr>
              <w:t>0</w:t>
            </w:r>
            <w:r w:rsidR="00673072">
              <w:rPr>
                <w:rFonts w:ascii="Tahoma" w:hAnsi="Tahoma" w:cs="Tahoma"/>
                <w:bCs/>
                <w:sz w:val="20"/>
                <w:szCs w:val="20"/>
              </w:rPr>
              <w:t>3</w:t>
            </w:r>
            <w:r w:rsidR="00DF5D72">
              <w:rPr>
                <w:rFonts w:ascii="Tahoma" w:hAnsi="Tahoma" w:cs="Tahoma"/>
                <w:bCs/>
                <w:sz w:val="20"/>
                <w:szCs w:val="20"/>
              </w:rPr>
              <w:t>/</w:t>
            </w:r>
            <w:r w:rsidR="00961872">
              <w:rPr>
                <w:rFonts w:ascii="Tahoma" w:hAnsi="Tahoma" w:cs="Tahoma"/>
                <w:bCs/>
                <w:sz w:val="20"/>
                <w:szCs w:val="20"/>
              </w:rPr>
              <w:t>20</w:t>
            </w:r>
            <w:r w:rsidR="00DF5D72">
              <w:rPr>
                <w:rFonts w:ascii="Tahoma" w:hAnsi="Tahoma" w:cs="Tahoma"/>
                <w:bCs/>
                <w:sz w:val="20"/>
                <w:szCs w:val="20"/>
              </w:rPr>
              <w:t>20 @</w:t>
            </w:r>
            <w:r w:rsidR="00444496">
              <w:rPr>
                <w:rFonts w:ascii="Tahoma" w:hAnsi="Tahoma" w:cs="Tahoma"/>
                <w:bCs/>
                <w:sz w:val="20"/>
                <w:szCs w:val="20"/>
              </w:rPr>
              <w:t xml:space="preserve"> </w:t>
            </w:r>
            <w:r w:rsidR="00673072">
              <w:rPr>
                <w:rFonts w:ascii="Tahoma" w:hAnsi="Tahoma" w:cs="Tahoma"/>
                <w:bCs/>
                <w:sz w:val="20"/>
                <w:szCs w:val="20"/>
              </w:rPr>
              <w:t>0128</w:t>
            </w:r>
            <w:r w:rsidR="00DF5D72">
              <w:rPr>
                <w:rFonts w:ascii="Tahoma" w:hAnsi="Tahoma" w:cs="Tahoma"/>
                <w:bCs/>
                <w:sz w:val="20"/>
                <w:szCs w:val="20"/>
              </w:rPr>
              <w:t xml:space="preserve"> MDT</w:t>
            </w:r>
          </w:p>
        </w:tc>
        <w:tc>
          <w:tcPr>
            <w:tcW w:w="7310" w:type="dxa"/>
            <w:gridSpan w:val="2"/>
            <w:vMerge w:val="restart"/>
          </w:tcPr>
          <w:p w14:paraId="5154D035"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C47219" w14:textId="77777777"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14:paraId="3459F1B0"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8940C7C" w14:textId="473BED40" w:rsidR="00961872" w:rsidRDefault="00E648A8" w:rsidP="00105747">
            <w:pPr>
              <w:spacing w:line="360" w:lineRule="auto"/>
              <w:rPr>
                <w:rFonts w:ascii="Tahoma" w:hAnsi="Tahoma" w:cs="Tahoma"/>
                <w:b/>
                <w:sz w:val="20"/>
                <w:szCs w:val="20"/>
              </w:rPr>
            </w:pPr>
            <w:hyperlink r:id="rId7" w:history="1">
              <w:r w:rsidR="00B07537" w:rsidRPr="002827DA">
                <w:rPr>
                  <w:rStyle w:val="Hyperlink"/>
                  <w:rFonts w:ascii="Tahoma" w:hAnsi="Tahoma" w:cs="Tahoma"/>
                  <w:b/>
                  <w:sz w:val="20"/>
                  <w:szCs w:val="20"/>
                </w:rPr>
                <w:t>https://ftp.nifc.gov/public/incident_specific_data/rocky_mtn/2020/CameronPeak/IR/20200927/</w:t>
              </w:r>
            </w:hyperlink>
          </w:p>
          <w:p w14:paraId="7999C726" w14:textId="6B933531" w:rsidR="00EF3D91" w:rsidRPr="00F9459E" w:rsidRDefault="00EF3D91" w:rsidP="00105747">
            <w:pPr>
              <w:spacing w:line="360" w:lineRule="auto"/>
              <w:rPr>
                <w:rFonts w:ascii="Tahoma" w:hAnsi="Tahoma" w:cs="Tahoma"/>
                <w:b/>
                <w:sz w:val="20"/>
                <w:szCs w:val="20"/>
              </w:rPr>
            </w:pPr>
          </w:p>
        </w:tc>
      </w:tr>
      <w:tr w:rsidR="009579A0" w:rsidRPr="000309F5" w14:paraId="6E40BDF8" w14:textId="77777777" w:rsidTr="00BA4355">
        <w:trPr>
          <w:trHeight w:val="614"/>
        </w:trPr>
        <w:tc>
          <w:tcPr>
            <w:tcW w:w="4878" w:type="dxa"/>
            <w:gridSpan w:val="2"/>
          </w:tcPr>
          <w:p w14:paraId="648E6F20" w14:textId="6E0606E4" w:rsidR="005D6973" w:rsidRPr="00310AA0" w:rsidRDefault="005B320F" w:rsidP="00D5330D">
            <w:pPr>
              <w:spacing w:line="360" w:lineRule="auto"/>
              <w:rPr>
                <w:rFonts w:ascii="Tahoma" w:hAnsi="Tahoma" w:cs="Tahoma"/>
                <w:b/>
                <w:sz w:val="20"/>
                <w:szCs w:val="20"/>
              </w:rPr>
            </w:pPr>
            <w:r w:rsidRPr="007C3F0D">
              <w:rPr>
                <w:rFonts w:ascii="Tahoma" w:hAnsi="Tahoma" w:cs="Tahoma"/>
                <w:b/>
                <w:sz w:val="20"/>
                <w:szCs w:val="20"/>
              </w:rPr>
              <w:t>Date and Time Product</w:t>
            </w:r>
            <w:r w:rsidR="006446A6" w:rsidRPr="007C3F0D">
              <w:rPr>
                <w:rFonts w:ascii="Tahoma" w:hAnsi="Tahoma" w:cs="Tahoma"/>
                <w:b/>
                <w:sz w:val="20"/>
                <w:szCs w:val="20"/>
              </w:rPr>
              <w:t>s</w:t>
            </w:r>
            <w:r w:rsidR="009748D6" w:rsidRPr="007C3F0D">
              <w:rPr>
                <w:rFonts w:ascii="Tahoma" w:hAnsi="Tahoma" w:cs="Tahoma"/>
                <w:b/>
                <w:sz w:val="20"/>
                <w:szCs w:val="20"/>
              </w:rPr>
              <w:t xml:space="preserve"> Delivered to Incident:</w:t>
            </w:r>
          </w:p>
          <w:p w14:paraId="1C518C08" w14:textId="0FDC00A6" w:rsidR="00DE24CF" w:rsidRDefault="00DE24CF" w:rsidP="00F37C11">
            <w:pPr>
              <w:spacing w:line="360" w:lineRule="auto"/>
              <w:rPr>
                <w:rFonts w:ascii="Tahoma" w:hAnsi="Tahoma" w:cs="Tahoma"/>
                <w:sz w:val="20"/>
                <w:szCs w:val="20"/>
              </w:rPr>
            </w:pPr>
            <w:r>
              <w:rPr>
                <w:rFonts w:ascii="Tahoma" w:hAnsi="Tahoma" w:cs="Tahoma"/>
                <w:sz w:val="20"/>
                <w:szCs w:val="20"/>
              </w:rPr>
              <w:t>10/03/2020 @ 0500 MDT shapefiles</w:t>
            </w:r>
          </w:p>
          <w:p w14:paraId="3E41CAB8" w14:textId="0A3E8A6F" w:rsidR="00F37C11" w:rsidRPr="007C3F0D" w:rsidRDefault="00F37C11" w:rsidP="00F37C11">
            <w:pPr>
              <w:spacing w:line="360" w:lineRule="auto"/>
              <w:rPr>
                <w:rFonts w:ascii="Tahoma" w:hAnsi="Tahoma" w:cs="Tahoma"/>
                <w:sz w:val="20"/>
                <w:szCs w:val="20"/>
              </w:rPr>
            </w:pPr>
            <w:r>
              <w:rPr>
                <w:rFonts w:ascii="Tahoma" w:hAnsi="Tahoma" w:cs="Tahoma"/>
                <w:sz w:val="20"/>
                <w:szCs w:val="20"/>
              </w:rPr>
              <w:t>10/0</w:t>
            </w:r>
            <w:r w:rsidR="00673072">
              <w:rPr>
                <w:rFonts w:ascii="Tahoma" w:hAnsi="Tahoma" w:cs="Tahoma"/>
                <w:sz w:val="20"/>
                <w:szCs w:val="20"/>
              </w:rPr>
              <w:t>3</w:t>
            </w:r>
            <w:r w:rsidR="00DF5D72">
              <w:rPr>
                <w:rFonts w:ascii="Tahoma" w:hAnsi="Tahoma" w:cs="Tahoma"/>
                <w:sz w:val="20"/>
                <w:szCs w:val="20"/>
              </w:rPr>
              <w:t>/</w:t>
            </w:r>
            <w:r w:rsidR="00436E62">
              <w:rPr>
                <w:rFonts w:ascii="Tahoma" w:hAnsi="Tahoma" w:cs="Tahoma"/>
                <w:sz w:val="20"/>
                <w:szCs w:val="20"/>
              </w:rPr>
              <w:t>20</w:t>
            </w:r>
            <w:r w:rsidR="00DF5D72">
              <w:rPr>
                <w:rFonts w:ascii="Tahoma" w:hAnsi="Tahoma" w:cs="Tahoma"/>
                <w:sz w:val="20"/>
                <w:szCs w:val="20"/>
              </w:rPr>
              <w:t xml:space="preserve">20 @ </w:t>
            </w:r>
            <w:r w:rsidR="00673072">
              <w:rPr>
                <w:rFonts w:ascii="Tahoma" w:hAnsi="Tahoma" w:cs="Tahoma"/>
                <w:sz w:val="20"/>
                <w:szCs w:val="20"/>
              </w:rPr>
              <w:t>0525</w:t>
            </w:r>
            <w:r w:rsidR="00DF5D72">
              <w:rPr>
                <w:rFonts w:ascii="Tahoma" w:hAnsi="Tahoma" w:cs="Tahoma"/>
                <w:sz w:val="20"/>
                <w:szCs w:val="20"/>
              </w:rPr>
              <w:t xml:space="preserve"> MDT</w:t>
            </w:r>
            <w:r w:rsidR="00444496">
              <w:rPr>
                <w:rFonts w:ascii="Tahoma" w:hAnsi="Tahoma" w:cs="Tahoma"/>
                <w:sz w:val="20"/>
                <w:szCs w:val="20"/>
              </w:rPr>
              <w:t xml:space="preserve"> </w:t>
            </w:r>
            <w:r w:rsidR="00DE24CF">
              <w:rPr>
                <w:rFonts w:ascii="Tahoma" w:hAnsi="Tahoma" w:cs="Tahoma"/>
                <w:sz w:val="20"/>
                <w:szCs w:val="20"/>
              </w:rPr>
              <w:t xml:space="preserve">maps, log, </w:t>
            </w:r>
            <w:proofErr w:type="spellStart"/>
            <w:r w:rsidR="00DE24CF">
              <w:rPr>
                <w:rFonts w:ascii="Tahoma" w:hAnsi="Tahoma" w:cs="Tahoma"/>
                <w:sz w:val="20"/>
                <w:szCs w:val="20"/>
              </w:rPr>
              <w:t>kmz</w:t>
            </w:r>
            <w:proofErr w:type="spellEnd"/>
          </w:p>
          <w:p w14:paraId="13FF0660" w14:textId="5248C7D5" w:rsidR="00444496" w:rsidRPr="007C3F0D" w:rsidRDefault="00444496" w:rsidP="00D5330D">
            <w:pPr>
              <w:spacing w:line="360" w:lineRule="auto"/>
              <w:rPr>
                <w:rFonts w:ascii="Tahoma" w:hAnsi="Tahoma" w:cs="Tahoma"/>
                <w:sz w:val="20"/>
                <w:szCs w:val="20"/>
              </w:rPr>
            </w:pPr>
          </w:p>
        </w:tc>
        <w:tc>
          <w:tcPr>
            <w:tcW w:w="7310" w:type="dxa"/>
            <w:gridSpan w:val="2"/>
            <w:vMerge/>
          </w:tcPr>
          <w:p w14:paraId="39A446E6" w14:textId="77777777" w:rsidR="009748D6" w:rsidRPr="000309F5" w:rsidRDefault="009748D6" w:rsidP="00105747">
            <w:pPr>
              <w:spacing w:line="360" w:lineRule="auto"/>
              <w:rPr>
                <w:rFonts w:ascii="Tahoma" w:hAnsi="Tahoma" w:cs="Tahoma"/>
                <w:b/>
                <w:sz w:val="20"/>
                <w:szCs w:val="20"/>
              </w:rPr>
            </w:pPr>
          </w:p>
        </w:tc>
      </w:tr>
      <w:tr w:rsidR="009748D6" w:rsidRPr="000309F5" w14:paraId="37A8A109" w14:textId="77777777" w:rsidTr="00423F8F">
        <w:trPr>
          <w:trHeight w:val="5275"/>
        </w:trPr>
        <w:tc>
          <w:tcPr>
            <w:tcW w:w="12188" w:type="dxa"/>
            <w:gridSpan w:val="4"/>
          </w:tcPr>
          <w:p w14:paraId="7E052D8A" w14:textId="77777777" w:rsidR="00CB1705" w:rsidRDefault="00CB1705" w:rsidP="00105747">
            <w:pPr>
              <w:tabs>
                <w:tab w:val="left" w:pos="9125"/>
              </w:tabs>
              <w:spacing w:line="360" w:lineRule="auto"/>
              <w:rPr>
                <w:rFonts w:ascii="Tahoma" w:hAnsi="Tahoma" w:cs="Tahoma"/>
                <w:b/>
                <w:sz w:val="20"/>
                <w:szCs w:val="20"/>
              </w:rPr>
            </w:pPr>
          </w:p>
          <w:p w14:paraId="4F99C16F" w14:textId="77777777" w:rsidR="00EA7675" w:rsidRDefault="009748D6" w:rsidP="00EA7675">
            <w:pPr>
              <w:tabs>
                <w:tab w:val="left" w:pos="9125"/>
              </w:tabs>
              <w:spacing w:line="360" w:lineRule="auto"/>
              <w:rPr>
                <w:rFonts w:ascii="Tahoma" w:hAnsi="Tahoma" w:cs="Tahoma"/>
                <w:b/>
                <w:sz w:val="20"/>
                <w:szCs w:val="20"/>
              </w:rPr>
            </w:pPr>
            <w:r w:rsidRPr="002A7753">
              <w:rPr>
                <w:rFonts w:ascii="Tahoma" w:hAnsi="Tahoma" w:cs="Tahoma"/>
                <w:b/>
                <w:sz w:val="20"/>
                <w:szCs w:val="20"/>
              </w:rPr>
              <w:t>Comments /notes on tonight’s mission and this interpretation:</w:t>
            </w:r>
          </w:p>
          <w:p w14:paraId="685478D9" w14:textId="39F4067F" w:rsidR="00EF4867" w:rsidRDefault="00CB1705" w:rsidP="00EA7675">
            <w:pPr>
              <w:tabs>
                <w:tab w:val="left" w:pos="9125"/>
              </w:tabs>
              <w:spacing w:line="360" w:lineRule="auto"/>
              <w:rPr>
                <w:rFonts w:ascii="Tahoma" w:hAnsi="Tahoma" w:cs="Tahoma"/>
                <w:bCs/>
                <w:sz w:val="20"/>
                <w:szCs w:val="20"/>
              </w:rPr>
            </w:pPr>
            <w:r>
              <w:rPr>
                <w:rFonts w:ascii="Tahoma" w:hAnsi="Tahoma" w:cs="Tahoma"/>
                <w:bCs/>
                <w:sz w:val="20"/>
                <w:szCs w:val="20"/>
              </w:rPr>
              <w:t xml:space="preserve">I started </w:t>
            </w:r>
            <w:r w:rsidR="00EA7675">
              <w:rPr>
                <w:rFonts w:ascii="Tahoma" w:hAnsi="Tahoma" w:cs="Tahoma"/>
                <w:bCs/>
                <w:sz w:val="20"/>
                <w:szCs w:val="20"/>
              </w:rPr>
              <w:t xml:space="preserve">tonight with the </w:t>
            </w:r>
            <w:r w:rsidR="00F37C11">
              <w:rPr>
                <w:rFonts w:ascii="Tahoma" w:hAnsi="Tahoma" w:cs="Tahoma"/>
                <w:bCs/>
                <w:sz w:val="20"/>
                <w:szCs w:val="20"/>
              </w:rPr>
              <w:t xml:space="preserve">IR perimeter from </w:t>
            </w:r>
            <w:r w:rsidR="00673072">
              <w:rPr>
                <w:rFonts w:ascii="Tahoma" w:hAnsi="Tahoma" w:cs="Tahoma"/>
                <w:bCs/>
                <w:sz w:val="20"/>
                <w:szCs w:val="20"/>
              </w:rPr>
              <w:t>10</w:t>
            </w:r>
            <w:r w:rsidR="00F37C11">
              <w:rPr>
                <w:rFonts w:ascii="Tahoma" w:hAnsi="Tahoma" w:cs="Tahoma"/>
                <w:bCs/>
                <w:sz w:val="20"/>
                <w:szCs w:val="20"/>
              </w:rPr>
              <w:t>/</w:t>
            </w:r>
            <w:r w:rsidR="00673072">
              <w:rPr>
                <w:rFonts w:ascii="Tahoma" w:hAnsi="Tahoma" w:cs="Tahoma"/>
                <w:bCs/>
                <w:sz w:val="20"/>
                <w:szCs w:val="20"/>
              </w:rPr>
              <w:t>01</w:t>
            </w:r>
            <w:r w:rsidR="00DD06A4">
              <w:rPr>
                <w:rFonts w:ascii="Tahoma" w:hAnsi="Tahoma" w:cs="Tahoma"/>
                <w:bCs/>
                <w:sz w:val="20"/>
                <w:szCs w:val="20"/>
              </w:rPr>
              <w:t>. I spoke with the GISS and he informed me that they have been adding 1,170 acres to the total acres to account for the island located around Chambers Lake and Barnes Meadow Reservoir. This is what the calculated acres for tonight accounted for (12</w:t>
            </w:r>
            <w:r w:rsidR="00673072">
              <w:rPr>
                <w:rFonts w:ascii="Tahoma" w:hAnsi="Tahoma" w:cs="Tahoma"/>
                <w:bCs/>
                <w:sz w:val="20"/>
                <w:szCs w:val="20"/>
              </w:rPr>
              <w:t>6</w:t>
            </w:r>
            <w:r w:rsidR="00C71B9B">
              <w:rPr>
                <w:rFonts w:ascii="Tahoma" w:hAnsi="Tahoma" w:cs="Tahoma"/>
                <w:bCs/>
                <w:sz w:val="20"/>
                <w:szCs w:val="20"/>
              </w:rPr>
              <w:t>,</w:t>
            </w:r>
            <w:r w:rsidR="00673072">
              <w:rPr>
                <w:rFonts w:ascii="Tahoma" w:hAnsi="Tahoma" w:cs="Tahoma"/>
                <w:bCs/>
                <w:sz w:val="20"/>
                <w:szCs w:val="20"/>
              </w:rPr>
              <w:t>148</w:t>
            </w:r>
            <w:r w:rsidR="00C71B9B">
              <w:rPr>
                <w:rFonts w:ascii="Tahoma" w:hAnsi="Tahoma" w:cs="Tahoma"/>
                <w:bCs/>
                <w:sz w:val="20"/>
                <w:szCs w:val="20"/>
              </w:rPr>
              <w:t xml:space="preserve"> </w:t>
            </w:r>
            <w:r w:rsidR="00DD06A4">
              <w:rPr>
                <w:rFonts w:ascii="Tahoma" w:hAnsi="Tahoma" w:cs="Tahoma"/>
                <w:bCs/>
                <w:sz w:val="20"/>
                <w:szCs w:val="20"/>
              </w:rPr>
              <w:t>mapped acres plus the 1,170 acres from the incident).</w:t>
            </w:r>
            <w:r w:rsidR="00B67ADA">
              <w:rPr>
                <w:rFonts w:ascii="Tahoma" w:hAnsi="Tahoma" w:cs="Tahoma"/>
                <w:bCs/>
                <w:sz w:val="20"/>
                <w:szCs w:val="20"/>
              </w:rPr>
              <w:t xml:space="preserve"> </w:t>
            </w:r>
            <w:r w:rsidR="00444496">
              <w:rPr>
                <w:rFonts w:ascii="Tahoma" w:hAnsi="Tahoma" w:cs="Tahoma"/>
                <w:bCs/>
                <w:sz w:val="20"/>
                <w:szCs w:val="20"/>
              </w:rPr>
              <w:t xml:space="preserve">Most of the growth in the perimeter was in the </w:t>
            </w:r>
            <w:r w:rsidR="00DD06A4">
              <w:rPr>
                <w:rFonts w:ascii="Tahoma" w:hAnsi="Tahoma" w:cs="Tahoma"/>
                <w:bCs/>
                <w:sz w:val="20"/>
                <w:szCs w:val="20"/>
              </w:rPr>
              <w:t>northeastern</w:t>
            </w:r>
            <w:r w:rsidR="00C71B9B">
              <w:rPr>
                <w:rFonts w:ascii="Tahoma" w:hAnsi="Tahoma" w:cs="Tahoma"/>
                <w:bCs/>
                <w:sz w:val="20"/>
                <w:szCs w:val="20"/>
              </w:rPr>
              <w:t xml:space="preserve"> </w:t>
            </w:r>
            <w:r w:rsidR="00673072">
              <w:rPr>
                <w:rFonts w:ascii="Tahoma" w:hAnsi="Tahoma" w:cs="Tahoma"/>
                <w:bCs/>
                <w:sz w:val="20"/>
                <w:szCs w:val="20"/>
              </w:rPr>
              <w:t xml:space="preserve">interior </w:t>
            </w:r>
            <w:r w:rsidR="00C71B9B">
              <w:rPr>
                <w:rFonts w:ascii="Tahoma" w:hAnsi="Tahoma" w:cs="Tahoma"/>
                <w:bCs/>
                <w:sz w:val="20"/>
                <w:szCs w:val="20"/>
              </w:rPr>
              <w:t>portion of the perimeter along Cache Poudre River, Peterson Creek, Swamp Creek, Prohibition Mountain, and south of Elkhorn Creek.</w:t>
            </w:r>
            <w:r w:rsidR="00673072">
              <w:rPr>
                <w:rFonts w:ascii="Tahoma" w:hAnsi="Tahoma" w:cs="Tahoma"/>
                <w:bCs/>
                <w:sz w:val="20"/>
                <w:szCs w:val="20"/>
              </w:rPr>
              <w:t xml:space="preserve"> The perimeter merged across the Cache Poudre River. </w:t>
            </w:r>
            <w:r w:rsidR="00C71B9B">
              <w:rPr>
                <w:rFonts w:ascii="Tahoma" w:hAnsi="Tahoma" w:cs="Tahoma"/>
                <w:bCs/>
                <w:sz w:val="20"/>
                <w:szCs w:val="20"/>
              </w:rPr>
              <w:t xml:space="preserve"> There is scattered heat throughout the </w:t>
            </w:r>
            <w:proofErr w:type="gramStart"/>
            <w:r w:rsidR="00C71B9B">
              <w:rPr>
                <w:rFonts w:ascii="Tahoma" w:hAnsi="Tahoma" w:cs="Tahoma"/>
                <w:bCs/>
                <w:sz w:val="20"/>
                <w:szCs w:val="20"/>
              </w:rPr>
              <w:t>perimeter, but</w:t>
            </w:r>
            <w:proofErr w:type="gramEnd"/>
            <w:r w:rsidR="00C71B9B">
              <w:rPr>
                <w:rFonts w:ascii="Tahoma" w:hAnsi="Tahoma" w:cs="Tahoma"/>
                <w:bCs/>
                <w:sz w:val="20"/>
                <w:szCs w:val="20"/>
              </w:rPr>
              <w:t xml:space="preserve"> is was less than what was seen on </w:t>
            </w:r>
            <w:r w:rsidR="00673072">
              <w:rPr>
                <w:rFonts w:ascii="Tahoma" w:hAnsi="Tahoma" w:cs="Tahoma"/>
                <w:bCs/>
                <w:sz w:val="20"/>
                <w:szCs w:val="20"/>
              </w:rPr>
              <w:t>10</w:t>
            </w:r>
            <w:r w:rsidR="00C71B9B">
              <w:rPr>
                <w:rFonts w:ascii="Tahoma" w:hAnsi="Tahoma" w:cs="Tahoma"/>
                <w:bCs/>
                <w:sz w:val="20"/>
                <w:szCs w:val="20"/>
              </w:rPr>
              <w:t>/</w:t>
            </w:r>
            <w:r w:rsidR="00673072">
              <w:rPr>
                <w:rFonts w:ascii="Tahoma" w:hAnsi="Tahoma" w:cs="Tahoma"/>
                <w:bCs/>
                <w:sz w:val="20"/>
                <w:szCs w:val="20"/>
              </w:rPr>
              <w:t>01</w:t>
            </w:r>
            <w:r w:rsidR="00C71B9B">
              <w:rPr>
                <w:rFonts w:ascii="Tahoma" w:hAnsi="Tahoma" w:cs="Tahoma"/>
                <w:bCs/>
                <w:sz w:val="20"/>
                <w:szCs w:val="20"/>
              </w:rPr>
              <w:t xml:space="preserve">. </w:t>
            </w:r>
            <w:r w:rsidR="00EF4867">
              <w:rPr>
                <w:rFonts w:ascii="Tahoma" w:hAnsi="Tahoma" w:cs="Tahoma"/>
                <w:bCs/>
                <w:sz w:val="20"/>
                <w:szCs w:val="20"/>
              </w:rPr>
              <w:t xml:space="preserve">Most of the intense heat </w:t>
            </w:r>
            <w:proofErr w:type="gramStart"/>
            <w:r w:rsidR="00EF4867">
              <w:rPr>
                <w:rFonts w:ascii="Tahoma" w:hAnsi="Tahoma" w:cs="Tahoma"/>
                <w:bCs/>
                <w:sz w:val="20"/>
                <w:szCs w:val="20"/>
              </w:rPr>
              <w:t>is located in</w:t>
            </w:r>
            <w:proofErr w:type="gramEnd"/>
            <w:r w:rsidR="00EF4867">
              <w:rPr>
                <w:rFonts w:ascii="Tahoma" w:hAnsi="Tahoma" w:cs="Tahoma"/>
                <w:bCs/>
                <w:sz w:val="20"/>
                <w:szCs w:val="20"/>
              </w:rPr>
              <w:t xml:space="preserve"> the and northeastern portions of the perimeter. </w:t>
            </w:r>
            <w:r w:rsidR="00C71B9B">
              <w:rPr>
                <w:rFonts w:ascii="Tahoma" w:hAnsi="Tahoma" w:cs="Tahoma"/>
                <w:bCs/>
                <w:sz w:val="20"/>
                <w:szCs w:val="20"/>
              </w:rPr>
              <w:t>No intense heat was detected south of the intense heat pocket at approximately -105.76</w:t>
            </w:r>
            <w:r w:rsidR="00DE24CF">
              <w:rPr>
                <w:rFonts w:ascii="Tahoma" w:hAnsi="Tahoma" w:cs="Tahoma"/>
                <w:bCs/>
                <w:sz w:val="20"/>
                <w:szCs w:val="20"/>
              </w:rPr>
              <w:t>6</w:t>
            </w:r>
            <w:r w:rsidR="00C71B9B">
              <w:rPr>
                <w:rFonts w:ascii="Tahoma" w:hAnsi="Tahoma" w:cs="Tahoma"/>
                <w:bCs/>
                <w:sz w:val="20"/>
                <w:szCs w:val="20"/>
              </w:rPr>
              <w:t xml:space="preserve"> 40.</w:t>
            </w:r>
            <w:r w:rsidR="00DE24CF">
              <w:rPr>
                <w:rFonts w:ascii="Tahoma" w:hAnsi="Tahoma" w:cs="Tahoma"/>
                <w:bCs/>
                <w:sz w:val="20"/>
                <w:szCs w:val="20"/>
              </w:rPr>
              <w:t>686c</w:t>
            </w:r>
            <w:r w:rsidR="00C71B9B">
              <w:rPr>
                <w:rFonts w:ascii="Tahoma" w:hAnsi="Tahoma" w:cs="Tahoma"/>
                <w:bCs/>
                <w:sz w:val="20"/>
                <w:szCs w:val="20"/>
              </w:rPr>
              <w:t>.</w:t>
            </w:r>
            <w:r w:rsidR="00821F47">
              <w:rPr>
                <w:rFonts w:ascii="Tahoma" w:hAnsi="Tahoma" w:cs="Tahoma"/>
                <w:bCs/>
                <w:sz w:val="20"/>
                <w:szCs w:val="20"/>
              </w:rPr>
              <w:t xml:space="preserve"> There are still several isolated heat sources located outside the main perimeter along nearly all sides of the perimeter. </w:t>
            </w:r>
          </w:p>
          <w:p w14:paraId="62AE8410" w14:textId="5C0D512C" w:rsidR="00673072" w:rsidRDefault="00673072" w:rsidP="00EA7675">
            <w:pPr>
              <w:tabs>
                <w:tab w:val="left" w:pos="9125"/>
              </w:tabs>
              <w:spacing w:line="360" w:lineRule="auto"/>
              <w:rPr>
                <w:rFonts w:ascii="Tahoma" w:hAnsi="Tahoma" w:cs="Tahoma"/>
                <w:bCs/>
                <w:sz w:val="20"/>
                <w:szCs w:val="20"/>
              </w:rPr>
            </w:pPr>
          </w:p>
          <w:p w14:paraId="05EFEC64" w14:textId="3AC6B141" w:rsidR="00673072" w:rsidRDefault="00673072" w:rsidP="00EA7675">
            <w:pPr>
              <w:tabs>
                <w:tab w:val="left" w:pos="9125"/>
              </w:tabs>
              <w:spacing w:line="360" w:lineRule="auto"/>
              <w:rPr>
                <w:rFonts w:ascii="Tahoma" w:hAnsi="Tahoma" w:cs="Tahoma"/>
                <w:bCs/>
                <w:sz w:val="20"/>
                <w:szCs w:val="20"/>
              </w:rPr>
            </w:pPr>
            <w:r>
              <w:rPr>
                <w:rFonts w:ascii="Tahoma" w:hAnsi="Tahoma" w:cs="Tahoma"/>
                <w:bCs/>
                <w:sz w:val="20"/>
                <w:szCs w:val="20"/>
              </w:rPr>
              <w:t>There was a portion of the fire that was not included in the IR imagery. This is depicted in a blue box on the 20201003_CameronPeak_IR_topomap_imagerymissing_11x17 pdf map.</w:t>
            </w:r>
            <w:r w:rsidR="00DE24CF">
              <w:rPr>
                <w:rFonts w:ascii="Tahoma" w:hAnsi="Tahoma" w:cs="Tahoma"/>
                <w:bCs/>
                <w:sz w:val="20"/>
                <w:szCs w:val="20"/>
              </w:rPr>
              <w:t xml:space="preserve"> No heat was detected in this portion on the IR flight from 10/01.</w:t>
            </w:r>
          </w:p>
          <w:p w14:paraId="588F2210" w14:textId="77777777" w:rsidR="00DD06A4" w:rsidRPr="00EA7675" w:rsidRDefault="00DD06A4" w:rsidP="00EA7675">
            <w:pPr>
              <w:tabs>
                <w:tab w:val="left" w:pos="9125"/>
              </w:tabs>
              <w:spacing w:line="360" w:lineRule="auto"/>
              <w:rPr>
                <w:rFonts w:ascii="Tahoma" w:hAnsi="Tahoma" w:cs="Tahoma"/>
                <w:b/>
                <w:sz w:val="20"/>
                <w:szCs w:val="20"/>
              </w:rPr>
            </w:pPr>
          </w:p>
          <w:p w14:paraId="5C9E57F9" w14:textId="41A1DB66" w:rsidR="002C05D1" w:rsidRDefault="002C05D1" w:rsidP="008E5492">
            <w:pPr>
              <w:spacing w:line="360" w:lineRule="auto"/>
              <w:rPr>
                <w:rFonts w:ascii="Tahoma" w:hAnsi="Tahoma" w:cs="Tahoma"/>
                <w:bCs/>
                <w:sz w:val="20"/>
                <w:szCs w:val="20"/>
              </w:rPr>
            </w:pPr>
          </w:p>
          <w:p w14:paraId="635568F5" w14:textId="77777777" w:rsidR="001820EA" w:rsidRDefault="001820EA" w:rsidP="00961872">
            <w:pPr>
              <w:spacing w:line="360" w:lineRule="auto"/>
              <w:rPr>
                <w:rFonts w:ascii="Tahoma" w:hAnsi="Tahoma" w:cs="Tahoma"/>
                <w:bCs/>
                <w:sz w:val="20"/>
                <w:szCs w:val="20"/>
              </w:rPr>
            </w:pPr>
          </w:p>
          <w:p w14:paraId="508FCC97" w14:textId="7B52869F" w:rsidR="0047375F" w:rsidRPr="00961872" w:rsidRDefault="0047375F" w:rsidP="00961872">
            <w:pPr>
              <w:spacing w:line="360" w:lineRule="auto"/>
              <w:rPr>
                <w:rFonts w:ascii="Tahoma" w:hAnsi="Tahoma" w:cs="Tahoma"/>
                <w:bCs/>
                <w:sz w:val="20"/>
                <w:szCs w:val="20"/>
              </w:rPr>
            </w:pPr>
          </w:p>
        </w:tc>
      </w:tr>
    </w:tbl>
    <w:p w14:paraId="5B375D8B" w14:textId="77777777" w:rsidR="008905E1" w:rsidRPr="000309F5" w:rsidRDefault="008905E1" w:rsidP="00DD06A4">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6E2E1" w14:textId="77777777" w:rsidR="00E648A8" w:rsidRDefault="00E648A8">
      <w:r>
        <w:separator/>
      </w:r>
    </w:p>
  </w:endnote>
  <w:endnote w:type="continuationSeparator" w:id="0">
    <w:p w14:paraId="2A6D8C64" w14:textId="77777777" w:rsidR="00E648A8" w:rsidRDefault="00E6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C9F83" w14:textId="77777777" w:rsidR="00E648A8" w:rsidRDefault="00E648A8">
      <w:r>
        <w:separator/>
      </w:r>
    </w:p>
  </w:footnote>
  <w:footnote w:type="continuationSeparator" w:id="0">
    <w:p w14:paraId="043312CE" w14:textId="77777777" w:rsidR="00E648A8" w:rsidRDefault="00E6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C704"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A6076"/>
    <w:multiLevelType w:val="hybridMultilevel"/>
    <w:tmpl w:val="C78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21F0"/>
    <w:rsid w:val="000136F9"/>
    <w:rsid w:val="000145E7"/>
    <w:rsid w:val="000150C1"/>
    <w:rsid w:val="000309F5"/>
    <w:rsid w:val="00034CAF"/>
    <w:rsid w:val="00036DCB"/>
    <w:rsid w:val="00071FA4"/>
    <w:rsid w:val="00074B79"/>
    <w:rsid w:val="000954C4"/>
    <w:rsid w:val="000A2F66"/>
    <w:rsid w:val="000A68F2"/>
    <w:rsid w:val="000D6445"/>
    <w:rsid w:val="000F3CE9"/>
    <w:rsid w:val="001002F2"/>
    <w:rsid w:val="00105747"/>
    <w:rsid w:val="00112CD3"/>
    <w:rsid w:val="001319DE"/>
    <w:rsid w:val="00133DB7"/>
    <w:rsid w:val="001472FF"/>
    <w:rsid w:val="0014762D"/>
    <w:rsid w:val="0016059C"/>
    <w:rsid w:val="00160E62"/>
    <w:rsid w:val="00181A56"/>
    <w:rsid w:val="001820EA"/>
    <w:rsid w:val="00191124"/>
    <w:rsid w:val="00196E80"/>
    <w:rsid w:val="001B6A62"/>
    <w:rsid w:val="001C5AD0"/>
    <w:rsid w:val="001C6B99"/>
    <w:rsid w:val="001D3289"/>
    <w:rsid w:val="0022076C"/>
    <w:rsid w:val="0022172E"/>
    <w:rsid w:val="0023366F"/>
    <w:rsid w:val="00242320"/>
    <w:rsid w:val="00253FB2"/>
    <w:rsid w:val="00261064"/>
    <w:rsid w:val="00262E34"/>
    <w:rsid w:val="0027604C"/>
    <w:rsid w:val="002860A0"/>
    <w:rsid w:val="002A741F"/>
    <w:rsid w:val="002A7753"/>
    <w:rsid w:val="002C007B"/>
    <w:rsid w:val="002C05D1"/>
    <w:rsid w:val="00310AA0"/>
    <w:rsid w:val="00311D70"/>
    <w:rsid w:val="00314614"/>
    <w:rsid w:val="00320B15"/>
    <w:rsid w:val="00321A41"/>
    <w:rsid w:val="00360A6F"/>
    <w:rsid w:val="003656B2"/>
    <w:rsid w:val="003736FB"/>
    <w:rsid w:val="003B6A9D"/>
    <w:rsid w:val="003C6070"/>
    <w:rsid w:val="003D7699"/>
    <w:rsid w:val="003E745F"/>
    <w:rsid w:val="003F20F3"/>
    <w:rsid w:val="00423F8F"/>
    <w:rsid w:val="00436E62"/>
    <w:rsid w:val="00444496"/>
    <w:rsid w:val="004468E9"/>
    <w:rsid w:val="00455AC3"/>
    <w:rsid w:val="0047375F"/>
    <w:rsid w:val="004934DA"/>
    <w:rsid w:val="004A55D0"/>
    <w:rsid w:val="004B529A"/>
    <w:rsid w:val="004C436F"/>
    <w:rsid w:val="004D5F6E"/>
    <w:rsid w:val="004E2E22"/>
    <w:rsid w:val="004F727D"/>
    <w:rsid w:val="00501485"/>
    <w:rsid w:val="00524C0B"/>
    <w:rsid w:val="005542BD"/>
    <w:rsid w:val="005628FA"/>
    <w:rsid w:val="005700C2"/>
    <w:rsid w:val="0058222F"/>
    <w:rsid w:val="00587D22"/>
    <w:rsid w:val="005B320F"/>
    <w:rsid w:val="005D6973"/>
    <w:rsid w:val="005E75A2"/>
    <w:rsid w:val="005F66E1"/>
    <w:rsid w:val="00604F57"/>
    <w:rsid w:val="0063737D"/>
    <w:rsid w:val="006446A6"/>
    <w:rsid w:val="00650FBF"/>
    <w:rsid w:val="00670583"/>
    <w:rsid w:val="00673072"/>
    <w:rsid w:val="0068313A"/>
    <w:rsid w:val="00691DDB"/>
    <w:rsid w:val="006B015E"/>
    <w:rsid w:val="006D3828"/>
    <w:rsid w:val="006D53AE"/>
    <w:rsid w:val="006E02F6"/>
    <w:rsid w:val="006F4140"/>
    <w:rsid w:val="00706679"/>
    <w:rsid w:val="007133D7"/>
    <w:rsid w:val="007217D9"/>
    <w:rsid w:val="00742271"/>
    <w:rsid w:val="00771BCF"/>
    <w:rsid w:val="007803AD"/>
    <w:rsid w:val="007867D8"/>
    <w:rsid w:val="007924FE"/>
    <w:rsid w:val="007965FA"/>
    <w:rsid w:val="007A3203"/>
    <w:rsid w:val="007A7FFD"/>
    <w:rsid w:val="007B2F7F"/>
    <w:rsid w:val="007C3F0D"/>
    <w:rsid w:val="007C5248"/>
    <w:rsid w:val="007E1E7E"/>
    <w:rsid w:val="007E48C8"/>
    <w:rsid w:val="007E6F8E"/>
    <w:rsid w:val="007F526B"/>
    <w:rsid w:val="0080285E"/>
    <w:rsid w:val="00811B0C"/>
    <w:rsid w:val="00821F47"/>
    <w:rsid w:val="00825BA3"/>
    <w:rsid w:val="00825E6F"/>
    <w:rsid w:val="00827B97"/>
    <w:rsid w:val="00827BC7"/>
    <w:rsid w:val="00836122"/>
    <w:rsid w:val="00880450"/>
    <w:rsid w:val="008905E1"/>
    <w:rsid w:val="008A504B"/>
    <w:rsid w:val="008D6ECF"/>
    <w:rsid w:val="008E5492"/>
    <w:rsid w:val="009031B9"/>
    <w:rsid w:val="00914263"/>
    <w:rsid w:val="009156A4"/>
    <w:rsid w:val="00935C5E"/>
    <w:rsid w:val="009579A0"/>
    <w:rsid w:val="00961872"/>
    <w:rsid w:val="009748D6"/>
    <w:rsid w:val="00986D3C"/>
    <w:rsid w:val="009913DF"/>
    <w:rsid w:val="009A04BF"/>
    <w:rsid w:val="009A1945"/>
    <w:rsid w:val="009C2908"/>
    <w:rsid w:val="009C49DC"/>
    <w:rsid w:val="00A2031B"/>
    <w:rsid w:val="00A44776"/>
    <w:rsid w:val="00A56502"/>
    <w:rsid w:val="00A91719"/>
    <w:rsid w:val="00AA5C14"/>
    <w:rsid w:val="00AE08F4"/>
    <w:rsid w:val="00AE58FF"/>
    <w:rsid w:val="00B00431"/>
    <w:rsid w:val="00B04763"/>
    <w:rsid w:val="00B07537"/>
    <w:rsid w:val="00B3169A"/>
    <w:rsid w:val="00B67ADA"/>
    <w:rsid w:val="00B74028"/>
    <w:rsid w:val="00B770B9"/>
    <w:rsid w:val="00B86CCE"/>
    <w:rsid w:val="00B879F2"/>
    <w:rsid w:val="00BA4355"/>
    <w:rsid w:val="00BB2E1D"/>
    <w:rsid w:val="00BD0A6F"/>
    <w:rsid w:val="00BF2EB3"/>
    <w:rsid w:val="00BF6E20"/>
    <w:rsid w:val="00C156DD"/>
    <w:rsid w:val="00C25BD3"/>
    <w:rsid w:val="00C419A3"/>
    <w:rsid w:val="00C503E4"/>
    <w:rsid w:val="00C61171"/>
    <w:rsid w:val="00C6687B"/>
    <w:rsid w:val="00C71B33"/>
    <w:rsid w:val="00C71B9B"/>
    <w:rsid w:val="00C81522"/>
    <w:rsid w:val="00C96E69"/>
    <w:rsid w:val="00CA77AC"/>
    <w:rsid w:val="00CB1705"/>
    <w:rsid w:val="00CB255A"/>
    <w:rsid w:val="00CC7836"/>
    <w:rsid w:val="00CE3204"/>
    <w:rsid w:val="00D0749B"/>
    <w:rsid w:val="00D20E33"/>
    <w:rsid w:val="00D336CE"/>
    <w:rsid w:val="00D46560"/>
    <w:rsid w:val="00D5330D"/>
    <w:rsid w:val="00D60214"/>
    <w:rsid w:val="00D674A9"/>
    <w:rsid w:val="00D75151"/>
    <w:rsid w:val="00D7567E"/>
    <w:rsid w:val="00DA1F4C"/>
    <w:rsid w:val="00DB70AF"/>
    <w:rsid w:val="00DC6D9B"/>
    <w:rsid w:val="00DD06A4"/>
    <w:rsid w:val="00DD0DA9"/>
    <w:rsid w:val="00DE0EF0"/>
    <w:rsid w:val="00DE24CF"/>
    <w:rsid w:val="00DF5D72"/>
    <w:rsid w:val="00E16DB3"/>
    <w:rsid w:val="00E17FE2"/>
    <w:rsid w:val="00E50F26"/>
    <w:rsid w:val="00E62945"/>
    <w:rsid w:val="00E648A8"/>
    <w:rsid w:val="00E74FDA"/>
    <w:rsid w:val="00EA6419"/>
    <w:rsid w:val="00EA7675"/>
    <w:rsid w:val="00EB2E81"/>
    <w:rsid w:val="00EC17F2"/>
    <w:rsid w:val="00ED0907"/>
    <w:rsid w:val="00EE4D49"/>
    <w:rsid w:val="00EF25E4"/>
    <w:rsid w:val="00EF3D91"/>
    <w:rsid w:val="00EF4867"/>
    <w:rsid w:val="00EF76FD"/>
    <w:rsid w:val="00F07925"/>
    <w:rsid w:val="00F16A77"/>
    <w:rsid w:val="00F2284B"/>
    <w:rsid w:val="00F2498D"/>
    <w:rsid w:val="00F37C11"/>
    <w:rsid w:val="00F50EC3"/>
    <w:rsid w:val="00F92446"/>
    <w:rsid w:val="00F9459E"/>
    <w:rsid w:val="00FB3C4A"/>
    <w:rsid w:val="00FD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1BE357"/>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5E75A2"/>
    <w:pPr>
      <w:ind w:left="720"/>
      <w:contextualSpacing/>
    </w:pPr>
  </w:style>
  <w:style w:type="character" w:styleId="UnresolvedMention">
    <w:name w:val="Unresolved Mention"/>
    <w:basedOn w:val="DefaultParagraphFont"/>
    <w:uiPriority w:val="99"/>
    <w:semiHidden/>
    <w:unhideWhenUsed/>
    <w:rsid w:val="00961872"/>
    <w:rPr>
      <w:color w:val="605E5C"/>
      <w:shd w:val="clear" w:color="auto" w:fill="E1DFDD"/>
    </w:rPr>
  </w:style>
  <w:style w:type="character" w:styleId="FollowedHyperlink">
    <w:name w:val="FollowedHyperlink"/>
    <w:basedOn w:val="DefaultParagraphFont"/>
    <w:uiPriority w:val="99"/>
    <w:semiHidden/>
    <w:unhideWhenUsed/>
    <w:rsid w:val="00836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nifc.gov/public/incident_specific_data/rocky_mtn/2020/CameronPeak/IR/20200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3</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Kula, Ashly N -FS</cp:lastModifiedBy>
  <cp:revision>2</cp:revision>
  <cp:lastPrinted>2015-03-05T17:28:00Z</cp:lastPrinted>
  <dcterms:created xsi:type="dcterms:W3CDTF">2020-10-03T11:25:00Z</dcterms:created>
  <dcterms:modified xsi:type="dcterms:W3CDTF">2020-10-03T11:25:00Z</dcterms:modified>
</cp:coreProperties>
</file>