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771" w:rsidRDefault="009C06DE">
      <w:pPr>
        <w:spacing w:before="85"/>
        <w:ind w:left="3356" w:right="3374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INFRARED INTERPRETER’S DAILY LOG</w:t>
      </w:r>
    </w:p>
    <w:p w:rsidR="00874771" w:rsidRDefault="00874771">
      <w:pPr>
        <w:pStyle w:val="BodyText"/>
        <w:spacing w:before="8"/>
        <w:rPr>
          <w:rFonts w:ascii="Verdana"/>
          <w:b/>
          <w:sz w:val="1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2571"/>
        <w:gridCol w:w="3082"/>
        <w:gridCol w:w="2823"/>
      </w:tblGrid>
      <w:tr w:rsidR="00874771">
        <w:trPr>
          <w:trHeight w:val="1163"/>
        </w:trPr>
        <w:tc>
          <w:tcPr>
            <w:tcW w:w="2825" w:type="dxa"/>
          </w:tcPr>
          <w:p w:rsidR="00874771" w:rsidRDefault="009C06DE">
            <w:pPr>
              <w:pStyle w:val="TableParagraph"/>
              <w:spacing w:line="273" w:lineRule="auto"/>
              <w:ind w:right="1226"/>
              <w:rPr>
                <w:rFonts w:ascii="Times New Roman"/>
              </w:rPr>
            </w:pPr>
            <w:r>
              <w:rPr>
                <w:rFonts w:ascii="Times New Roman"/>
                <w:b/>
              </w:rPr>
              <w:t xml:space="preserve">Incident Name: </w:t>
            </w:r>
            <w:r>
              <w:rPr>
                <w:rFonts w:ascii="Times New Roman"/>
              </w:rPr>
              <w:t>East Canyon CO-SJD-000416</w:t>
            </w:r>
          </w:p>
        </w:tc>
        <w:tc>
          <w:tcPr>
            <w:tcW w:w="2571" w:type="dxa"/>
          </w:tcPr>
          <w:p w:rsidR="00874771" w:rsidRDefault="009C06DE">
            <w:pPr>
              <w:pStyle w:val="TableParagraph"/>
              <w:spacing w:line="251" w:lineRule="exact"/>
              <w:ind w:left="10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IR</w:t>
            </w:r>
          </w:p>
          <w:p w:rsidR="00874771" w:rsidRDefault="009C06DE">
            <w:pPr>
              <w:pStyle w:val="TableParagraph"/>
              <w:spacing w:before="36"/>
              <w:ind w:left="10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Interpreter(s):</w:t>
            </w:r>
          </w:p>
          <w:p w:rsidR="00874771" w:rsidRDefault="009C06DE">
            <w:pPr>
              <w:pStyle w:val="TableParagraph"/>
              <w:spacing w:before="36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Bob</w:t>
            </w:r>
            <w:r>
              <w:rPr>
                <w:rFonts w:ascii="Times New Roman"/>
                <w:spacing w:val="4"/>
              </w:rPr>
              <w:t xml:space="preserve"> </w:t>
            </w:r>
            <w:r>
              <w:rPr>
                <w:rFonts w:ascii="Times New Roman"/>
              </w:rPr>
              <w:t>Brantlinger</w:t>
            </w:r>
          </w:p>
        </w:tc>
        <w:tc>
          <w:tcPr>
            <w:tcW w:w="3082" w:type="dxa"/>
          </w:tcPr>
          <w:p w:rsidR="00874771" w:rsidRDefault="009C06DE">
            <w:pPr>
              <w:pStyle w:val="TableParagraph"/>
              <w:spacing w:line="271" w:lineRule="auto"/>
              <w:ind w:left="110" w:right="1457"/>
              <w:rPr>
                <w:rFonts w:ascii="Times New Roman"/>
              </w:rPr>
            </w:pPr>
            <w:r>
              <w:rPr>
                <w:rFonts w:ascii="Times New Roman"/>
                <w:b/>
              </w:rPr>
              <w:t xml:space="preserve">Local Dispatch Phone: </w:t>
            </w:r>
            <w:r>
              <w:rPr>
                <w:rFonts w:ascii="Times New Roman"/>
              </w:rPr>
              <w:t>Durango Dispatch</w:t>
            </w:r>
          </w:p>
          <w:p w:rsidR="00874771" w:rsidRDefault="009C06DE">
            <w:pPr>
              <w:pStyle w:val="TableParagraph"/>
              <w:spacing w:line="252" w:lineRule="exact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970-385-1324</w:t>
            </w:r>
          </w:p>
        </w:tc>
        <w:tc>
          <w:tcPr>
            <w:tcW w:w="2823" w:type="dxa"/>
          </w:tcPr>
          <w:p w:rsidR="00874771" w:rsidRDefault="009C06DE">
            <w:pPr>
              <w:pStyle w:val="TableParagraph"/>
              <w:spacing w:line="276" w:lineRule="auto"/>
              <w:ind w:right="112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 xml:space="preserve">Interpreted Size: </w:t>
            </w:r>
            <w:r>
              <w:rPr>
                <w:rFonts w:ascii="Times New Roman"/>
              </w:rPr>
              <w:t>2,</w:t>
            </w:r>
            <w:r w:rsidR="004B4F67">
              <w:rPr>
                <w:rFonts w:ascii="Times New Roman"/>
              </w:rPr>
              <w:t>905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4"/>
              </w:rPr>
              <w:t xml:space="preserve">Acres </w:t>
            </w:r>
            <w:r>
              <w:rPr>
                <w:rFonts w:ascii="Times New Roman"/>
                <w:b/>
              </w:rPr>
              <w:t>Growth:</w:t>
            </w:r>
          </w:p>
          <w:p w:rsidR="00874771" w:rsidRDefault="004B4F67">
            <w:pPr>
              <w:pStyle w:val="TableParagraph"/>
              <w:spacing w:line="249" w:lineRule="exac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  <w:r w:rsidR="00596B54">
              <w:rPr>
                <w:rFonts w:ascii="Times New Roman"/>
              </w:rPr>
              <w:t xml:space="preserve"> Acres</w:t>
            </w:r>
          </w:p>
        </w:tc>
      </w:tr>
      <w:tr w:rsidR="00874771">
        <w:trPr>
          <w:trHeight w:val="1163"/>
        </w:trPr>
        <w:tc>
          <w:tcPr>
            <w:tcW w:w="2825" w:type="dxa"/>
          </w:tcPr>
          <w:p w:rsidR="00874771" w:rsidRDefault="009C06DE">
            <w:pPr>
              <w:pStyle w:val="TableParagraph"/>
              <w:spacing w:line="251" w:lineRule="exac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Flight Time:</w:t>
            </w:r>
          </w:p>
          <w:p w:rsidR="00874771" w:rsidRDefault="004E46C4">
            <w:pPr>
              <w:pStyle w:val="TableParagraph"/>
              <w:spacing w:before="32"/>
              <w:rPr>
                <w:rFonts w:ascii="Times New Roman"/>
              </w:rPr>
            </w:pPr>
            <w:r>
              <w:rPr>
                <w:rFonts w:ascii="Times New Roman"/>
              </w:rPr>
              <w:t>2001</w:t>
            </w:r>
            <w:r w:rsidR="009C06DE">
              <w:rPr>
                <w:rFonts w:ascii="Times New Roman"/>
              </w:rPr>
              <w:t xml:space="preserve"> MDT</w:t>
            </w:r>
          </w:p>
          <w:p w:rsidR="00874771" w:rsidRDefault="009C06DE">
            <w:pPr>
              <w:pStyle w:val="TableParagraph"/>
              <w:spacing w:before="45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Flight Date:</w:t>
            </w:r>
          </w:p>
          <w:p w:rsidR="00874771" w:rsidRDefault="002A5A25" w:rsidP="004E46C4">
            <w:pPr>
              <w:pStyle w:val="TableParagraph"/>
              <w:spacing w:before="33"/>
              <w:rPr>
                <w:rFonts w:ascii="Times New Roman"/>
              </w:rPr>
            </w:pPr>
            <w:r>
              <w:rPr>
                <w:rFonts w:ascii="Times New Roman"/>
              </w:rPr>
              <w:t>06/</w:t>
            </w:r>
            <w:r w:rsidR="004E46C4">
              <w:rPr>
                <w:rFonts w:ascii="Times New Roman"/>
              </w:rPr>
              <w:t>21</w:t>
            </w:r>
            <w:r w:rsidR="009C06DE">
              <w:rPr>
                <w:rFonts w:ascii="Times New Roman"/>
              </w:rPr>
              <w:t>/2020</w:t>
            </w:r>
          </w:p>
        </w:tc>
        <w:tc>
          <w:tcPr>
            <w:tcW w:w="2571" w:type="dxa"/>
          </w:tcPr>
          <w:p w:rsidR="00874771" w:rsidRDefault="009C06DE">
            <w:pPr>
              <w:pStyle w:val="TableParagraph"/>
              <w:spacing w:line="273" w:lineRule="auto"/>
              <w:ind w:left="108" w:right="32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 xml:space="preserve">Interpreter(s) location: </w:t>
            </w:r>
            <w:r>
              <w:rPr>
                <w:rFonts w:ascii="Times New Roman"/>
              </w:rPr>
              <w:t xml:space="preserve">Durango, </w:t>
            </w:r>
            <w:r>
              <w:rPr>
                <w:rFonts w:ascii="Times New Roman"/>
                <w:spacing w:val="-4"/>
              </w:rPr>
              <w:t xml:space="preserve">CO. </w:t>
            </w:r>
            <w:r>
              <w:rPr>
                <w:rFonts w:ascii="Times New Roman"/>
                <w:b/>
              </w:rPr>
              <w:t>Interpreter(s)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Phone:</w:t>
            </w:r>
          </w:p>
          <w:p w:rsidR="00874771" w:rsidRDefault="009C06DE">
            <w:pPr>
              <w:pStyle w:val="TableParagraph"/>
              <w:spacing w:before="2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970-769-6551 (cell)</w:t>
            </w:r>
          </w:p>
        </w:tc>
        <w:tc>
          <w:tcPr>
            <w:tcW w:w="3082" w:type="dxa"/>
          </w:tcPr>
          <w:p w:rsidR="00874771" w:rsidRDefault="009C06DE">
            <w:pPr>
              <w:pStyle w:val="TableParagraph"/>
              <w:spacing w:line="276" w:lineRule="auto"/>
              <w:ind w:left="110" w:right="118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 xml:space="preserve">GACC IR </w:t>
            </w:r>
            <w:r>
              <w:rPr>
                <w:rFonts w:ascii="Times New Roman"/>
                <w:b/>
                <w:spacing w:val="-3"/>
              </w:rPr>
              <w:t xml:space="preserve">Liaison: </w:t>
            </w:r>
            <w:r>
              <w:rPr>
                <w:rFonts w:ascii="Times New Roman"/>
              </w:rPr>
              <w:t xml:space="preserve">Elise Bowne </w:t>
            </w:r>
            <w:r>
              <w:rPr>
                <w:rFonts w:ascii="Times New Roman"/>
                <w:b/>
              </w:rPr>
              <w:t>GACC IR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Liaison</w:t>
            </w:r>
          </w:p>
          <w:p w:rsidR="00874771" w:rsidRDefault="009C06DE">
            <w:pPr>
              <w:pStyle w:val="TableParagraph"/>
              <w:spacing w:line="249" w:lineRule="exact"/>
              <w:ind w:left="110"/>
              <w:rPr>
                <w:rFonts w:ascii="Times New Roman"/>
              </w:rPr>
            </w:pPr>
            <w:r>
              <w:rPr>
                <w:rFonts w:ascii="Times New Roman"/>
                <w:b/>
              </w:rPr>
              <w:t xml:space="preserve">Phone: </w:t>
            </w:r>
            <w:r>
              <w:rPr>
                <w:rFonts w:ascii="Times New Roman"/>
              </w:rPr>
              <w:t>303-517-7510</w:t>
            </w:r>
          </w:p>
        </w:tc>
        <w:tc>
          <w:tcPr>
            <w:tcW w:w="2823" w:type="dxa"/>
          </w:tcPr>
          <w:p w:rsidR="00874771" w:rsidRDefault="009C06DE">
            <w:pPr>
              <w:pStyle w:val="TableParagraph"/>
              <w:spacing w:line="251" w:lineRule="exac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National Coordinator:</w:t>
            </w:r>
          </w:p>
          <w:p w:rsidR="00874771" w:rsidRDefault="009C06DE">
            <w:pPr>
              <w:pStyle w:val="TableParagraph"/>
              <w:spacing w:line="290" w:lineRule="atLeast"/>
              <w:ind w:right="112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Tom Mellin National Coord. Phone:</w:t>
            </w:r>
          </w:p>
        </w:tc>
      </w:tr>
      <w:tr w:rsidR="00874771">
        <w:trPr>
          <w:trHeight w:val="582"/>
        </w:trPr>
        <w:tc>
          <w:tcPr>
            <w:tcW w:w="2825" w:type="dxa"/>
          </w:tcPr>
          <w:p w:rsidR="00874771" w:rsidRDefault="009C06DE">
            <w:pPr>
              <w:pStyle w:val="TableParagraph"/>
              <w:spacing w:line="251" w:lineRule="exac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Ordered By:</w:t>
            </w:r>
          </w:p>
          <w:p w:rsidR="00874771" w:rsidRDefault="009C06DE">
            <w:pPr>
              <w:pStyle w:val="TableParagraph"/>
              <w:spacing w:before="32"/>
              <w:rPr>
                <w:rFonts w:ascii="Times New Roman"/>
              </w:rPr>
            </w:pPr>
            <w:r>
              <w:rPr>
                <w:rFonts w:ascii="Times New Roman"/>
              </w:rPr>
              <w:t>Sonya Feaster</w:t>
            </w:r>
          </w:p>
        </w:tc>
        <w:tc>
          <w:tcPr>
            <w:tcW w:w="2571" w:type="dxa"/>
          </w:tcPr>
          <w:p w:rsidR="00874771" w:rsidRDefault="009C06DE">
            <w:pPr>
              <w:pStyle w:val="TableParagraph"/>
              <w:spacing w:line="251" w:lineRule="exact"/>
              <w:ind w:left="10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A Number:</w:t>
            </w:r>
          </w:p>
          <w:p w:rsidR="00874771" w:rsidRDefault="004E46C4">
            <w:pPr>
              <w:pStyle w:val="TableParagraph"/>
              <w:spacing w:before="32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45</w:t>
            </w:r>
          </w:p>
        </w:tc>
        <w:tc>
          <w:tcPr>
            <w:tcW w:w="3082" w:type="dxa"/>
          </w:tcPr>
          <w:p w:rsidR="00874771" w:rsidRDefault="009C06DE">
            <w:pPr>
              <w:pStyle w:val="TableParagraph"/>
              <w:spacing w:line="251" w:lineRule="exact"/>
              <w:ind w:left="11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Aircraft/Scanner System:</w:t>
            </w:r>
          </w:p>
          <w:p w:rsidR="00874771" w:rsidRDefault="009C06DE">
            <w:pPr>
              <w:pStyle w:val="TableParagraph"/>
              <w:spacing w:before="3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N149Z / Phoenix</w:t>
            </w:r>
          </w:p>
        </w:tc>
        <w:tc>
          <w:tcPr>
            <w:tcW w:w="2823" w:type="dxa"/>
          </w:tcPr>
          <w:p w:rsidR="00874771" w:rsidRDefault="009C06DE">
            <w:pPr>
              <w:pStyle w:val="TableParagraph"/>
              <w:spacing w:line="251" w:lineRule="exac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Pilots/Techs:</w:t>
            </w:r>
          </w:p>
          <w:p w:rsidR="00874771" w:rsidRDefault="009C06DE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Johnson, Boyce / Mann</w:t>
            </w:r>
          </w:p>
        </w:tc>
      </w:tr>
      <w:tr w:rsidR="00874771">
        <w:trPr>
          <w:trHeight w:val="873"/>
        </w:trPr>
        <w:tc>
          <w:tcPr>
            <w:tcW w:w="5396" w:type="dxa"/>
            <w:gridSpan w:val="2"/>
          </w:tcPr>
          <w:p w:rsidR="00874771" w:rsidRDefault="009C06DE">
            <w:pPr>
              <w:pStyle w:val="TableParagraph"/>
              <w:spacing w:line="251" w:lineRule="exac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IRIN Comments on imagery:</w:t>
            </w:r>
          </w:p>
          <w:p w:rsidR="00874771" w:rsidRDefault="009C06DE" w:rsidP="004E46C4">
            <w:pPr>
              <w:pStyle w:val="TableParagraph"/>
              <w:spacing w:before="6" w:line="290" w:lineRule="exact"/>
              <w:ind w:right="157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Imagery was clear, </w:t>
            </w:r>
            <w:r w:rsidR="004E46C4">
              <w:rPr>
                <w:rFonts w:ascii="Times New Roman"/>
              </w:rPr>
              <w:t>Ortho and color</w:t>
            </w:r>
          </w:p>
        </w:tc>
        <w:tc>
          <w:tcPr>
            <w:tcW w:w="3082" w:type="dxa"/>
          </w:tcPr>
          <w:p w:rsidR="00874771" w:rsidRDefault="009C06DE">
            <w:pPr>
              <w:pStyle w:val="TableParagraph"/>
              <w:spacing w:line="251" w:lineRule="exact"/>
              <w:ind w:left="11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Weather at time of flight:</w:t>
            </w:r>
          </w:p>
          <w:p w:rsidR="00874771" w:rsidRDefault="009C06DE">
            <w:pPr>
              <w:pStyle w:val="TableParagraph"/>
              <w:spacing w:before="3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Clear</w:t>
            </w:r>
          </w:p>
        </w:tc>
        <w:tc>
          <w:tcPr>
            <w:tcW w:w="2823" w:type="dxa"/>
          </w:tcPr>
          <w:p w:rsidR="00874771" w:rsidRDefault="009C06DE">
            <w:pPr>
              <w:pStyle w:val="TableParagraph"/>
              <w:spacing w:line="251" w:lineRule="exac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Flight Objective:</w:t>
            </w:r>
          </w:p>
          <w:p w:rsidR="00874771" w:rsidRDefault="009C06DE">
            <w:pPr>
              <w:pStyle w:val="TableParagraph"/>
              <w:spacing w:before="6" w:line="290" w:lineRule="exact"/>
              <w:ind w:right="114"/>
              <w:rPr>
                <w:rFonts w:ascii="Times New Roman"/>
              </w:rPr>
            </w:pPr>
            <w:r>
              <w:rPr>
                <w:rFonts w:ascii="Times New Roman"/>
              </w:rPr>
              <w:t>Map heat perimeter, and heat sources.</w:t>
            </w:r>
          </w:p>
        </w:tc>
      </w:tr>
      <w:tr w:rsidR="00874771">
        <w:trPr>
          <w:trHeight w:val="614"/>
        </w:trPr>
        <w:tc>
          <w:tcPr>
            <w:tcW w:w="5396" w:type="dxa"/>
            <w:gridSpan w:val="2"/>
          </w:tcPr>
          <w:p w:rsidR="00874771" w:rsidRDefault="009C06DE" w:rsidP="00AE733D">
            <w:pPr>
              <w:pStyle w:val="TableParagraph"/>
              <w:spacing w:line="271" w:lineRule="auto"/>
              <w:ind w:right="1831"/>
              <w:rPr>
                <w:rFonts w:ascii="Times New Roman"/>
              </w:rPr>
            </w:pPr>
            <w:r>
              <w:rPr>
                <w:rFonts w:ascii="Times New Roman"/>
                <w:b/>
              </w:rPr>
              <w:t xml:space="preserve">Date and Time Imagery Received by Interpreter: </w:t>
            </w:r>
            <w:r>
              <w:rPr>
                <w:rFonts w:ascii="Times New Roman"/>
              </w:rPr>
              <w:t>6/1</w:t>
            </w:r>
            <w:r w:rsidR="002A5A25">
              <w:rPr>
                <w:rFonts w:ascii="Times New Roman"/>
              </w:rPr>
              <w:t>9</w:t>
            </w:r>
            <w:r>
              <w:rPr>
                <w:rFonts w:ascii="Times New Roman"/>
              </w:rPr>
              <w:t xml:space="preserve">/2020 at </w:t>
            </w:r>
            <w:r w:rsidR="00AE733D">
              <w:rPr>
                <w:rFonts w:ascii="Times New Roman"/>
              </w:rPr>
              <w:t>2015</w:t>
            </w:r>
            <w:r>
              <w:rPr>
                <w:rFonts w:ascii="Times New Roman"/>
              </w:rPr>
              <w:t xml:space="preserve"> MDT</w:t>
            </w:r>
          </w:p>
        </w:tc>
        <w:tc>
          <w:tcPr>
            <w:tcW w:w="5905" w:type="dxa"/>
            <w:gridSpan w:val="2"/>
            <w:vMerge w:val="restart"/>
          </w:tcPr>
          <w:p w:rsidR="00874771" w:rsidRDefault="009C06DE">
            <w:pPr>
              <w:pStyle w:val="TableParagraph"/>
              <w:spacing w:before="74"/>
              <w:ind w:left="2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Type of media for final product:</w:t>
            </w:r>
          </w:p>
          <w:p w:rsidR="00874771" w:rsidRDefault="009C06DE">
            <w:pPr>
              <w:pStyle w:val="TableParagraph"/>
              <w:spacing w:before="40"/>
              <w:ind w:left="23"/>
              <w:rPr>
                <w:rFonts w:ascii="Times New Roman"/>
              </w:rPr>
            </w:pPr>
            <w:r>
              <w:rPr>
                <w:rFonts w:ascii="Times New Roman"/>
              </w:rPr>
              <w:t>Shapefiles, KMZ, PDF map, and IRIN Log</w:t>
            </w:r>
          </w:p>
          <w:p w:rsidR="00874771" w:rsidRDefault="009C06DE">
            <w:pPr>
              <w:pStyle w:val="TableParagraph"/>
              <w:spacing w:before="39"/>
              <w:ind w:left="2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Digital files sent to: NIFC FTP @</w:t>
            </w:r>
          </w:p>
          <w:p w:rsidR="00874771" w:rsidRDefault="009C06DE" w:rsidP="002A5A25">
            <w:pPr>
              <w:pStyle w:val="TableParagraph"/>
              <w:spacing w:before="38"/>
              <w:ind w:left="23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incident_specific_data</w:t>
            </w:r>
            <w:proofErr w:type="spellEnd"/>
            <w:r>
              <w:rPr>
                <w:rFonts w:ascii="Arial"/>
                <w:sz w:val="20"/>
              </w:rPr>
              <w:t>/</w:t>
            </w:r>
            <w:proofErr w:type="spellStart"/>
            <w:r>
              <w:rPr>
                <w:rFonts w:ascii="Arial"/>
                <w:sz w:val="20"/>
              </w:rPr>
              <w:t>rocky</w:t>
            </w:r>
            <w:r w:rsidR="00AE733D">
              <w:rPr>
                <w:rFonts w:ascii="Arial"/>
                <w:sz w:val="20"/>
              </w:rPr>
              <w:t>_mtn</w:t>
            </w:r>
            <w:proofErr w:type="spellEnd"/>
            <w:r w:rsidR="00AE733D">
              <w:rPr>
                <w:rFonts w:ascii="Arial"/>
                <w:sz w:val="20"/>
              </w:rPr>
              <w:t>/2020/</w:t>
            </w:r>
            <w:proofErr w:type="spellStart"/>
            <w:r w:rsidR="00AE733D">
              <w:rPr>
                <w:rFonts w:ascii="Arial"/>
                <w:sz w:val="20"/>
              </w:rPr>
              <w:t>EastCanyon</w:t>
            </w:r>
            <w:proofErr w:type="spellEnd"/>
            <w:r w:rsidR="00AE733D">
              <w:rPr>
                <w:rFonts w:ascii="Arial"/>
                <w:sz w:val="20"/>
              </w:rPr>
              <w:t>/IR/202006</w:t>
            </w:r>
            <w:r w:rsidR="004E46C4">
              <w:rPr>
                <w:rFonts w:ascii="Arial"/>
                <w:sz w:val="20"/>
              </w:rPr>
              <w:t>22</w:t>
            </w:r>
          </w:p>
        </w:tc>
      </w:tr>
      <w:tr w:rsidR="00874771">
        <w:trPr>
          <w:trHeight w:val="777"/>
        </w:trPr>
        <w:tc>
          <w:tcPr>
            <w:tcW w:w="5396" w:type="dxa"/>
            <w:gridSpan w:val="2"/>
          </w:tcPr>
          <w:p w:rsidR="00874771" w:rsidRDefault="009C06DE" w:rsidP="004B4F67">
            <w:pPr>
              <w:pStyle w:val="TableParagraph"/>
              <w:spacing w:line="276" w:lineRule="auto"/>
              <w:ind w:right="1892"/>
              <w:rPr>
                <w:rFonts w:ascii="Times New Roman"/>
              </w:rPr>
            </w:pPr>
            <w:r>
              <w:rPr>
                <w:rFonts w:ascii="Times New Roman"/>
                <w:b/>
              </w:rPr>
              <w:t xml:space="preserve">Date and Time </w:t>
            </w:r>
            <w:r>
              <w:rPr>
                <w:rFonts w:ascii="Times New Roman"/>
              </w:rPr>
              <w:t>Prod</w:t>
            </w:r>
            <w:r w:rsidR="002A5A25">
              <w:rPr>
                <w:rFonts w:ascii="Times New Roman"/>
              </w:rPr>
              <w:t>ucts Delivered to Incident: 6/19</w:t>
            </w:r>
            <w:r>
              <w:rPr>
                <w:rFonts w:ascii="Times New Roman"/>
              </w:rPr>
              <w:t>/2020 at 2</w:t>
            </w:r>
            <w:r w:rsidR="004B4F67">
              <w:rPr>
                <w:rFonts w:ascii="Times New Roman"/>
              </w:rPr>
              <w:t>115</w:t>
            </w:r>
            <w:r>
              <w:rPr>
                <w:rFonts w:ascii="Times New Roman"/>
              </w:rPr>
              <w:t xml:space="preserve"> MDT</w:t>
            </w:r>
          </w:p>
        </w:tc>
        <w:tc>
          <w:tcPr>
            <w:tcW w:w="5905" w:type="dxa"/>
            <w:gridSpan w:val="2"/>
            <w:vMerge/>
            <w:tcBorders>
              <w:top w:val="nil"/>
            </w:tcBorders>
          </w:tcPr>
          <w:p w:rsidR="00874771" w:rsidRDefault="00874771">
            <w:pPr>
              <w:rPr>
                <w:sz w:val="2"/>
                <w:szCs w:val="2"/>
              </w:rPr>
            </w:pPr>
          </w:p>
        </w:tc>
      </w:tr>
    </w:tbl>
    <w:p w:rsidR="00AE733D" w:rsidRDefault="00AE733D" w:rsidP="00AE733D">
      <w:pPr>
        <w:tabs>
          <w:tab w:val="left" w:pos="450"/>
        </w:tabs>
        <w:spacing w:line="276" w:lineRule="auto"/>
        <w:ind w:right="483"/>
      </w:pPr>
    </w:p>
    <w:p w:rsidR="00AE733D" w:rsidRDefault="00AE733D" w:rsidP="00AE733D">
      <w:pPr>
        <w:pStyle w:val="TableParagraph"/>
        <w:spacing w:before="1"/>
        <w:ind w:left="11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Comments /notes on tonight’s mission and this interpretation:</w:t>
      </w:r>
    </w:p>
    <w:p w:rsidR="00AE733D" w:rsidRDefault="00AE733D" w:rsidP="00AE733D">
      <w:pPr>
        <w:pStyle w:val="TableParagraph"/>
        <w:spacing w:before="7"/>
        <w:ind w:left="0"/>
        <w:rPr>
          <w:rFonts w:ascii="Verdana"/>
          <w:b/>
          <w:sz w:val="23"/>
        </w:rPr>
      </w:pPr>
    </w:p>
    <w:p w:rsidR="00AE733D" w:rsidRDefault="00AE733D" w:rsidP="00AE733D">
      <w:pPr>
        <w:pStyle w:val="TableParagraph"/>
        <w:spacing w:before="40" w:line="276" w:lineRule="auto"/>
        <w:ind w:right="4696"/>
      </w:pPr>
      <w:r>
        <w:t>Start</w:t>
      </w:r>
      <w:r w:rsidR="004E46C4">
        <w:t>ed Interpretation from previous</w:t>
      </w:r>
      <w:r>
        <w:t xml:space="preserve"> IR Heat Perimeter</w:t>
      </w:r>
      <w:r w:rsidR="004E46C4">
        <w:t>.</w:t>
      </w:r>
      <w:r>
        <w:t xml:space="preserve"> </w:t>
      </w:r>
    </w:p>
    <w:p w:rsidR="00AE733D" w:rsidRDefault="00AE733D" w:rsidP="00AE733D">
      <w:pPr>
        <w:pStyle w:val="TableParagraph"/>
        <w:spacing w:before="40" w:line="276" w:lineRule="auto"/>
        <w:ind w:right="4696"/>
      </w:pPr>
      <w:r>
        <w:t xml:space="preserve">Start Interpretation – </w:t>
      </w:r>
      <w:r w:rsidR="004E46C4">
        <w:t>2,905</w:t>
      </w:r>
      <w:r>
        <w:t xml:space="preserve"> Acres</w:t>
      </w:r>
    </w:p>
    <w:p w:rsidR="00AE733D" w:rsidRDefault="004B4F67" w:rsidP="00AE733D">
      <w:pPr>
        <w:pStyle w:val="TableParagraph"/>
        <w:spacing w:line="276" w:lineRule="auto"/>
        <w:ind w:left="113" w:right="8766"/>
      </w:pPr>
      <w:r>
        <w:t>End –2,905</w:t>
      </w:r>
      <w:r w:rsidR="00AE733D">
        <w:t xml:space="preserve"> Acres </w:t>
      </w:r>
    </w:p>
    <w:p w:rsidR="00AE733D" w:rsidRDefault="00AE733D" w:rsidP="00AE733D">
      <w:pPr>
        <w:pStyle w:val="TableParagraph"/>
        <w:spacing w:line="276" w:lineRule="auto"/>
        <w:ind w:left="113" w:right="8766"/>
      </w:pPr>
      <w:r>
        <w:t xml:space="preserve">Growth – </w:t>
      </w:r>
      <w:r w:rsidR="004E46C4">
        <w:t>0</w:t>
      </w:r>
      <w:r>
        <w:t xml:space="preserve"> Acres</w:t>
      </w:r>
    </w:p>
    <w:p w:rsidR="00AE733D" w:rsidRDefault="00AE733D" w:rsidP="00AE733D">
      <w:pPr>
        <w:pStyle w:val="TableParagraph"/>
        <w:spacing w:line="265" w:lineRule="exact"/>
        <w:ind w:left="113"/>
      </w:pPr>
      <w:r>
        <w:t xml:space="preserve">Heat perimeter growth was </w:t>
      </w:r>
      <w:r w:rsidR="004E46C4">
        <w:t>0</w:t>
      </w:r>
      <w:r>
        <w:t xml:space="preserve"> Acres.</w:t>
      </w:r>
    </w:p>
    <w:p w:rsidR="004E46C4" w:rsidRDefault="004E46C4" w:rsidP="00AE733D">
      <w:pPr>
        <w:pStyle w:val="TableParagraph"/>
        <w:spacing w:line="265" w:lineRule="exact"/>
        <w:ind w:left="113"/>
      </w:pPr>
    </w:p>
    <w:p w:rsidR="004E46C4" w:rsidRDefault="004E46C4" w:rsidP="00AE733D">
      <w:pPr>
        <w:pStyle w:val="TableParagraph"/>
        <w:spacing w:line="265" w:lineRule="exact"/>
        <w:ind w:left="113"/>
      </w:pPr>
      <w:r>
        <w:t>Only Isolated Heat Sources were identified in tonight’s scan.  They were scattered in the main interior of the fire.</w:t>
      </w:r>
      <w:bookmarkStart w:id="0" w:name="_GoBack"/>
      <w:bookmarkEnd w:id="0"/>
    </w:p>
    <w:p w:rsidR="004B4F67" w:rsidRDefault="004B4F67" w:rsidP="00AE733D">
      <w:pPr>
        <w:pStyle w:val="TableParagraph"/>
        <w:spacing w:line="265" w:lineRule="exact"/>
        <w:ind w:left="113"/>
      </w:pPr>
    </w:p>
    <w:p w:rsidR="00AE733D" w:rsidRDefault="00AE733D" w:rsidP="00AE733D">
      <w:pPr>
        <w:tabs>
          <w:tab w:val="left" w:pos="450"/>
        </w:tabs>
        <w:spacing w:line="276" w:lineRule="auto"/>
        <w:ind w:right="483"/>
      </w:pPr>
    </w:p>
    <w:p w:rsidR="00AE733D" w:rsidRDefault="00AE733D" w:rsidP="00AE733D">
      <w:pPr>
        <w:tabs>
          <w:tab w:val="left" w:pos="450"/>
        </w:tabs>
        <w:spacing w:line="276" w:lineRule="auto"/>
        <w:ind w:right="483"/>
      </w:pPr>
      <w:r>
        <w:t xml:space="preserve">- Intense Heat – </w:t>
      </w:r>
      <w:r w:rsidR="004B4F67">
        <w:t>No Intense heat was mapped in tonight’s scan.</w:t>
      </w:r>
    </w:p>
    <w:p w:rsidR="00AE733D" w:rsidRDefault="00AE733D" w:rsidP="00AE733D">
      <w:pPr>
        <w:tabs>
          <w:tab w:val="left" w:pos="450"/>
        </w:tabs>
        <w:spacing w:line="276" w:lineRule="auto"/>
        <w:ind w:right="483"/>
      </w:pPr>
    </w:p>
    <w:p w:rsidR="00874771" w:rsidRDefault="009C06DE" w:rsidP="00AE733D">
      <w:pPr>
        <w:tabs>
          <w:tab w:val="left" w:pos="450"/>
        </w:tabs>
        <w:spacing w:line="276" w:lineRule="auto"/>
        <w:ind w:right="483"/>
      </w:pPr>
      <w:r>
        <w:t xml:space="preserve"> - Scattered Heat – </w:t>
      </w:r>
      <w:r w:rsidR="004E46C4">
        <w:t xml:space="preserve">No Scattered heat was observed in tonight’s scan </w:t>
      </w:r>
    </w:p>
    <w:p w:rsidR="00874771" w:rsidRDefault="00874771">
      <w:pPr>
        <w:pStyle w:val="BodyText"/>
        <w:spacing w:before="3"/>
        <w:rPr>
          <w:sz w:val="25"/>
        </w:rPr>
      </w:pPr>
    </w:p>
    <w:p w:rsidR="00874771" w:rsidRDefault="00AE733D" w:rsidP="00AE733D">
      <w:pPr>
        <w:tabs>
          <w:tab w:val="left" w:pos="380"/>
        </w:tabs>
        <w:spacing w:line="276" w:lineRule="auto"/>
      </w:pPr>
      <w:r>
        <w:t xml:space="preserve"> - </w:t>
      </w:r>
      <w:r w:rsidR="009C06DE">
        <w:t xml:space="preserve">Isolated heat –All isolated heat was inside heat perimeter, primarily in </w:t>
      </w:r>
      <w:r>
        <w:t>central</w:t>
      </w:r>
      <w:r w:rsidR="009C06DE">
        <w:t xml:space="preserve"> and </w:t>
      </w:r>
      <w:r>
        <w:t>s</w:t>
      </w:r>
      <w:r w:rsidR="009C06DE">
        <w:t>outhern interior of incident.</w:t>
      </w:r>
      <w:r>
        <w:t xml:space="preserve">   Less Heat than previous nights. </w:t>
      </w:r>
    </w:p>
    <w:p w:rsidR="00874771" w:rsidRDefault="00874771">
      <w:pPr>
        <w:pStyle w:val="BodyText"/>
        <w:spacing w:before="2"/>
        <w:rPr>
          <w:sz w:val="25"/>
        </w:rPr>
      </w:pPr>
    </w:p>
    <w:p w:rsidR="00874771" w:rsidRDefault="009C06DE">
      <w:pPr>
        <w:pStyle w:val="BodyText"/>
        <w:spacing w:before="1"/>
        <w:ind w:left="223"/>
      </w:pPr>
      <w:r>
        <w:t>All pdf IR maps are georeferenced for use in Avenza and other apps.</w:t>
      </w:r>
    </w:p>
    <w:sectPr w:rsidR="00874771">
      <w:type w:val="continuous"/>
      <w:pgSz w:w="12240" w:h="15840"/>
      <w:pgMar w:top="200" w:right="3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C2388"/>
    <w:multiLevelType w:val="hybridMultilevel"/>
    <w:tmpl w:val="ACD4C11C"/>
    <w:lvl w:ilvl="0" w:tplc="C9A428AE">
      <w:numFmt w:val="bullet"/>
      <w:lvlText w:val="-"/>
      <w:lvlJc w:val="left"/>
      <w:pPr>
        <w:ind w:left="223" w:hanging="156"/>
      </w:pPr>
      <w:rPr>
        <w:rFonts w:ascii="Tahoma" w:eastAsia="Tahoma" w:hAnsi="Tahoma" w:cs="Tahoma" w:hint="default"/>
        <w:w w:val="100"/>
        <w:sz w:val="22"/>
        <w:szCs w:val="22"/>
        <w:lang w:val="en-US" w:eastAsia="en-US" w:bidi="en-US"/>
      </w:rPr>
    </w:lvl>
    <w:lvl w:ilvl="1" w:tplc="20305DA6">
      <w:numFmt w:val="bullet"/>
      <w:lvlText w:val="•"/>
      <w:lvlJc w:val="left"/>
      <w:pPr>
        <w:ind w:left="1352" w:hanging="156"/>
      </w:pPr>
      <w:rPr>
        <w:rFonts w:hint="default"/>
        <w:lang w:val="en-US" w:eastAsia="en-US" w:bidi="en-US"/>
      </w:rPr>
    </w:lvl>
    <w:lvl w:ilvl="2" w:tplc="FE3E399A">
      <w:numFmt w:val="bullet"/>
      <w:lvlText w:val="•"/>
      <w:lvlJc w:val="left"/>
      <w:pPr>
        <w:ind w:left="2484" w:hanging="156"/>
      </w:pPr>
      <w:rPr>
        <w:rFonts w:hint="default"/>
        <w:lang w:val="en-US" w:eastAsia="en-US" w:bidi="en-US"/>
      </w:rPr>
    </w:lvl>
    <w:lvl w:ilvl="3" w:tplc="30C080B6">
      <w:numFmt w:val="bullet"/>
      <w:lvlText w:val="•"/>
      <w:lvlJc w:val="left"/>
      <w:pPr>
        <w:ind w:left="3616" w:hanging="156"/>
      </w:pPr>
      <w:rPr>
        <w:rFonts w:hint="default"/>
        <w:lang w:val="en-US" w:eastAsia="en-US" w:bidi="en-US"/>
      </w:rPr>
    </w:lvl>
    <w:lvl w:ilvl="4" w:tplc="517A1E3E">
      <w:numFmt w:val="bullet"/>
      <w:lvlText w:val="•"/>
      <w:lvlJc w:val="left"/>
      <w:pPr>
        <w:ind w:left="4748" w:hanging="156"/>
      </w:pPr>
      <w:rPr>
        <w:rFonts w:hint="default"/>
        <w:lang w:val="en-US" w:eastAsia="en-US" w:bidi="en-US"/>
      </w:rPr>
    </w:lvl>
    <w:lvl w:ilvl="5" w:tplc="74A42CD0">
      <w:numFmt w:val="bullet"/>
      <w:lvlText w:val="•"/>
      <w:lvlJc w:val="left"/>
      <w:pPr>
        <w:ind w:left="5880" w:hanging="156"/>
      </w:pPr>
      <w:rPr>
        <w:rFonts w:hint="default"/>
        <w:lang w:val="en-US" w:eastAsia="en-US" w:bidi="en-US"/>
      </w:rPr>
    </w:lvl>
    <w:lvl w:ilvl="6" w:tplc="AAEA546E">
      <w:numFmt w:val="bullet"/>
      <w:lvlText w:val="•"/>
      <w:lvlJc w:val="left"/>
      <w:pPr>
        <w:ind w:left="7012" w:hanging="156"/>
      </w:pPr>
      <w:rPr>
        <w:rFonts w:hint="default"/>
        <w:lang w:val="en-US" w:eastAsia="en-US" w:bidi="en-US"/>
      </w:rPr>
    </w:lvl>
    <w:lvl w:ilvl="7" w:tplc="9802F192">
      <w:numFmt w:val="bullet"/>
      <w:lvlText w:val="•"/>
      <w:lvlJc w:val="left"/>
      <w:pPr>
        <w:ind w:left="8144" w:hanging="156"/>
      </w:pPr>
      <w:rPr>
        <w:rFonts w:hint="default"/>
        <w:lang w:val="en-US" w:eastAsia="en-US" w:bidi="en-US"/>
      </w:rPr>
    </w:lvl>
    <w:lvl w:ilvl="8" w:tplc="0A06EFE4">
      <w:numFmt w:val="bullet"/>
      <w:lvlText w:val="•"/>
      <w:lvlJc w:val="left"/>
      <w:pPr>
        <w:ind w:left="9276" w:hanging="15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74771"/>
    <w:rsid w:val="002A5A25"/>
    <w:rsid w:val="004B4F67"/>
    <w:rsid w:val="004E46C4"/>
    <w:rsid w:val="00596B54"/>
    <w:rsid w:val="00874771"/>
    <w:rsid w:val="009C06DE"/>
    <w:rsid w:val="00A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D14DD5-F643-4F3E-8B24-3366887A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23" w:right="442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U. S. Forest Service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Brantlinger, Robert -FS</cp:lastModifiedBy>
  <cp:revision>5</cp:revision>
  <dcterms:created xsi:type="dcterms:W3CDTF">2020-06-18T03:43:00Z</dcterms:created>
  <dcterms:modified xsi:type="dcterms:W3CDTF">2020-06-22T02:41:00Z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2020-06-18T00:00:00Z</vt:filetime>
  </property>
</Properties>
</file>