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74"/>
        <w:gridCol w:w="1774"/>
        <w:gridCol w:w="3295"/>
        <w:gridCol w:w="3147"/>
      </w:tblGrid>
      <w:tr w:rsidR="009C3172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Mullen Fire</w:t>
            </w:r>
          </w:p>
          <w:p w:rsidR="009404A2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WU-MRF-200752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 Interagency</w:t>
            </w:r>
          </w:p>
          <w:p w:rsidR="00E865D1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307-233-1140</w:t>
            </w:r>
          </w:p>
        </w:tc>
        <w:tc>
          <w:tcPr>
            <w:tcW w:w="0" w:type="auto"/>
          </w:tcPr>
          <w:p w:rsidR="009748D6" w:rsidRPr="00F815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159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5B1A2A" w:rsidRDefault="009C3172" w:rsidP="005B1A2A">
            <w:pPr>
              <w:spacing w:line="360" w:lineRule="auto"/>
              <w:ind w:left="4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176,345 </w:t>
            </w:r>
            <w:r w:rsidR="000D6C0E" w:rsidRPr="005B1A2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F815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159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F8159A" w:rsidRDefault="009C31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  <w:r w:rsidR="00A74062" w:rsidRPr="00F81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6C0E" w:rsidRPr="00F8159A">
              <w:rPr>
                <w:rFonts w:ascii="Tahoma" w:hAnsi="Tahoma" w:cs="Tahoma"/>
                <w:sz w:val="20"/>
                <w:szCs w:val="20"/>
              </w:rPr>
              <w:t>acres</w:t>
            </w:r>
            <w:r w:rsidR="005B1A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C3172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815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854F5">
              <w:rPr>
                <w:rFonts w:ascii="Tahoma" w:hAnsi="Tahoma" w:cs="Tahoma"/>
                <w:sz w:val="20"/>
                <w:szCs w:val="20"/>
              </w:rPr>
              <w:t>1</w:t>
            </w:r>
            <w:r w:rsidR="00D13E87">
              <w:rPr>
                <w:rFonts w:ascii="Tahoma" w:hAnsi="Tahoma" w:cs="Tahoma"/>
                <w:sz w:val="20"/>
                <w:szCs w:val="20"/>
              </w:rPr>
              <w:t>16</w:t>
            </w:r>
            <w:r w:rsidR="00AF76F2"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8E9" w:rsidRPr="00A74062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>10/</w:t>
            </w:r>
            <w:r w:rsidR="005B1A2A">
              <w:rPr>
                <w:rFonts w:ascii="Tahoma" w:hAnsi="Tahoma" w:cs="Tahoma"/>
                <w:sz w:val="20"/>
                <w:szCs w:val="20"/>
              </w:rPr>
              <w:t>1</w:t>
            </w:r>
            <w:r w:rsidR="00D13E87">
              <w:rPr>
                <w:rFonts w:ascii="Tahoma" w:hAnsi="Tahoma" w:cs="Tahoma"/>
                <w:sz w:val="20"/>
                <w:szCs w:val="20"/>
              </w:rPr>
              <w:t>4</w:t>
            </w:r>
            <w:r w:rsidRPr="00A72FE9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C3172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D8784A">
              <w:rPr>
                <w:rFonts w:ascii="Tahoma" w:hAnsi="Tahoma" w:cs="Tahoma"/>
                <w:sz w:val="20"/>
                <w:szCs w:val="20"/>
              </w:rPr>
              <w:t>Scott Hamlet</w:t>
            </w:r>
          </w:p>
          <w:p w:rsidR="009404A2" w:rsidRDefault="00D8784A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918-448-3111</w:t>
            </w:r>
          </w:p>
          <w:p w:rsidR="009404A2" w:rsidRPr="00CB255A" w:rsidRDefault="00D8784A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Scott_Hamlet</w:t>
            </w:r>
            <w:r w:rsidR="009404A2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C76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30CD">
              <w:rPr>
                <w:rFonts w:ascii="Tahoma" w:hAnsi="Tahoma" w:cs="Tahoma"/>
                <w:sz w:val="20"/>
                <w:szCs w:val="20"/>
              </w:rPr>
              <w:t>2</w:t>
            </w:r>
            <w:r w:rsidR="003330CD" w:rsidRPr="003330CD">
              <w:rPr>
                <w:rFonts w:ascii="Tahoma" w:hAnsi="Tahoma" w:cs="Tahoma"/>
                <w:sz w:val="20"/>
                <w:szCs w:val="20"/>
              </w:rPr>
              <w:t>3</w:t>
            </w:r>
            <w:r w:rsidR="00D13E8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B1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1444" w:rsidRDefault="006B1444" w:rsidP="006B144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6B1444" w:rsidRDefault="006B1444" w:rsidP="006B144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</w:p>
          <w:p w:rsidR="006B1444" w:rsidRDefault="006B1444" w:rsidP="006B144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  <w:p w:rsidR="009748D6" w:rsidRPr="007A50FE" w:rsidRDefault="009748D6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3BBF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56A5B" w:rsidRPr="00CB255A" w:rsidRDefault="005B1A2A" w:rsidP="004F4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georeferencing.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B10D35" w:rsidRPr="00CB255A" w:rsidRDefault="00B10D35" w:rsidP="00B10D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bookmarkStart w:id="0" w:name="_GoBack"/>
            <w:bookmarkEnd w:id="0"/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</w:t>
            </w:r>
          </w:p>
          <w:p w:rsidR="009404A2" w:rsidRPr="00CB255A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Scattered, and isolated heat</w:t>
            </w:r>
          </w:p>
        </w:tc>
      </w:tr>
      <w:tr w:rsidR="00323BBF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062">
              <w:rPr>
                <w:rFonts w:ascii="Tahoma" w:hAnsi="Tahoma" w:cs="Tahoma"/>
                <w:sz w:val="20"/>
                <w:szCs w:val="20"/>
              </w:rPr>
              <w:t>10/</w:t>
            </w:r>
            <w:r w:rsidR="005B1A2A">
              <w:rPr>
                <w:rFonts w:ascii="Tahoma" w:hAnsi="Tahoma" w:cs="Tahoma"/>
                <w:sz w:val="20"/>
                <w:szCs w:val="20"/>
              </w:rPr>
              <w:t>1</w:t>
            </w:r>
            <w:r w:rsidR="009C3172">
              <w:rPr>
                <w:rFonts w:ascii="Tahoma" w:hAnsi="Tahoma" w:cs="Tahoma"/>
                <w:sz w:val="20"/>
                <w:szCs w:val="20"/>
              </w:rPr>
              <w:t>5</w:t>
            </w:r>
            <w:r w:rsidR="005B1A2A">
              <w:rPr>
                <w:rFonts w:ascii="Tahoma" w:hAnsi="Tahoma" w:cs="Tahoma"/>
                <w:sz w:val="20"/>
                <w:szCs w:val="20"/>
              </w:rPr>
              <w:t>/2020</w:t>
            </w:r>
            <w:r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3172">
              <w:rPr>
                <w:rFonts w:ascii="Tahoma" w:hAnsi="Tahoma" w:cs="Tahoma"/>
                <w:sz w:val="20"/>
                <w:szCs w:val="20"/>
              </w:rPr>
              <w:t>0030</w:t>
            </w:r>
            <w:r w:rsidR="00A72FE9" w:rsidRPr="00A7406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3442BA" w:rsidRDefault="003442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Shapfiles, KMZ, PDF maps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B5DF2" w:rsidRPr="00EB5DF2" w:rsidRDefault="000229F3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hyperlink r:id="rId7" w:history="1">
              <w:r w:rsidR="00EB5DF2" w:rsidRPr="00EB5DF2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https://ftp.nifc.gov/public/incident_specific_data/rocky_mtn/2020/Mullen/IR/</w:t>
              </w:r>
            </w:hyperlink>
          </w:p>
        </w:tc>
      </w:tr>
      <w:tr w:rsidR="00323BBF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062">
              <w:rPr>
                <w:rFonts w:ascii="Tahoma" w:hAnsi="Tahoma" w:cs="Tahoma"/>
                <w:sz w:val="20"/>
                <w:szCs w:val="20"/>
              </w:rPr>
              <w:t>10/</w:t>
            </w:r>
            <w:r w:rsidR="00D854F5">
              <w:rPr>
                <w:rFonts w:ascii="Tahoma" w:hAnsi="Tahoma" w:cs="Tahoma"/>
                <w:sz w:val="20"/>
                <w:szCs w:val="20"/>
              </w:rPr>
              <w:t>1</w:t>
            </w:r>
            <w:r w:rsidR="00B10D35">
              <w:rPr>
                <w:rFonts w:ascii="Tahoma" w:hAnsi="Tahoma" w:cs="Tahoma"/>
                <w:sz w:val="20"/>
                <w:szCs w:val="20"/>
              </w:rPr>
              <w:t>5</w:t>
            </w:r>
            <w:r w:rsidRPr="00A74062">
              <w:rPr>
                <w:rFonts w:ascii="Tahoma" w:hAnsi="Tahoma" w:cs="Tahoma"/>
                <w:sz w:val="20"/>
                <w:szCs w:val="20"/>
              </w:rPr>
              <w:t>/20</w:t>
            </w:r>
            <w:r w:rsidR="006B1444">
              <w:rPr>
                <w:rFonts w:ascii="Tahoma" w:hAnsi="Tahoma" w:cs="Tahoma"/>
                <w:sz w:val="20"/>
                <w:szCs w:val="20"/>
              </w:rPr>
              <w:t>20</w:t>
            </w:r>
            <w:r w:rsidR="0085471A"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471A" w:rsidRPr="000871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337B" w:rsidRPr="003330CD">
              <w:rPr>
                <w:rFonts w:ascii="Tahoma" w:hAnsi="Tahoma" w:cs="Tahoma"/>
                <w:sz w:val="20"/>
                <w:szCs w:val="20"/>
              </w:rPr>
              <w:t>0</w:t>
            </w:r>
            <w:r w:rsidR="00B10D35">
              <w:rPr>
                <w:rFonts w:ascii="Tahoma" w:hAnsi="Tahoma" w:cs="Tahoma"/>
                <w:sz w:val="20"/>
                <w:szCs w:val="20"/>
              </w:rPr>
              <w:t>145</w:t>
            </w:r>
            <w:r w:rsidR="003330CD" w:rsidRPr="003330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471A" w:rsidRPr="003330CD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C0491" w:rsidRDefault="0060337B" w:rsidP="00323BB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</w:t>
            </w:r>
            <w:r w:rsidR="00593A2F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323BBF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AC0491">
              <w:rPr>
                <w:rFonts w:ascii="Tahoma" w:hAnsi="Tahoma" w:cs="Tahoma"/>
                <w:bCs/>
                <w:sz w:val="20"/>
                <w:szCs w:val="20"/>
              </w:rPr>
              <w:t xml:space="preserve"> previous night’s IR</w:t>
            </w:r>
            <w:r w:rsidR="00323BBF">
              <w:rPr>
                <w:rFonts w:ascii="Tahoma" w:hAnsi="Tahoma" w:cs="Tahoma"/>
                <w:bCs/>
                <w:sz w:val="20"/>
                <w:szCs w:val="20"/>
              </w:rPr>
              <w:t xml:space="preserve"> perimeter </w:t>
            </w:r>
            <w:r w:rsidR="00AC0491">
              <w:rPr>
                <w:rFonts w:ascii="Tahoma" w:hAnsi="Tahoma" w:cs="Tahoma"/>
                <w:bCs/>
                <w:sz w:val="20"/>
                <w:szCs w:val="20"/>
              </w:rPr>
              <w:t>which appeared to be the same as the current perimeter i</w:t>
            </w:r>
            <w:r w:rsidR="00323BBF">
              <w:rPr>
                <w:rFonts w:ascii="Tahoma" w:hAnsi="Tahoma" w:cs="Tahoma"/>
                <w:bCs/>
                <w:sz w:val="20"/>
                <w:szCs w:val="20"/>
              </w:rPr>
              <w:t>n NIFS.</w:t>
            </w:r>
            <w:r w:rsidR="003330CD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:rsidR="00AC0491" w:rsidRDefault="00AC0491" w:rsidP="00323BB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9113F" w:rsidRDefault="00A9113F" w:rsidP="00323BB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were a couple of small areas on the western perimeter along North Platte River that grew outside the Contained Line as shown in the NIFS.</w:t>
            </w:r>
          </w:p>
          <w:p w:rsidR="00A9113F" w:rsidRDefault="00A9113F" w:rsidP="00323BB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23BBF" w:rsidRDefault="003330CD" w:rsidP="00323BB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order to provide data and maps in a timely manner only isolated heats near the perimeter edge were mapped and Scattered heat was generalized. </w:t>
            </w:r>
          </w:p>
          <w:p w:rsidR="007E200D" w:rsidRDefault="007E200D" w:rsidP="00323BB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E200D" w:rsidRPr="006B4936" w:rsidRDefault="007E200D" w:rsidP="00323BB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4936">
              <w:rPr>
                <w:rFonts w:ascii="Tahoma" w:hAnsi="Tahoma" w:cs="Tahoma"/>
                <w:b/>
                <w:sz w:val="20"/>
                <w:szCs w:val="20"/>
              </w:rPr>
              <w:t xml:space="preserve">If the fire is not anticipated to move to the east or west, consider tightening up the </w:t>
            </w:r>
            <w:r w:rsidR="006B4936" w:rsidRPr="006B4936">
              <w:rPr>
                <w:rFonts w:ascii="Tahoma" w:hAnsi="Tahoma" w:cs="Tahoma"/>
                <w:b/>
                <w:sz w:val="20"/>
                <w:szCs w:val="20"/>
              </w:rPr>
              <w:t>IR Scan Box.  Fire could be flown in 5 passes instead of six.  As is, passes 1 and 6 do not cover much of the fire.</w:t>
            </w:r>
          </w:p>
          <w:p w:rsidR="0019734F" w:rsidRDefault="0019734F" w:rsidP="00A11CD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1CD8" w:rsidRDefault="00A11CD8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A3E9A" w:rsidRDefault="00FA3E9A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A3E9A" w:rsidRPr="00DD6D41" w:rsidRDefault="00FA3E9A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F3" w:rsidRDefault="000229F3">
      <w:r>
        <w:separator/>
      </w:r>
    </w:p>
  </w:endnote>
  <w:endnote w:type="continuationSeparator" w:id="0">
    <w:p w:rsidR="000229F3" w:rsidRDefault="0002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F3" w:rsidRDefault="000229F3">
      <w:r>
        <w:separator/>
      </w:r>
    </w:p>
  </w:footnote>
  <w:footnote w:type="continuationSeparator" w:id="0">
    <w:p w:rsidR="000229F3" w:rsidRDefault="0002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A39"/>
    <w:multiLevelType w:val="hybridMultilevel"/>
    <w:tmpl w:val="28FE0544"/>
    <w:lvl w:ilvl="0" w:tplc="610A14E6">
      <w:start w:val="307"/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D97169"/>
    <w:multiLevelType w:val="hybridMultilevel"/>
    <w:tmpl w:val="F4645C08"/>
    <w:lvl w:ilvl="0" w:tplc="DF20632C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29F3"/>
    <w:rsid w:val="000309F5"/>
    <w:rsid w:val="00083072"/>
    <w:rsid w:val="0008715F"/>
    <w:rsid w:val="000A799D"/>
    <w:rsid w:val="000D6C0E"/>
    <w:rsid w:val="000E1650"/>
    <w:rsid w:val="00105747"/>
    <w:rsid w:val="00133DB7"/>
    <w:rsid w:val="001740C2"/>
    <w:rsid w:val="00181A56"/>
    <w:rsid w:val="00190E58"/>
    <w:rsid w:val="0019734F"/>
    <w:rsid w:val="001B2EA6"/>
    <w:rsid w:val="001C2E98"/>
    <w:rsid w:val="0022172E"/>
    <w:rsid w:val="00256A5B"/>
    <w:rsid w:val="00261BFB"/>
    <w:rsid w:val="00262E34"/>
    <w:rsid w:val="00296A39"/>
    <w:rsid w:val="002A4CEF"/>
    <w:rsid w:val="002C007B"/>
    <w:rsid w:val="003169AE"/>
    <w:rsid w:val="00320B15"/>
    <w:rsid w:val="00323BBF"/>
    <w:rsid w:val="003330CD"/>
    <w:rsid w:val="0034225C"/>
    <w:rsid w:val="003442BA"/>
    <w:rsid w:val="00390A5E"/>
    <w:rsid w:val="003A6D74"/>
    <w:rsid w:val="003B57E2"/>
    <w:rsid w:val="003D6A87"/>
    <w:rsid w:val="003F20F3"/>
    <w:rsid w:val="0040469D"/>
    <w:rsid w:val="004340F9"/>
    <w:rsid w:val="0045430D"/>
    <w:rsid w:val="00492C7C"/>
    <w:rsid w:val="004B320F"/>
    <w:rsid w:val="004F0B46"/>
    <w:rsid w:val="004F4322"/>
    <w:rsid w:val="004F4A1D"/>
    <w:rsid w:val="00593A2F"/>
    <w:rsid w:val="005B1A2A"/>
    <w:rsid w:val="005B320F"/>
    <w:rsid w:val="005B6785"/>
    <w:rsid w:val="005E7498"/>
    <w:rsid w:val="0060337B"/>
    <w:rsid w:val="00613D98"/>
    <w:rsid w:val="0063737D"/>
    <w:rsid w:val="006446A6"/>
    <w:rsid w:val="00650FBF"/>
    <w:rsid w:val="00651CAC"/>
    <w:rsid w:val="00661F05"/>
    <w:rsid w:val="006B1444"/>
    <w:rsid w:val="006B4936"/>
    <w:rsid w:val="006B6B08"/>
    <w:rsid w:val="006C76F9"/>
    <w:rsid w:val="006D53AE"/>
    <w:rsid w:val="007924FE"/>
    <w:rsid w:val="007954FE"/>
    <w:rsid w:val="007A50FE"/>
    <w:rsid w:val="007B1ED8"/>
    <w:rsid w:val="007B2F7F"/>
    <w:rsid w:val="007E200D"/>
    <w:rsid w:val="008268E9"/>
    <w:rsid w:val="0085471A"/>
    <w:rsid w:val="008652C7"/>
    <w:rsid w:val="008905E1"/>
    <w:rsid w:val="008D4851"/>
    <w:rsid w:val="009204F2"/>
    <w:rsid w:val="00935C5E"/>
    <w:rsid w:val="009404A2"/>
    <w:rsid w:val="009748D6"/>
    <w:rsid w:val="00983927"/>
    <w:rsid w:val="00986822"/>
    <w:rsid w:val="00986B0A"/>
    <w:rsid w:val="009C2908"/>
    <w:rsid w:val="009C3172"/>
    <w:rsid w:val="009D2B88"/>
    <w:rsid w:val="009E235D"/>
    <w:rsid w:val="00A11CD8"/>
    <w:rsid w:val="00A2031B"/>
    <w:rsid w:val="00A50DD4"/>
    <w:rsid w:val="00A56502"/>
    <w:rsid w:val="00A72FE9"/>
    <w:rsid w:val="00A74062"/>
    <w:rsid w:val="00A9113F"/>
    <w:rsid w:val="00AC0491"/>
    <w:rsid w:val="00AE29F4"/>
    <w:rsid w:val="00AF206A"/>
    <w:rsid w:val="00AF76F2"/>
    <w:rsid w:val="00B0242D"/>
    <w:rsid w:val="00B10D35"/>
    <w:rsid w:val="00B53BDE"/>
    <w:rsid w:val="00B770B9"/>
    <w:rsid w:val="00BC24EF"/>
    <w:rsid w:val="00BC5EA2"/>
    <w:rsid w:val="00BC60DB"/>
    <w:rsid w:val="00BD0A6F"/>
    <w:rsid w:val="00C303BD"/>
    <w:rsid w:val="00C503E4"/>
    <w:rsid w:val="00C54287"/>
    <w:rsid w:val="00C57352"/>
    <w:rsid w:val="00C61171"/>
    <w:rsid w:val="00C860F1"/>
    <w:rsid w:val="00C87690"/>
    <w:rsid w:val="00C9419E"/>
    <w:rsid w:val="00CB255A"/>
    <w:rsid w:val="00CC7BF7"/>
    <w:rsid w:val="00CF57B0"/>
    <w:rsid w:val="00D0528B"/>
    <w:rsid w:val="00D13E87"/>
    <w:rsid w:val="00D336CE"/>
    <w:rsid w:val="00D72863"/>
    <w:rsid w:val="00D76CED"/>
    <w:rsid w:val="00D854F5"/>
    <w:rsid w:val="00D859B7"/>
    <w:rsid w:val="00D8784A"/>
    <w:rsid w:val="00D97639"/>
    <w:rsid w:val="00DC6D9B"/>
    <w:rsid w:val="00DD6D41"/>
    <w:rsid w:val="00DE00EA"/>
    <w:rsid w:val="00E228E8"/>
    <w:rsid w:val="00E31DD9"/>
    <w:rsid w:val="00E44C58"/>
    <w:rsid w:val="00E50C69"/>
    <w:rsid w:val="00E865D1"/>
    <w:rsid w:val="00E866E7"/>
    <w:rsid w:val="00EB5DF2"/>
    <w:rsid w:val="00ED2700"/>
    <w:rsid w:val="00EF76FD"/>
    <w:rsid w:val="00F15323"/>
    <w:rsid w:val="00F271E5"/>
    <w:rsid w:val="00F8159A"/>
    <w:rsid w:val="00FA3E9A"/>
    <w:rsid w:val="00FA47F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8B0319"/>
  <w15:docId w15:val="{C6790383-7373-4BA4-881D-5880A2D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3BDE"/>
    <w:pPr>
      <w:ind w:left="720"/>
      <w:contextualSpacing/>
    </w:pPr>
  </w:style>
  <w:style w:type="character" w:customStyle="1" w:styleId="view">
    <w:name w:val="view"/>
    <w:basedOn w:val="DefaultParagraphFont"/>
    <w:rsid w:val="006B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rocky_mtn/2020/Mullen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50</cp:revision>
  <cp:lastPrinted>2015-03-05T17:28:00Z</cp:lastPrinted>
  <dcterms:created xsi:type="dcterms:W3CDTF">2020-10-04T06:41:00Z</dcterms:created>
  <dcterms:modified xsi:type="dcterms:W3CDTF">2020-10-15T07:31:00Z</dcterms:modified>
</cp:coreProperties>
</file>