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Cowbell</w:t>
            </w:r>
          </w:p>
          <w:p w:rsidR="009C103D" w:rsidRPr="00CB255A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FL-BCP-017033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12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CB255A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678-320-3003</w:t>
            </w:r>
          </w:p>
        </w:tc>
        <w:tc>
          <w:tcPr>
            <w:tcW w:w="1250" w:type="pct"/>
          </w:tcPr>
          <w:p w:rsidR="009748D6" w:rsidRPr="00BA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3BC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662288" w:rsidRDefault="00946B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2288">
              <w:rPr>
                <w:rFonts w:ascii="Tahoma" w:hAnsi="Tahoma" w:cs="Tahoma"/>
                <w:sz w:val="20"/>
                <w:szCs w:val="20"/>
              </w:rPr>
              <w:t>21,</w:t>
            </w:r>
            <w:r w:rsidR="00662288" w:rsidRPr="00662288">
              <w:rPr>
                <w:rFonts w:ascii="Tahoma" w:hAnsi="Tahoma" w:cs="Tahoma"/>
                <w:sz w:val="20"/>
                <w:szCs w:val="20"/>
              </w:rPr>
              <w:t>742</w:t>
            </w:r>
            <w:r w:rsidRPr="00662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66228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6622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6228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BA3BCA" w:rsidRDefault="00662288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2288">
              <w:rPr>
                <w:rFonts w:ascii="Tahoma" w:hAnsi="Tahoma" w:cs="Tahoma"/>
                <w:sz w:val="20"/>
                <w:szCs w:val="20"/>
              </w:rPr>
              <w:t>37</w:t>
            </w:r>
            <w:r w:rsidR="00946B7F" w:rsidRPr="00662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662288">
              <w:rPr>
                <w:rFonts w:ascii="Tahoma" w:hAnsi="Tahoma" w:cs="Tahoma"/>
                <w:sz w:val="20"/>
                <w:szCs w:val="20"/>
              </w:rPr>
              <w:t>acre</w:t>
            </w:r>
            <w:r w:rsidR="00B0175F" w:rsidRPr="00BA3BCA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262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2288">
              <w:rPr>
                <w:rFonts w:ascii="Tahoma" w:hAnsi="Tahoma" w:cs="Tahoma"/>
                <w:sz w:val="20"/>
                <w:szCs w:val="20"/>
              </w:rPr>
              <w:t>2</w:t>
            </w:r>
            <w:r w:rsidR="00662288" w:rsidRPr="00662288">
              <w:rPr>
                <w:rFonts w:ascii="Tahoma" w:hAnsi="Tahoma" w:cs="Tahoma"/>
                <w:sz w:val="20"/>
                <w:szCs w:val="20"/>
              </w:rPr>
              <w:t>214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3D6393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6393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2D4FA5">
              <w:rPr>
                <w:rFonts w:ascii="Tahoma" w:hAnsi="Tahoma" w:cs="Tahoma"/>
                <w:sz w:val="20"/>
                <w:szCs w:val="20"/>
              </w:rPr>
              <w:t>22</w:t>
            </w:r>
            <w:r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12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12CFE" w:rsidP="00112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D4F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J. Williams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A631CE" w:rsidRDefault="00A631CE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D4FA5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F6F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F6FD3" w:rsidRDefault="00E865E1" w:rsidP="00A631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5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6F6FD3" w:rsidRPr="006F6FD3" w:rsidRDefault="009748D6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6F6FD3" w:rsidRDefault="006F6FD3" w:rsidP="00E865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6F6FD3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662288">
              <w:rPr>
                <w:rFonts w:ascii="Tahoma" w:hAnsi="Tahoma" w:cs="Tahoma"/>
                <w:sz w:val="20"/>
                <w:szCs w:val="20"/>
              </w:rPr>
              <w:t>23</w:t>
            </w:r>
            <w:r w:rsidRPr="006F6FD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62288" w:rsidRPr="00662288">
              <w:rPr>
                <w:rFonts w:ascii="Tahoma" w:hAnsi="Tahoma" w:cs="Tahoma"/>
                <w:sz w:val="20"/>
                <w:szCs w:val="20"/>
              </w:rPr>
              <w:t>0015</w:t>
            </w:r>
            <w:r w:rsidRPr="006F6F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6F6FD3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6F6FD3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6F6FD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r w:rsidR="00695C65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>
              <w:rPr>
                <w:rFonts w:ascii="Arial" w:hAnsi="Arial" w:cs="Arial"/>
                <w:sz w:val="20"/>
                <w:szCs w:val="20"/>
              </w:rPr>
              <w:t>/</w:t>
            </w:r>
            <w:r w:rsidR="00695C65">
              <w:rPr>
                <w:rFonts w:ascii="Arial" w:hAnsi="Arial" w:cs="Arial"/>
                <w:sz w:val="20"/>
                <w:szCs w:val="20"/>
              </w:rPr>
              <w:t xml:space="preserve">17_Cowbell 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9C103D">
              <w:rPr>
                <w:rFonts w:ascii="Arial" w:hAnsi="Arial" w:cs="Arial"/>
                <w:sz w:val="20"/>
                <w:szCs w:val="20"/>
              </w:rPr>
              <w:t>704</w:t>
            </w:r>
            <w:r w:rsidR="00A631CE">
              <w:rPr>
                <w:rFonts w:ascii="Arial" w:hAnsi="Arial" w:cs="Arial"/>
                <w:sz w:val="20"/>
                <w:szCs w:val="20"/>
              </w:rPr>
              <w:t>2</w:t>
            </w:r>
            <w:r w:rsidR="00662288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9C10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262C17" w:rsidRPr="00F2524C">
                <w:rPr>
                  <w:rStyle w:val="Hyperlink"/>
                </w:rPr>
                <w:t>Blue.sit.unit@gmail.com</w:t>
              </w:r>
            </w:hyperlink>
            <w:r w:rsidR="00262C17">
              <w:t xml:space="preserve"> (</w:t>
            </w:r>
            <w:r w:rsidR="002D4FA5">
              <w:t>Scott Hamlett</w:t>
            </w:r>
            <w:r w:rsidR="00262C17">
              <w:t>)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741B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741B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741B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94D08" w:rsidRDefault="006F6FD3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41B8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662288" w:rsidRPr="00662288">
              <w:rPr>
                <w:rFonts w:ascii="Tahoma" w:hAnsi="Tahoma" w:cs="Tahoma"/>
                <w:sz w:val="20"/>
                <w:szCs w:val="20"/>
              </w:rPr>
              <w:t>23</w:t>
            </w:r>
            <w:r w:rsidRPr="0066228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62288" w:rsidRPr="00662288">
              <w:rPr>
                <w:rFonts w:ascii="Tahoma" w:hAnsi="Tahoma" w:cs="Tahoma"/>
                <w:sz w:val="20"/>
                <w:szCs w:val="20"/>
              </w:rPr>
              <w:t>0150</w:t>
            </w:r>
            <w:r w:rsidRPr="00662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662288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662288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66228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0741B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11172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0D0971" w:rsidRDefault="00796229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interpretation with updated fire perimeter provided by incident.</w:t>
            </w:r>
          </w:p>
          <w:p w:rsidR="00E865E1" w:rsidRDefault="00662288" w:rsidP="0066228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fire growth – most was on the interior island on the northeast around “Cow Bell” and on the west of the interior island around “Dark Strand”</w:t>
            </w:r>
          </w:p>
          <w:p w:rsidR="00662288" w:rsidRDefault="00662288" w:rsidP="0066228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some growth around a couple of the fire perimeter islands on the west side of the fire outside the main fire perimeter north of section 36 and north of the Gaging Station.</w:t>
            </w:r>
          </w:p>
          <w:p w:rsidR="00662288" w:rsidRDefault="00662288" w:rsidP="0066228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isolated heat mostly in the northwest part of the fire.</w:t>
            </w:r>
          </w:p>
          <w:p w:rsidR="00662288" w:rsidRPr="00E865E1" w:rsidRDefault="00662288" w:rsidP="0066228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2 isolated heat sources found in the IR scan that are north and north east of the fire – they are located at 81 7 35.068, 26 17 11.415 (northwest of fire, 3 sections north of Hendry and Collier County boundary line)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– also 80 58 55.277, 26 19 7.045 (east if Hwy 833 near water tank and west of Feeder Canal)</w:t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BC" w:rsidRDefault="00EB2BBC">
      <w:r>
        <w:separator/>
      </w:r>
    </w:p>
  </w:endnote>
  <w:endnote w:type="continuationSeparator" w:id="0">
    <w:p w:rsidR="00EB2BBC" w:rsidRDefault="00EB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BC" w:rsidRDefault="00EB2BBC">
      <w:r>
        <w:separator/>
      </w:r>
    </w:p>
  </w:footnote>
  <w:footnote w:type="continuationSeparator" w:id="0">
    <w:p w:rsidR="00EB2BBC" w:rsidRDefault="00EB2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02A79"/>
    <w:multiLevelType w:val="hybridMultilevel"/>
    <w:tmpl w:val="9ADC8170"/>
    <w:lvl w:ilvl="0" w:tplc="8C60D3AA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119B3"/>
    <w:rsid w:val="00024728"/>
    <w:rsid w:val="000309F5"/>
    <w:rsid w:val="00031C00"/>
    <w:rsid w:val="000741B8"/>
    <w:rsid w:val="00084EE0"/>
    <w:rsid w:val="0008648E"/>
    <w:rsid w:val="000A7237"/>
    <w:rsid w:val="000D0971"/>
    <w:rsid w:val="000E593E"/>
    <w:rsid w:val="00105747"/>
    <w:rsid w:val="00111723"/>
    <w:rsid w:val="00112CFE"/>
    <w:rsid w:val="00112E53"/>
    <w:rsid w:val="00133DB7"/>
    <w:rsid w:val="001378E5"/>
    <w:rsid w:val="00181A56"/>
    <w:rsid w:val="001820E8"/>
    <w:rsid w:val="001958B6"/>
    <w:rsid w:val="001B4ED2"/>
    <w:rsid w:val="001C45E7"/>
    <w:rsid w:val="001C4970"/>
    <w:rsid w:val="001E67D7"/>
    <w:rsid w:val="002120ED"/>
    <w:rsid w:val="0022172E"/>
    <w:rsid w:val="00227CA9"/>
    <w:rsid w:val="00247924"/>
    <w:rsid w:val="00262C17"/>
    <w:rsid w:val="00262E34"/>
    <w:rsid w:val="00276E9F"/>
    <w:rsid w:val="0027748D"/>
    <w:rsid w:val="002900E6"/>
    <w:rsid w:val="00297DCA"/>
    <w:rsid w:val="002A29A4"/>
    <w:rsid w:val="002C2359"/>
    <w:rsid w:val="002C3420"/>
    <w:rsid w:val="002C53B8"/>
    <w:rsid w:val="002C56B3"/>
    <w:rsid w:val="002D4FA5"/>
    <w:rsid w:val="00304E94"/>
    <w:rsid w:val="00320B15"/>
    <w:rsid w:val="00325456"/>
    <w:rsid w:val="00352CCF"/>
    <w:rsid w:val="00370C7E"/>
    <w:rsid w:val="003734A5"/>
    <w:rsid w:val="0038015F"/>
    <w:rsid w:val="003907E2"/>
    <w:rsid w:val="003D6393"/>
    <w:rsid w:val="003E408D"/>
    <w:rsid w:val="003F20F3"/>
    <w:rsid w:val="00417B9F"/>
    <w:rsid w:val="00470024"/>
    <w:rsid w:val="004A3D98"/>
    <w:rsid w:val="00511086"/>
    <w:rsid w:val="00517A92"/>
    <w:rsid w:val="00535DAF"/>
    <w:rsid w:val="00554C56"/>
    <w:rsid w:val="005B320F"/>
    <w:rsid w:val="005B3BC3"/>
    <w:rsid w:val="005E1F94"/>
    <w:rsid w:val="005E599A"/>
    <w:rsid w:val="0063737D"/>
    <w:rsid w:val="006446A6"/>
    <w:rsid w:val="00650FBF"/>
    <w:rsid w:val="00662288"/>
    <w:rsid w:val="00675756"/>
    <w:rsid w:val="0068073B"/>
    <w:rsid w:val="00695C65"/>
    <w:rsid w:val="006A0137"/>
    <w:rsid w:val="006A439E"/>
    <w:rsid w:val="006A5C76"/>
    <w:rsid w:val="006D53AE"/>
    <w:rsid w:val="006E4148"/>
    <w:rsid w:val="006F6FD3"/>
    <w:rsid w:val="007158A1"/>
    <w:rsid w:val="00780E8B"/>
    <w:rsid w:val="007924FE"/>
    <w:rsid w:val="00796229"/>
    <w:rsid w:val="007B2F7F"/>
    <w:rsid w:val="007B47FD"/>
    <w:rsid w:val="007B6756"/>
    <w:rsid w:val="007C578A"/>
    <w:rsid w:val="007F5B34"/>
    <w:rsid w:val="008605B9"/>
    <w:rsid w:val="008838BA"/>
    <w:rsid w:val="008905E1"/>
    <w:rsid w:val="008A163F"/>
    <w:rsid w:val="00935C5E"/>
    <w:rsid w:val="00945423"/>
    <w:rsid w:val="00946B7F"/>
    <w:rsid w:val="009748D6"/>
    <w:rsid w:val="00995540"/>
    <w:rsid w:val="009C0188"/>
    <w:rsid w:val="009C103D"/>
    <w:rsid w:val="009C2908"/>
    <w:rsid w:val="00A00EED"/>
    <w:rsid w:val="00A107F0"/>
    <w:rsid w:val="00A11F64"/>
    <w:rsid w:val="00A2031B"/>
    <w:rsid w:val="00A21735"/>
    <w:rsid w:val="00A36480"/>
    <w:rsid w:val="00A56502"/>
    <w:rsid w:val="00A631CE"/>
    <w:rsid w:val="00AA7839"/>
    <w:rsid w:val="00B0175F"/>
    <w:rsid w:val="00B4060B"/>
    <w:rsid w:val="00B47467"/>
    <w:rsid w:val="00B57E56"/>
    <w:rsid w:val="00B67B2F"/>
    <w:rsid w:val="00B770B9"/>
    <w:rsid w:val="00BA3BCA"/>
    <w:rsid w:val="00BD0A6F"/>
    <w:rsid w:val="00BD42BB"/>
    <w:rsid w:val="00C042FE"/>
    <w:rsid w:val="00C503E4"/>
    <w:rsid w:val="00C571CF"/>
    <w:rsid w:val="00C61171"/>
    <w:rsid w:val="00C94D08"/>
    <w:rsid w:val="00C954AF"/>
    <w:rsid w:val="00CB08C0"/>
    <w:rsid w:val="00CB255A"/>
    <w:rsid w:val="00CB5494"/>
    <w:rsid w:val="00CE793D"/>
    <w:rsid w:val="00CF7169"/>
    <w:rsid w:val="00D21D36"/>
    <w:rsid w:val="00DC6D9B"/>
    <w:rsid w:val="00DF1A03"/>
    <w:rsid w:val="00E047BF"/>
    <w:rsid w:val="00E224A9"/>
    <w:rsid w:val="00E32D4F"/>
    <w:rsid w:val="00E63EB3"/>
    <w:rsid w:val="00E865E1"/>
    <w:rsid w:val="00EB2BBC"/>
    <w:rsid w:val="00EF1CE3"/>
    <w:rsid w:val="00EF76FD"/>
    <w:rsid w:val="00F06EF9"/>
    <w:rsid w:val="00F06F6C"/>
    <w:rsid w:val="00F408AA"/>
    <w:rsid w:val="00F42C14"/>
    <w:rsid w:val="00F4399E"/>
    <w:rsid w:val="00F47EFA"/>
    <w:rsid w:val="00F74181"/>
    <w:rsid w:val="00FB3C4A"/>
    <w:rsid w:val="00FB57C8"/>
    <w:rsid w:val="00FD536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ue.sit.un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11</cp:revision>
  <cp:lastPrinted>2004-03-23T21:00:00Z</cp:lastPrinted>
  <dcterms:created xsi:type="dcterms:W3CDTF">2017-04-21T06:16:00Z</dcterms:created>
  <dcterms:modified xsi:type="dcterms:W3CDTF">2017-04-23T06:00:00Z</dcterms:modified>
</cp:coreProperties>
</file>