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8516FA" w:rsidP="00105747">
            <w:pPr>
              <w:spacing w:line="360" w:lineRule="auto"/>
              <w:rPr>
                <w:rFonts w:ascii="Tahoma" w:hAnsi="Tahoma" w:cs="Tahoma"/>
                <w:sz w:val="20"/>
                <w:szCs w:val="20"/>
              </w:rPr>
            </w:pPr>
            <w:r>
              <w:rPr>
                <w:rFonts w:ascii="Tahoma" w:hAnsi="Tahoma" w:cs="Tahoma"/>
                <w:sz w:val="20"/>
                <w:szCs w:val="20"/>
              </w:rPr>
              <w:t>Chestnut Knob</w:t>
            </w:r>
          </w:p>
          <w:p w:rsidR="009748D6" w:rsidRPr="00CB255A" w:rsidRDefault="008516FA" w:rsidP="00105747">
            <w:pPr>
              <w:spacing w:line="360" w:lineRule="auto"/>
              <w:rPr>
                <w:rFonts w:ascii="Tahoma" w:hAnsi="Tahoma" w:cs="Tahoma"/>
                <w:sz w:val="20"/>
                <w:szCs w:val="20"/>
              </w:rPr>
            </w:pPr>
            <w:r>
              <w:rPr>
                <w:rFonts w:ascii="Arial" w:hAnsi="Arial" w:cs="Arial"/>
                <w:sz w:val="20"/>
                <w:szCs w:val="20"/>
              </w:rPr>
              <w:t>NC-NCS-160043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B941C7" w:rsidP="00105747">
            <w:pPr>
              <w:spacing w:line="360" w:lineRule="auto"/>
              <w:rPr>
                <w:rFonts w:ascii="Tahoma" w:hAnsi="Tahoma" w:cs="Tahoma"/>
                <w:sz w:val="20"/>
                <w:szCs w:val="20"/>
              </w:rPr>
            </w:pPr>
            <w:r>
              <w:rPr>
                <w:rFonts w:ascii="Tahoma" w:hAnsi="Tahoma" w:cs="Tahoma"/>
                <w:sz w:val="20"/>
                <w:szCs w:val="20"/>
              </w:rPr>
              <w:t>4,565</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B941C7" w:rsidP="00105747">
            <w:pPr>
              <w:spacing w:line="360" w:lineRule="auto"/>
              <w:rPr>
                <w:rFonts w:ascii="Tahoma" w:hAnsi="Tahoma" w:cs="Tahoma"/>
                <w:sz w:val="20"/>
                <w:szCs w:val="20"/>
              </w:rPr>
            </w:pPr>
            <w:r>
              <w:rPr>
                <w:rFonts w:ascii="Tahoma" w:hAnsi="Tahoma" w:cs="Tahoma"/>
                <w:sz w:val="20"/>
                <w:szCs w:val="20"/>
              </w:rPr>
              <w:t>686</w:t>
            </w:r>
            <w:r w:rsidR="00F913FE" w:rsidRPr="00E83F98">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479A7" w:rsidP="00105747">
            <w:pPr>
              <w:spacing w:line="360" w:lineRule="auto"/>
              <w:rPr>
                <w:rFonts w:ascii="Tahoma" w:hAnsi="Tahoma" w:cs="Tahoma"/>
                <w:sz w:val="20"/>
                <w:szCs w:val="20"/>
              </w:rPr>
            </w:pPr>
            <w:r>
              <w:rPr>
                <w:rFonts w:ascii="Tahoma" w:hAnsi="Tahoma" w:cs="Tahoma"/>
                <w:sz w:val="20"/>
                <w:szCs w:val="20"/>
              </w:rPr>
              <w:t>2133</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F913FE">
            <w:pPr>
              <w:spacing w:line="360" w:lineRule="auto"/>
              <w:rPr>
                <w:rFonts w:ascii="Tahoma" w:hAnsi="Tahoma" w:cs="Tahoma"/>
                <w:sz w:val="20"/>
                <w:szCs w:val="20"/>
              </w:rPr>
            </w:pPr>
            <w:r>
              <w:rPr>
                <w:rFonts w:ascii="Tahoma" w:hAnsi="Tahoma" w:cs="Tahoma"/>
                <w:sz w:val="20"/>
                <w:szCs w:val="20"/>
              </w:rPr>
              <w:t>November 14</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San Diego,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92988" w:rsidP="00392988">
            <w:pPr>
              <w:spacing w:line="360" w:lineRule="auto"/>
              <w:rPr>
                <w:rFonts w:ascii="Tahoma" w:hAnsi="Tahoma" w:cs="Tahoma"/>
                <w:sz w:val="20"/>
                <w:szCs w:val="20"/>
              </w:rPr>
            </w:pPr>
            <w:r>
              <w:rPr>
                <w:rFonts w:ascii="Arial" w:hAnsi="Arial" w:cs="Arial"/>
                <w:sz w:val="20"/>
                <w:szCs w:val="20"/>
              </w:rPr>
              <w:t>303-560-6971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92988" w:rsidP="00105747">
            <w:pPr>
              <w:spacing w:line="360" w:lineRule="auto"/>
              <w:rPr>
                <w:rFonts w:ascii="Tahoma" w:hAnsi="Tahoma" w:cs="Tahoma"/>
                <w:sz w:val="20"/>
                <w:szCs w:val="20"/>
              </w:rPr>
            </w:pPr>
            <w:r>
              <w:rPr>
                <w:rFonts w:ascii="Arial" w:hAnsi="Arial" w:cs="Arial"/>
                <w:sz w:val="20"/>
                <w:szCs w:val="20"/>
              </w:rPr>
              <w:t>SACC (</w:t>
            </w:r>
            <w:r>
              <w:t>678-320-3012)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92988" w:rsidP="00105747">
            <w:pPr>
              <w:spacing w:line="360" w:lineRule="auto"/>
              <w:rPr>
                <w:rFonts w:ascii="Tahoma" w:hAnsi="Tahoma" w:cs="Tahoma"/>
                <w:sz w:val="20"/>
                <w:szCs w:val="20"/>
              </w:rPr>
            </w:pPr>
            <w:r>
              <w:rPr>
                <w:rFonts w:ascii="Arial" w:hAnsi="Arial" w:cs="Arial"/>
                <w:sz w:val="20"/>
                <w:szCs w:val="20"/>
              </w:rPr>
              <w:t>204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82410" w:rsidP="00392988">
            <w:pPr>
              <w:spacing w:line="360" w:lineRule="auto"/>
              <w:rPr>
                <w:rFonts w:ascii="Tahoma" w:hAnsi="Tahoma" w:cs="Tahoma"/>
                <w:sz w:val="20"/>
                <w:szCs w:val="20"/>
              </w:rPr>
            </w:pPr>
            <w:r>
              <w:rPr>
                <w:rFonts w:ascii="Tahoma" w:hAnsi="Tahoma" w:cs="Tahoma"/>
                <w:sz w:val="20"/>
                <w:szCs w:val="20"/>
              </w:rPr>
              <w:t>Johnson</w:t>
            </w:r>
            <w:r w:rsidR="00392988">
              <w:rPr>
                <w:rFonts w:ascii="Tahoma" w:hAnsi="Tahoma" w:cs="Tahoma"/>
                <w:sz w:val="20"/>
                <w:szCs w:val="20"/>
              </w:rPr>
              <w:t>/Smith/</w:t>
            </w:r>
            <w:r w:rsidR="00945423">
              <w:rPr>
                <w:rFonts w:ascii="Tahoma" w:hAnsi="Tahoma" w:cs="Tahoma"/>
                <w:sz w:val="20"/>
                <w:szCs w:val="20"/>
              </w:rPr>
              <w:t>Na</w:t>
            </w:r>
            <w:r w:rsidR="00E83F98">
              <w:rPr>
                <w:rFonts w:ascii="Tahoma" w:hAnsi="Tahoma" w:cs="Tahoma"/>
                <w:sz w:val="20"/>
                <w:szCs w:val="20"/>
              </w:rPr>
              <w:t>v</w:t>
            </w:r>
            <w:r w:rsidR="00945423">
              <w:rPr>
                <w:rFonts w:ascii="Tahoma" w:hAnsi="Tahoma" w:cs="Tahoma"/>
                <w:sz w:val="20"/>
                <w:szCs w:val="20"/>
              </w:rPr>
              <w:t>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r w:rsidR="00E83F98">
              <w:rPr>
                <w:rFonts w:ascii="Tahoma" w:hAnsi="Tahoma" w:cs="Tahoma"/>
                <w:sz w:val="20"/>
                <w:szCs w:val="20"/>
              </w:rPr>
              <w:t xml:space="preserve">, </w:t>
            </w:r>
            <w:proofErr w:type="spellStart"/>
            <w:r w:rsidR="00E83F98">
              <w:rPr>
                <w:rFonts w:ascii="Tahoma" w:hAnsi="Tahoma" w:cs="Tahoma"/>
                <w:sz w:val="20"/>
                <w:szCs w:val="20"/>
              </w:rPr>
              <w:t>orthorectification</w:t>
            </w:r>
            <w:proofErr w:type="spellEnd"/>
            <w:r w:rsidR="00E83F98">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9479A7">
            <w:pPr>
              <w:spacing w:line="360" w:lineRule="auto"/>
              <w:rPr>
                <w:rFonts w:ascii="Tahoma" w:hAnsi="Tahoma" w:cs="Tahoma"/>
                <w:sz w:val="20"/>
                <w:szCs w:val="20"/>
              </w:rPr>
            </w:pPr>
            <w:r>
              <w:rPr>
                <w:rFonts w:ascii="Tahoma" w:hAnsi="Tahoma" w:cs="Tahoma"/>
                <w:sz w:val="20"/>
                <w:szCs w:val="20"/>
              </w:rPr>
              <w:t>November 1</w:t>
            </w:r>
            <w:r w:rsidR="009479A7">
              <w:rPr>
                <w:rFonts w:ascii="Tahoma" w:hAnsi="Tahoma" w:cs="Tahoma"/>
                <w:sz w:val="20"/>
                <w:szCs w:val="20"/>
              </w:rPr>
              <w:t>4</w:t>
            </w:r>
            <w:r w:rsidR="00C954AF">
              <w:rPr>
                <w:rFonts w:ascii="Tahoma" w:hAnsi="Tahoma" w:cs="Tahoma"/>
                <w:sz w:val="20"/>
                <w:szCs w:val="20"/>
              </w:rPr>
              <w:t>, 2016</w:t>
            </w:r>
            <w:r w:rsidR="009B6988">
              <w:rPr>
                <w:rFonts w:ascii="Tahoma" w:hAnsi="Tahoma" w:cs="Tahoma"/>
                <w:sz w:val="20"/>
                <w:szCs w:val="20"/>
              </w:rPr>
              <w:t xml:space="preserve"> </w:t>
            </w:r>
            <w:r w:rsidR="009479A7">
              <w:rPr>
                <w:rFonts w:ascii="Tahoma" w:hAnsi="Tahoma" w:cs="Tahoma"/>
                <w:sz w:val="20"/>
                <w:szCs w:val="20"/>
              </w:rPr>
              <w:t>2230</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392A40" w:rsidP="00F42C14">
            <w:pPr>
              <w:autoSpaceDE w:val="0"/>
              <w:autoSpaceDN w:val="0"/>
              <w:adjustRightInd w:val="0"/>
              <w:rPr>
                <w:rFonts w:ascii="Arial" w:hAnsi="Arial" w:cs="Arial"/>
                <w:sz w:val="20"/>
                <w:szCs w:val="20"/>
              </w:rPr>
            </w:pPr>
            <w:hyperlink r:id="rId7" w:history="1">
              <w:r w:rsidRPr="00392A40">
                <w:rPr>
                  <w:rStyle w:val="Hyperlink"/>
                  <w:rFonts w:ascii="Arial" w:hAnsi="Arial" w:cs="Arial"/>
                  <w:sz w:val="20"/>
                  <w:szCs w:val="20"/>
                </w:rPr>
                <w:t>http://ftp.nifc.gov</w:t>
              </w:r>
              <w:r w:rsidR="00BF7902" w:rsidRPr="00392A40">
                <w:rPr>
                  <w:rStyle w:val="Hyperlink"/>
                  <w:rFonts w:ascii="Arial" w:hAnsi="Arial" w:cs="Arial"/>
                  <w:sz w:val="20"/>
                  <w:szCs w:val="20"/>
                </w:rPr>
                <w:t>/incident_specific_data/southern/North_Carolin</w:t>
              </w:r>
              <w:r w:rsidR="009B6988" w:rsidRPr="00392A40">
                <w:rPr>
                  <w:rStyle w:val="Hyperlink"/>
                  <w:rFonts w:ascii="Arial" w:hAnsi="Arial" w:cs="Arial"/>
                  <w:sz w:val="20"/>
                  <w:szCs w:val="20"/>
                </w:rPr>
                <w:t>a/2016</w:t>
              </w:r>
              <w:r w:rsidR="008516FA" w:rsidRPr="00392A40">
                <w:rPr>
                  <w:rStyle w:val="Hyperlink"/>
                  <w:rFonts w:ascii="Arial" w:hAnsi="Arial" w:cs="Arial"/>
                  <w:sz w:val="20"/>
                  <w:szCs w:val="20"/>
                </w:rPr>
                <w:t>ChestnutKnob</w:t>
              </w:r>
              <w:r w:rsidR="00482410" w:rsidRPr="00392A40">
                <w:rPr>
                  <w:rStyle w:val="Hyperlink"/>
                  <w:rFonts w:ascii="Arial" w:hAnsi="Arial" w:cs="Arial"/>
                  <w:sz w:val="20"/>
                  <w:szCs w:val="20"/>
                </w:rPr>
                <w:t>/IR/2016111</w:t>
              </w:r>
              <w:r w:rsidR="00392988" w:rsidRPr="00392A40">
                <w:rPr>
                  <w:rStyle w:val="Hyperlink"/>
                  <w:rFonts w:ascii="Arial" w:hAnsi="Arial" w:cs="Arial"/>
                  <w:sz w:val="20"/>
                  <w:szCs w:val="20"/>
                </w:rPr>
                <w:t>5</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392A40">
            <w:pPr>
              <w:spacing w:line="360" w:lineRule="auto"/>
              <w:rPr>
                <w:rFonts w:ascii="Tahoma" w:hAnsi="Tahoma" w:cs="Tahoma"/>
                <w:sz w:val="20"/>
                <w:szCs w:val="20"/>
              </w:rPr>
            </w:pPr>
            <w:r>
              <w:rPr>
                <w:rFonts w:ascii="Tahoma" w:hAnsi="Tahoma" w:cs="Tahoma"/>
                <w:sz w:val="20"/>
                <w:szCs w:val="20"/>
              </w:rPr>
              <w:t>November 1</w:t>
            </w:r>
            <w:r w:rsidR="00392988">
              <w:rPr>
                <w:rFonts w:ascii="Tahoma" w:hAnsi="Tahoma" w:cs="Tahoma"/>
                <w:sz w:val="20"/>
                <w:szCs w:val="20"/>
              </w:rPr>
              <w:t>5</w:t>
            </w:r>
            <w:r w:rsidR="00C954AF">
              <w:rPr>
                <w:rFonts w:ascii="Tahoma" w:hAnsi="Tahoma" w:cs="Tahoma"/>
                <w:sz w:val="20"/>
                <w:szCs w:val="20"/>
              </w:rPr>
              <w:t>, 2016</w:t>
            </w:r>
            <w:r w:rsidR="005C28D7">
              <w:rPr>
                <w:rFonts w:ascii="Tahoma" w:hAnsi="Tahoma" w:cs="Tahoma"/>
                <w:sz w:val="20"/>
                <w:szCs w:val="20"/>
              </w:rPr>
              <w:t xml:space="preserve"> </w:t>
            </w:r>
            <w:r w:rsidR="00392A40">
              <w:rPr>
                <w:rFonts w:ascii="Tahoma" w:hAnsi="Tahoma" w:cs="Tahoma"/>
                <w:sz w:val="20"/>
                <w:szCs w:val="20"/>
              </w:rPr>
              <w:t>0430</w:t>
            </w:r>
            <w:r w:rsidR="005B3BC3">
              <w:rPr>
                <w:rFonts w:ascii="Tahoma" w:hAnsi="Tahoma" w:cs="Tahoma"/>
                <w:sz w:val="20"/>
                <w:szCs w:val="20"/>
              </w:rPr>
              <w:t xml:space="preserve"> EDT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E3A85" w:rsidRDefault="00392A40" w:rsidP="00F913FE">
            <w:pPr>
              <w:pStyle w:val="ListParagraph"/>
              <w:numPr>
                <w:ilvl w:val="0"/>
                <w:numId w:val="1"/>
              </w:numPr>
              <w:spacing w:line="360" w:lineRule="auto"/>
              <w:rPr>
                <w:rFonts w:ascii="Tahoma" w:hAnsi="Tahoma" w:cs="Tahoma"/>
                <w:sz w:val="20"/>
                <w:szCs w:val="20"/>
              </w:rPr>
            </w:pPr>
            <w:r>
              <w:rPr>
                <w:rFonts w:ascii="Tahoma" w:hAnsi="Tahoma" w:cs="Tahoma"/>
                <w:sz w:val="20"/>
                <w:szCs w:val="20"/>
              </w:rPr>
              <w:t>No new perimeters were received from the incident before this shift, so the heat perimeter shapefile from the previous IR interpretation was used as the starting point.</w:t>
            </w:r>
            <w:r w:rsidR="00E83F98">
              <w:rPr>
                <w:rFonts w:ascii="Tahoma" w:hAnsi="Tahoma" w:cs="Tahoma"/>
                <w:sz w:val="20"/>
                <w:szCs w:val="20"/>
              </w:rPr>
              <w:t xml:space="preserve"> Shapefiles were created in State Plane coordinate </w:t>
            </w:r>
            <w:r>
              <w:rPr>
                <w:rFonts w:ascii="Tahoma" w:hAnsi="Tahoma" w:cs="Tahoma"/>
                <w:sz w:val="20"/>
                <w:szCs w:val="20"/>
              </w:rPr>
              <w:t xml:space="preserve">on </w:t>
            </w:r>
            <w:r w:rsidR="00E83F98">
              <w:rPr>
                <w:rFonts w:ascii="Tahoma" w:hAnsi="Tahoma" w:cs="Tahoma"/>
                <w:sz w:val="20"/>
                <w:szCs w:val="20"/>
              </w:rPr>
              <w:t>system to match the incident’s coordinate system.</w:t>
            </w:r>
          </w:p>
          <w:p w:rsidR="005C28D7" w:rsidRDefault="00392A40"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35°38’ 26.</w:t>
            </w:r>
            <w:r w:rsidR="00405A93">
              <w:rPr>
                <w:rFonts w:ascii="Tahoma" w:hAnsi="Tahoma" w:cs="Tahoma"/>
                <w:sz w:val="20"/>
                <w:szCs w:val="20"/>
              </w:rPr>
              <w:t>793</w:t>
            </w:r>
            <w:r>
              <w:rPr>
                <w:rFonts w:ascii="Tahoma" w:hAnsi="Tahoma" w:cs="Tahoma"/>
                <w:sz w:val="20"/>
                <w:szCs w:val="20"/>
              </w:rPr>
              <w:t>” N x 81°37’41.</w:t>
            </w:r>
            <w:r w:rsidR="00405A93">
              <w:rPr>
                <w:rFonts w:ascii="Tahoma" w:hAnsi="Tahoma" w:cs="Tahoma"/>
                <w:sz w:val="20"/>
                <w:szCs w:val="20"/>
              </w:rPr>
              <w:t>102</w:t>
            </w:r>
            <w:r>
              <w:rPr>
                <w:rFonts w:ascii="Tahoma" w:hAnsi="Tahoma" w:cs="Tahoma"/>
                <w:sz w:val="20"/>
                <w:szCs w:val="20"/>
              </w:rPr>
              <w:t xml:space="preserve">” W possible isolated heat source in front of (downhill from) main part of heat </w:t>
            </w:r>
            <w:r w:rsidR="006C2C3E">
              <w:rPr>
                <w:rFonts w:ascii="Tahoma" w:hAnsi="Tahoma" w:cs="Tahoma"/>
                <w:sz w:val="20"/>
                <w:szCs w:val="20"/>
              </w:rPr>
              <w:t>perimeter, may be on a road and could possibly be vehicle exhaust.</w:t>
            </w:r>
          </w:p>
          <w:p w:rsidR="00065C25" w:rsidRDefault="00065C25" w:rsidP="00065C25">
            <w:pPr>
              <w:pStyle w:val="ListParagraph"/>
              <w:numPr>
                <w:ilvl w:val="0"/>
                <w:numId w:val="1"/>
              </w:numPr>
              <w:spacing w:line="360" w:lineRule="auto"/>
              <w:rPr>
                <w:rFonts w:ascii="Tahoma" w:hAnsi="Tahoma" w:cs="Tahoma"/>
                <w:sz w:val="20"/>
                <w:szCs w:val="20"/>
              </w:rPr>
            </w:pPr>
            <w:proofErr w:type="spellStart"/>
            <w:r>
              <w:rPr>
                <w:rFonts w:ascii="Tahoma" w:hAnsi="Tahoma" w:cs="Tahoma"/>
                <w:sz w:val="20"/>
                <w:szCs w:val="20"/>
              </w:rPr>
              <w:t>Div</w:t>
            </w:r>
            <w:proofErr w:type="spellEnd"/>
            <w:r>
              <w:rPr>
                <w:rFonts w:ascii="Tahoma" w:hAnsi="Tahoma" w:cs="Tahoma"/>
                <w:sz w:val="20"/>
                <w:szCs w:val="20"/>
              </w:rPr>
              <w:t xml:space="preserve"> B, C, and D all were quiet with no heat perimeter growth.  </w:t>
            </w:r>
            <w:proofErr w:type="spellStart"/>
            <w:r>
              <w:rPr>
                <w:rFonts w:ascii="Tahoma" w:hAnsi="Tahoma" w:cs="Tahoma"/>
                <w:sz w:val="20"/>
                <w:szCs w:val="20"/>
              </w:rPr>
              <w:t>Div</w:t>
            </w:r>
            <w:proofErr w:type="spellEnd"/>
            <w:r>
              <w:rPr>
                <w:rFonts w:ascii="Tahoma" w:hAnsi="Tahoma" w:cs="Tahoma"/>
                <w:sz w:val="20"/>
                <w:szCs w:val="20"/>
              </w:rPr>
              <w:t xml:space="preserve"> B and C were fairly cool, while the western part of </w:t>
            </w:r>
            <w:proofErr w:type="spellStart"/>
            <w:r>
              <w:rPr>
                <w:rFonts w:ascii="Tahoma" w:hAnsi="Tahoma" w:cs="Tahoma"/>
                <w:sz w:val="20"/>
                <w:szCs w:val="20"/>
              </w:rPr>
              <w:t>Div</w:t>
            </w:r>
            <w:proofErr w:type="spellEnd"/>
            <w:r>
              <w:rPr>
                <w:rFonts w:ascii="Tahoma" w:hAnsi="Tahoma" w:cs="Tahoma"/>
                <w:sz w:val="20"/>
                <w:szCs w:val="20"/>
              </w:rPr>
              <w:t xml:space="preserve"> D had a bit more heat.</w:t>
            </w:r>
          </w:p>
          <w:p w:rsidR="00770060" w:rsidRDefault="00770060"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eastern 2/3 of </w:t>
            </w:r>
            <w:proofErr w:type="spellStart"/>
            <w:r>
              <w:rPr>
                <w:rFonts w:ascii="Tahoma" w:hAnsi="Tahoma" w:cs="Tahoma"/>
                <w:sz w:val="20"/>
                <w:szCs w:val="20"/>
              </w:rPr>
              <w:t>Div</w:t>
            </w:r>
            <w:proofErr w:type="spellEnd"/>
            <w:r>
              <w:rPr>
                <w:rFonts w:ascii="Tahoma" w:hAnsi="Tahoma" w:cs="Tahoma"/>
                <w:sz w:val="20"/>
                <w:szCs w:val="20"/>
              </w:rPr>
              <w:t xml:space="preserve"> J showed no heat perimeter growth, though there was scattered heat near the perimeter edge.  The western 1/3 of </w:t>
            </w:r>
            <w:proofErr w:type="spellStart"/>
            <w:r>
              <w:rPr>
                <w:rFonts w:ascii="Tahoma" w:hAnsi="Tahoma" w:cs="Tahoma"/>
                <w:sz w:val="20"/>
                <w:szCs w:val="20"/>
              </w:rPr>
              <w:t>Div</w:t>
            </w:r>
            <w:proofErr w:type="spellEnd"/>
            <w:r>
              <w:rPr>
                <w:rFonts w:ascii="Tahoma" w:hAnsi="Tahoma" w:cs="Tahoma"/>
                <w:sz w:val="20"/>
                <w:szCs w:val="20"/>
              </w:rPr>
              <w:t xml:space="preserve"> J, west of the road along the ridge line which goes to the SSW showed lots of heat and a fair amount of perimeter growth.  Heat was detected on both sides of </w:t>
            </w:r>
            <w:proofErr w:type="spellStart"/>
            <w:r>
              <w:rPr>
                <w:rFonts w:ascii="Tahoma" w:hAnsi="Tahoma" w:cs="Tahoma"/>
                <w:sz w:val="20"/>
                <w:szCs w:val="20"/>
              </w:rPr>
              <w:t>He</w:t>
            </w:r>
            <w:proofErr w:type="spellEnd"/>
            <w:r>
              <w:rPr>
                <w:rFonts w:ascii="Tahoma" w:hAnsi="Tahoma" w:cs="Tahoma"/>
                <w:sz w:val="20"/>
                <w:szCs w:val="20"/>
              </w:rPr>
              <w:t xml:space="preserve"> Creek, with more intense heat to the south.</w:t>
            </w:r>
          </w:p>
          <w:p w:rsidR="00770060" w:rsidRDefault="00770060"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area in </w:t>
            </w:r>
            <w:proofErr w:type="spellStart"/>
            <w:r>
              <w:rPr>
                <w:rFonts w:ascii="Tahoma" w:hAnsi="Tahoma" w:cs="Tahoma"/>
                <w:sz w:val="20"/>
                <w:szCs w:val="20"/>
              </w:rPr>
              <w:t>Div</w:t>
            </w:r>
            <w:proofErr w:type="spellEnd"/>
            <w:r>
              <w:rPr>
                <w:rFonts w:ascii="Tahoma" w:hAnsi="Tahoma" w:cs="Tahoma"/>
                <w:sz w:val="20"/>
                <w:szCs w:val="20"/>
              </w:rPr>
              <w:t xml:space="preserve"> K that was burned out yesterday has cooled with no heat perimeter change detected to the west, however to the east the area between the section of heat perimeter mapped on the last IR flight and tonight’s showed lots of intense heat tonight, with the heat reaching the road intersection to the SE of Jimmy Knob.  East of the intersection, the heat had not reached the road by the IR flight time.  Small heat perimeter changes mapped between DP6 and DP8.</w:t>
            </w:r>
          </w:p>
          <w:p w:rsidR="006C2C3E" w:rsidRDefault="00387E72" w:rsidP="00065C25">
            <w:pPr>
              <w:pStyle w:val="ListParagraph"/>
              <w:numPr>
                <w:ilvl w:val="0"/>
                <w:numId w:val="1"/>
              </w:numPr>
              <w:spacing w:line="360" w:lineRule="auto"/>
              <w:rPr>
                <w:rFonts w:ascii="Tahoma" w:hAnsi="Tahoma" w:cs="Tahoma"/>
                <w:sz w:val="20"/>
                <w:szCs w:val="20"/>
              </w:rPr>
            </w:pPr>
            <w:proofErr w:type="spellStart"/>
            <w:r>
              <w:rPr>
                <w:rFonts w:ascii="Tahoma" w:hAnsi="Tahoma" w:cs="Tahoma"/>
                <w:sz w:val="20"/>
                <w:szCs w:val="20"/>
              </w:rPr>
              <w:t>Div</w:t>
            </w:r>
            <w:proofErr w:type="spellEnd"/>
            <w:r>
              <w:rPr>
                <w:rFonts w:ascii="Tahoma" w:hAnsi="Tahoma" w:cs="Tahoma"/>
                <w:sz w:val="20"/>
                <w:szCs w:val="20"/>
              </w:rPr>
              <w:t xml:space="preserve"> I - Intense heat de</w:t>
            </w:r>
            <w:r w:rsidR="006C2C3E">
              <w:rPr>
                <w:rFonts w:ascii="Tahoma" w:hAnsi="Tahoma" w:cs="Tahoma"/>
                <w:sz w:val="20"/>
                <w:szCs w:val="20"/>
              </w:rPr>
              <w:t xml:space="preserve">tected on all sides of Bob Knob.  To the east, there is more intense heat, down to an unnamed road and then along a road that looks like it is on the edge of the SOMO area.  There may be areas in here where the heat crosses that road.  The area around </w:t>
            </w:r>
            <w:proofErr w:type="spellStart"/>
            <w:r w:rsidR="006C2C3E">
              <w:rPr>
                <w:rFonts w:ascii="Tahoma" w:hAnsi="Tahoma" w:cs="Tahoma"/>
                <w:sz w:val="20"/>
                <w:szCs w:val="20"/>
              </w:rPr>
              <w:t>Greathouse</w:t>
            </w:r>
            <w:proofErr w:type="spellEnd"/>
            <w:r w:rsidR="006C2C3E">
              <w:rPr>
                <w:rFonts w:ascii="Tahoma" w:hAnsi="Tahoma" w:cs="Tahoma"/>
                <w:sz w:val="20"/>
                <w:szCs w:val="20"/>
              </w:rPr>
              <w:t xml:space="preserve"> DP has cooled.  </w:t>
            </w:r>
          </w:p>
          <w:p w:rsidR="00387E72" w:rsidRPr="00417B9F" w:rsidRDefault="006C2C3E" w:rsidP="00065C25">
            <w:pPr>
              <w:pStyle w:val="ListParagraph"/>
              <w:numPr>
                <w:ilvl w:val="0"/>
                <w:numId w:val="1"/>
              </w:numPr>
              <w:spacing w:line="360" w:lineRule="auto"/>
              <w:rPr>
                <w:rFonts w:ascii="Tahoma" w:hAnsi="Tahoma" w:cs="Tahoma"/>
                <w:sz w:val="20"/>
                <w:szCs w:val="20"/>
              </w:rPr>
            </w:pPr>
            <w:bookmarkStart w:id="0" w:name="_GoBack"/>
            <w:bookmarkEnd w:id="0"/>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4D" w:rsidRDefault="00987F4D">
      <w:r>
        <w:separator/>
      </w:r>
    </w:p>
  </w:endnote>
  <w:endnote w:type="continuationSeparator" w:id="0">
    <w:p w:rsidR="00987F4D" w:rsidRDefault="0098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4D" w:rsidRDefault="00987F4D">
      <w:r>
        <w:separator/>
      </w:r>
    </w:p>
  </w:footnote>
  <w:footnote w:type="continuationSeparator" w:id="0">
    <w:p w:rsidR="00987F4D" w:rsidRDefault="0098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5C25"/>
    <w:rsid w:val="00067703"/>
    <w:rsid w:val="00084EE0"/>
    <w:rsid w:val="000A7237"/>
    <w:rsid w:val="00105747"/>
    <w:rsid w:val="00112E53"/>
    <w:rsid w:val="00133DB7"/>
    <w:rsid w:val="001378E5"/>
    <w:rsid w:val="00181A56"/>
    <w:rsid w:val="001820E8"/>
    <w:rsid w:val="0022172E"/>
    <w:rsid w:val="00262E34"/>
    <w:rsid w:val="002C3420"/>
    <w:rsid w:val="002C53B8"/>
    <w:rsid w:val="00320B15"/>
    <w:rsid w:val="00370C7E"/>
    <w:rsid w:val="003734A5"/>
    <w:rsid w:val="00387E72"/>
    <w:rsid w:val="00392988"/>
    <w:rsid w:val="00392A40"/>
    <w:rsid w:val="003C3242"/>
    <w:rsid w:val="003F20F3"/>
    <w:rsid w:val="00405A93"/>
    <w:rsid w:val="00417B9F"/>
    <w:rsid w:val="00482410"/>
    <w:rsid w:val="004D1F75"/>
    <w:rsid w:val="00517A92"/>
    <w:rsid w:val="005442D2"/>
    <w:rsid w:val="005B320F"/>
    <w:rsid w:val="005B3BC3"/>
    <w:rsid w:val="005C28D7"/>
    <w:rsid w:val="0063737D"/>
    <w:rsid w:val="006446A6"/>
    <w:rsid w:val="00650FBF"/>
    <w:rsid w:val="00671ACF"/>
    <w:rsid w:val="00695815"/>
    <w:rsid w:val="006A0137"/>
    <w:rsid w:val="006A439E"/>
    <w:rsid w:val="006C2C3E"/>
    <w:rsid w:val="006D53AE"/>
    <w:rsid w:val="00735201"/>
    <w:rsid w:val="00770060"/>
    <w:rsid w:val="00780E8B"/>
    <w:rsid w:val="007924FE"/>
    <w:rsid w:val="007B2F7F"/>
    <w:rsid w:val="008269F0"/>
    <w:rsid w:val="008516FA"/>
    <w:rsid w:val="008905E1"/>
    <w:rsid w:val="00935C5E"/>
    <w:rsid w:val="00945423"/>
    <w:rsid w:val="009479A7"/>
    <w:rsid w:val="009748D6"/>
    <w:rsid w:val="00987F4D"/>
    <w:rsid w:val="009B3BFC"/>
    <w:rsid w:val="009B6988"/>
    <w:rsid w:val="009C1C33"/>
    <w:rsid w:val="009C2908"/>
    <w:rsid w:val="00A11F64"/>
    <w:rsid w:val="00A2031B"/>
    <w:rsid w:val="00A56502"/>
    <w:rsid w:val="00A74832"/>
    <w:rsid w:val="00B770B9"/>
    <w:rsid w:val="00B941C7"/>
    <w:rsid w:val="00BD0A6F"/>
    <w:rsid w:val="00BF7902"/>
    <w:rsid w:val="00C253E5"/>
    <w:rsid w:val="00C503E4"/>
    <w:rsid w:val="00C571CF"/>
    <w:rsid w:val="00C61171"/>
    <w:rsid w:val="00C954AF"/>
    <w:rsid w:val="00CB08C0"/>
    <w:rsid w:val="00CB255A"/>
    <w:rsid w:val="00D65C12"/>
    <w:rsid w:val="00DC6D9B"/>
    <w:rsid w:val="00DE3A85"/>
    <w:rsid w:val="00DF1A03"/>
    <w:rsid w:val="00DF6AE4"/>
    <w:rsid w:val="00E36406"/>
    <w:rsid w:val="00E83F98"/>
    <w:rsid w:val="00EB6F52"/>
    <w:rsid w:val="00EF1CE3"/>
    <w:rsid w:val="00EF4B3D"/>
    <w:rsid w:val="00EF76FD"/>
    <w:rsid w:val="00F42C14"/>
    <w:rsid w:val="00F4399E"/>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North_Carolina/2016ChestnutKnob/IR/20161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16</cp:revision>
  <cp:lastPrinted>2004-03-23T21:00:00Z</cp:lastPrinted>
  <dcterms:created xsi:type="dcterms:W3CDTF">2016-11-10T05:14:00Z</dcterms:created>
  <dcterms:modified xsi:type="dcterms:W3CDTF">2016-11-15T09:36:00Z</dcterms:modified>
</cp:coreProperties>
</file>