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:rsidTr="00560350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F4399E" w:rsidRPr="00F4399E" w:rsidRDefault="00D65C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Maple Spring</w:t>
            </w:r>
          </w:p>
          <w:p w:rsidR="009748D6" w:rsidRPr="00CB255A" w:rsidRDefault="00D65C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NC-NCS-160295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7E3B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D65C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828-257-4805</w:t>
            </w:r>
          </w:p>
        </w:tc>
        <w:tc>
          <w:tcPr>
            <w:tcW w:w="1250" w:type="pct"/>
            <w:shd w:val="clear" w:color="auto" w:fill="auto"/>
          </w:tcPr>
          <w:p w:rsidR="009748D6" w:rsidRPr="00E23E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23ED6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Pr="00E23ED6" w:rsidRDefault="00E23E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3ED6">
              <w:rPr>
                <w:rFonts w:ascii="Tahoma" w:hAnsi="Tahoma" w:cs="Tahoma"/>
                <w:sz w:val="20"/>
                <w:szCs w:val="20"/>
              </w:rPr>
              <w:t>3,919</w:t>
            </w:r>
            <w:r w:rsidR="00DF6AE4" w:rsidRPr="00E23E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F6AE4" w:rsidRPr="00E23ED6">
              <w:rPr>
                <w:rFonts w:ascii="Tahoma" w:hAnsi="Tahoma" w:cs="Tahoma"/>
                <w:sz w:val="20"/>
                <w:szCs w:val="20"/>
              </w:rPr>
              <w:t>acs</w:t>
            </w:r>
            <w:proofErr w:type="spellEnd"/>
          </w:p>
          <w:p w:rsidR="009748D6" w:rsidRPr="00E23E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23ED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E23ED6" w:rsidRDefault="00E23E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1,701</w:t>
            </w:r>
            <w:r w:rsidR="00560350" w:rsidRPr="00E23E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60350" w:rsidRPr="00E23ED6">
              <w:rPr>
                <w:rFonts w:ascii="Tahoma" w:hAnsi="Tahoma" w:cs="Tahoma"/>
                <w:sz w:val="20"/>
                <w:szCs w:val="20"/>
              </w:rPr>
              <w:t>acs</w:t>
            </w:r>
            <w:proofErr w:type="spellEnd"/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E23E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23ED6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E23ED6" w:rsidRDefault="00E23E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3ED6">
              <w:rPr>
                <w:rFonts w:ascii="Tahoma" w:hAnsi="Tahoma" w:cs="Tahoma"/>
                <w:sz w:val="20"/>
                <w:szCs w:val="20"/>
              </w:rPr>
              <w:t>2006</w:t>
            </w:r>
            <w:r w:rsidR="00F42C14" w:rsidRPr="00E23ED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Pr="00E23ED6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3ED6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E23ED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E23ED6" w:rsidRDefault="002C53B8" w:rsidP="00E23ED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3ED6">
              <w:rPr>
                <w:rFonts w:ascii="Tahoma" w:hAnsi="Tahoma" w:cs="Tahoma"/>
                <w:sz w:val="20"/>
                <w:szCs w:val="20"/>
              </w:rPr>
              <w:t>November 0</w:t>
            </w:r>
            <w:r w:rsidR="00E23ED6" w:rsidRPr="00E23ED6">
              <w:rPr>
                <w:rFonts w:ascii="Tahoma" w:hAnsi="Tahoma" w:cs="Tahoma"/>
                <w:sz w:val="20"/>
                <w:szCs w:val="20"/>
              </w:rPr>
              <w:t>8</w:t>
            </w:r>
            <w:r w:rsidR="00C954AF" w:rsidRPr="00E23ED6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E3B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</w:t>
            </w:r>
            <w:r w:rsidR="00F42C14">
              <w:rPr>
                <w:rFonts w:ascii="Tahoma" w:hAnsi="Tahoma" w:cs="Tahoma"/>
                <w:sz w:val="20"/>
                <w:szCs w:val="20"/>
              </w:rPr>
              <w:t>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E3B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479-967-8681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C0B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454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E23E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23ED6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E23ED6" w:rsidRDefault="00DF6AE4" w:rsidP="00E23ED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3ED6">
              <w:rPr>
                <w:rFonts w:ascii="Tahoma" w:hAnsi="Tahoma" w:cs="Tahoma"/>
                <w:sz w:val="20"/>
                <w:szCs w:val="20"/>
              </w:rPr>
              <w:t>November 0</w:t>
            </w:r>
            <w:r w:rsidR="00E23ED6" w:rsidRPr="00E23ED6">
              <w:rPr>
                <w:rFonts w:ascii="Tahoma" w:hAnsi="Tahoma" w:cs="Tahoma"/>
                <w:sz w:val="20"/>
                <w:szCs w:val="20"/>
              </w:rPr>
              <w:t>8</w:t>
            </w:r>
            <w:r w:rsidR="00C954AF" w:rsidRPr="00E23ED6">
              <w:rPr>
                <w:rFonts w:ascii="Tahoma" w:hAnsi="Tahoma" w:cs="Tahoma"/>
                <w:sz w:val="20"/>
                <w:szCs w:val="20"/>
              </w:rPr>
              <w:t>, 2016</w:t>
            </w:r>
            <w:r w:rsidRPr="00E23E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3ED6" w:rsidRPr="00E23ED6">
              <w:rPr>
                <w:rFonts w:ascii="Tahoma" w:hAnsi="Tahoma" w:cs="Tahoma"/>
                <w:sz w:val="20"/>
                <w:szCs w:val="20"/>
              </w:rPr>
              <w:t>2002</w:t>
            </w:r>
            <w:r w:rsidR="00A11F64" w:rsidRPr="00E23ED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F42C14" w:rsidRDefault="00DF6AE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6AE4">
              <w:rPr>
                <w:rFonts w:ascii="Arial" w:hAnsi="Arial" w:cs="Arial"/>
                <w:sz w:val="20"/>
                <w:szCs w:val="20"/>
              </w:rPr>
              <w:t>/incident_specific_data/southern/North_Carolina/2016_MapleSpring/IR/2016110</w:t>
            </w:r>
            <w:r w:rsidR="002C0B01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DF6AE4" w:rsidRDefault="00DF6AE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42C14" w:rsidRDefault="00F42C1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to:  </w:t>
            </w:r>
            <w:hyperlink r:id="rId7" w:history="1">
              <w:r w:rsidR="008269F0" w:rsidRPr="008373E3">
                <w:rPr>
                  <w:rStyle w:val="Hyperlink"/>
                  <w:rFonts w:ascii="Arial" w:hAnsi="Arial" w:cs="Arial"/>
                  <w:sz w:val="20"/>
                  <w:szCs w:val="20"/>
                </w:rPr>
                <w:t>slittle@fs.fed.us</w:t>
              </w:r>
            </w:hyperlink>
            <w:r w:rsidR="008269F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8" w:history="1">
              <w:r w:rsidR="008269F0" w:rsidRPr="008373E3">
                <w:rPr>
                  <w:rStyle w:val="Hyperlink"/>
                  <w:rFonts w:ascii="Arial" w:hAnsi="Arial" w:cs="Arial"/>
                  <w:sz w:val="20"/>
                  <w:szCs w:val="20"/>
                </w:rPr>
                <w:t>mhoneycutt@fs.fed.us</w:t>
              </w:r>
            </w:hyperlink>
          </w:p>
          <w:p w:rsidR="009748D6" w:rsidRPr="000309F5" w:rsidRDefault="001820E8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E23E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23ED6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E23ED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E23ED6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E23ED6" w:rsidRDefault="007E3BEA" w:rsidP="00E23ED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3ED6">
              <w:rPr>
                <w:rFonts w:ascii="Tahoma" w:hAnsi="Tahoma" w:cs="Tahoma"/>
                <w:sz w:val="20"/>
                <w:szCs w:val="20"/>
              </w:rPr>
              <w:t>November 0</w:t>
            </w:r>
            <w:r w:rsidR="00E23ED6" w:rsidRPr="00E23ED6">
              <w:rPr>
                <w:rFonts w:ascii="Tahoma" w:hAnsi="Tahoma" w:cs="Tahoma"/>
                <w:sz w:val="20"/>
                <w:szCs w:val="20"/>
              </w:rPr>
              <w:t>9</w:t>
            </w:r>
            <w:r w:rsidR="00C954AF" w:rsidRPr="00E23ED6">
              <w:rPr>
                <w:rFonts w:ascii="Tahoma" w:hAnsi="Tahoma" w:cs="Tahoma"/>
                <w:sz w:val="20"/>
                <w:szCs w:val="20"/>
              </w:rPr>
              <w:t>, 2016</w:t>
            </w:r>
            <w:r w:rsidR="00DF6AE4" w:rsidRPr="00E23E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3ED6">
              <w:rPr>
                <w:rFonts w:ascii="Tahoma" w:hAnsi="Tahoma" w:cs="Tahoma"/>
                <w:sz w:val="20"/>
                <w:szCs w:val="20"/>
              </w:rPr>
              <w:t>1</w:t>
            </w:r>
            <w:r w:rsidR="00E23ED6" w:rsidRPr="00E23ED6">
              <w:rPr>
                <w:rFonts w:ascii="Tahoma" w:hAnsi="Tahoma" w:cs="Tahoma"/>
                <w:sz w:val="20"/>
                <w:szCs w:val="20"/>
              </w:rPr>
              <w:t>015</w:t>
            </w:r>
            <w:r w:rsidR="005B3BC3" w:rsidRPr="00E23ED6">
              <w:rPr>
                <w:rFonts w:ascii="Tahoma" w:hAnsi="Tahoma" w:cs="Tahoma"/>
                <w:sz w:val="20"/>
                <w:szCs w:val="20"/>
              </w:rPr>
              <w:t xml:space="preserve"> E</w:t>
            </w:r>
            <w:r w:rsidR="00E23ED6">
              <w:rPr>
                <w:rFonts w:ascii="Tahoma" w:hAnsi="Tahoma" w:cs="Tahoma"/>
                <w:sz w:val="20"/>
                <w:szCs w:val="20"/>
              </w:rPr>
              <w:t>S</w:t>
            </w:r>
            <w:r w:rsidR="005B3BC3" w:rsidRPr="00E23ED6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119B3" w:rsidRDefault="000119B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484D" w:rsidRDefault="00ED61F0" w:rsidP="005442D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Used previous (11/0</w:t>
            </w:r>
            <w:r w:rsidR="00E23ED6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) IR Perimeter</w:t>
            </w:r>
            <w:r w:rsidR="00E23ED6">
              <w:rPr>
                <w:rFonts w:ascii="Tahoma" w:hAnsi="Tahoma" w:cs="Tahoma"/>
                <w:sz w:val="20"/>
                <w:szCs w:val="20"/>
              </w:rPr>
              <w:t xml:space="preserve"> and incorporated incident perimeter received from GISS.</w:t>
            </w:r>
            <w:r w:rsidR="0023770E">
              <w:rPr>
                <w:rFonts w:ascii="Tahoma" w:hAnsi="Tahoma" w:cs="Tahoma"/>
                <w:sz w:val="20"/>
                <w:szCs w:val="20"/>
              </w:rPr>
              <w:t xml:space="preserve">  Which merged all three previous perimeters into one. </w:t>
            </w:r>
          </w:p>
          <w:p w:rsidR="000119B3" w:rsidRDefault="000119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F6AE4" w:rsidRPr="005442D2" w:rsidRDefault="0023770E" w:rsidP="005442D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continues to grow to the north</w:t>
            </w:r>
            <w:r w:rsidR="00424A9C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east toward the Indian Lakes Scenic Byway/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Cheoah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River.  Fire growth to the southeast into the Slick Rock Wilderness Area with Intense heat along this boundary.  </w:t>
            </w:r>
            <w:r w:rsidR="0065484D">
              <w:rPr>
                <w:rFonts w:ascii="Tahoma" w:hAnsi="Tahoma" w:cs="Tahoma"/>
                <w:sz w:val="20"/>
                <w:szCs w:val="20"/>
              </w:rPr>
              <w:t xml:space="preserve">Fire continues to grow to the west toward Deep Creek with intense heat along this boundary as well. Growth to the east as well toward Gold Mine Branch. </w:t>
            </w:r>
            <w:r w:rsidR="005442D2" w:rsidRPr="005442D2">
              <w:rPr>
                <w:rFonts w:ascii="Tahoma" w:hAnsi="Tahoma" w:cs="Tahoma"/>
                <w:sz w:val="20"/>
                <w:szCs w:val="20"/>
              </w:rPr>
              <w:t xml:space="preserve"> There </w:t>
            </w:r>
            <w:r w:rsidR="0065484D">
              <w:rPr>
                <w:rFonts w:ascii="Tahoma" w:hAnsi="Tahoma" w:cs="Tahoma"/>
                <w:sz w:val="20"/>
                <w:szCs w:val="20"/>
              </w:rPr>
              <w:t>is scattered heat throughout the fire interior</w:t>
            </w:r>
            <w:r w:rsidR="005442D2" w:rsidRPr="005442D2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5484D" w:rsidRPr="0065484D" w:rsidRDefault="0065484D" w:rsidP="0065484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5484D" w:rsidRPr="0065484D" w:rsidRDefault="0065484D" w:rsidP="006548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484D">
              <w:rPr>
                <w:rFonts w:ascii="Tahoma" w:hAnsi="Tahoma" w:cs="Tahoma"/>
                <w:sz w:val="20"/>
                <w:szCs w:val="20"/>
              </w:rPr>
              <w:t xml:space="preserve">Imagery also picked up the Old </w:t>
            </w:r>
            <w:proofErr w:type="spellStart"/>
            <w:r w:rsidRPr="0065484D">
              <w:rPr>
                <w:rFonts w:ascii="Tahoma" w:hAnsi="Tahoma" w:cs="Tahoma"/>
                <w:sz w:val="20"/>
                <w:szCs w:val="20"/>
              </w:rPr>
              <w:t>Roughy</w:t>
            </w:r>
            <w:proofErr w:type="spellEnd"/>
            <w:r w:rsidRPr="0065484D">
              <w:rPr>
                <w:rFonts w:ascii="Tahoma" w:hAnsi="Tahoma" w:cs="Tahoma"/>
                <w:sz w:val="20"/>
                <w:szCs w:val="20"/>
              </w:rPr>
              <w:t xml:space="preserve"> fire (65 acres) to the southeast of Maple Spring perimeter, just east of </w:t>
            </w:r>
            <w:proofErr w:type="spellStart"/>
            <w:r w:rsidRPr="0065484D">
              <w:rPr>
                <w:rFonts w:ascii="Tahoma" w:hAnsi="Tahoma" w:cs="Tahoma"/>
                <w:sz w:val="20"/>
                <w:szCs w:val="20"/>
              </w:rPr>
              <w:t>Tapoco</w:t>
            </w:r>
            <w:proofErr w:type="spellEnd"/>
            <w:r w:rsidRPr="0065484D">
              <w:rPr>
                <w:rFonts w:ascii="Tahoma" w:hAnsi="Tahoma" w:cs="Tahoma"/>
                <w:sz w:val="20"/>
                <w:szCs w:val="20"/>
              </w:rPr>
              <w:t xml:space="preserve"> Rd and south of Gladdens Creek Rd.  Old </w:t>
            </w:r>
            <w:proofErr w:type="spellStart"/>
            <w:r w:rsidRPr="0065484D">
              <w:rPr>
                <w:rFonts w:ascii="Tahoma" w:hAnsi="Tahoma" w:cs="Tahoma"/>
                <w:sz w:val="20"/>
                <w:szCs w:val="20"/>
              </w:rPr>
              <w:t>Roughy</w:t>
            </w:r>
            <w:proofErr w:type="spellEnd"/>
            <w:r w:rsidRPr="0065484D">
              <w:rPr>
                <w:rFonts w:ascii="Tahoma" w:hAnsi="Tahoma" w:cs="Tahoma"/>
                <w:sz w:val="20"/>
                <w:szCs w:val="20"/>
              </w:rPr>
              <w:t xml:space="preserve"> fire acres are not included in the Interpreted Size Box on this form.</w:t>
            </w:r>
          </w:p>
          <w:p w:rsidR="00417B9F" w:rsidRPr="0065484D" w:rsidRDefault="00417B9F" w:rsidP="0065484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E7" w:rsidRDefault="00B835E7">
      <w:r>
        <w:separator/>
      </w:r>
    </w:p>
  </w:endnote>
  <w:endnote w:type="continuationSeparator" w:id="0">
    <w:p w:rsidR="00B835E7" w:rsidRDefault="00B8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E7" w:rsidRDefault="00B835E7">
      <w:r>
        <w:separator/>
      </w:r>
    </w:p>
  </w:footnote>
  <w:footnote w:type="continuationSeparator" w:id="0">
    <w:p w:rsidR="00B835E7" w:rsidRDefault="00B83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54405"/>
    <w:rsid w:val="00084EE0"/>
    <w:rsid w:val="000A7237"/>
    <w:rsid w:val="000D166E"/>
    <w:rsid w:val="00105747"/>
    <w:rsid w:val="00112E53"/>
    <w:rsid w:val="00133DB7"/>
    <w:rsid w:val="001378E5"/>
    <w:rsid w:val="001807A4"/>
    <w:rsid w:val="00181A56"/>
    <w:rsid w:val="001820E8"/>
    <w:rsid w:val="0022172E"/>
    <w:rsid w:val="0023770E"/>
    <w:rsid w:val="00262E34"/>
    <w:rsid w:val="002A5D16"/>
    <w:rsid w:val="002C0B01"/>
    <w:rsid w:val="002C3420"/>
    <w:rsid w:val="002C53B8"/>
    <w:rsid w:val="00320B15"/>
    <w:rsid w:val="00370C7E"/>
    <w:rsid w:val="003734A5"/>
    <w:rsid w:val="003F20F3"/>
    <w:rsid w:val="00417B9F"/>
    <w:rsid w:val="00424A9C"/>
    <w:rsid w:val="004B104B"/>
    <w:rsid w:val="00517A92"/>
    <w:rsid w:val="005442D2"/>
    <w:rsid w:val="00560350"/>
    <w:rsid w:val="005B320F"/>
    <w:rsid w:val="005B3BC3"/>
    <w:rsid w:val="0063737D"/>
    <w:rsid w:val="006446A6"/>
    <w:rsid w:val="00650FBF"/>
    <w:rsid w:val="0065484D"/>
    <w:rsid w:val="006A0137"/>
    <w:rsid w:val="006A439E"/>
    <w:rsid w:val="006D53AE"/>
    <w:rsid w:val="00780E8B"/>
    <w:rsid w:val="007924FE"/>
    <w:rsid w:val="007B2F7F"/>
    <w:rsid w:val="007E3BEA"/>
    <w:rsid w:val="008269F0"/>
    <w:rsid w:val="008905E1"/>
    <w:rsid w:val="00935C5E"/>
    <w:rsid w:val="00945423"/>
    <w:rsid w:val="009748D6"/>
    <w:rsid w:val="009B3BFC"/>
    <w:rsid w:val="009C2908"/>
    <w:rsid w:val="00A11F64"/>
    <w:rsid w:val="00A2031B"/>
    <w:rsid w:val="00A270D3"/>
    <w:rsid w:val="00A56502"/>
    <w:rsid w:val="00B770B9"/>
    <w:rsid w:val="00B835E7"/>
    <w:rsid w:val="00BD0A6F"/>
    <w:rsid w:val="00C503E4"/>
    <w:rsid w:val="00C571CF"/>
    <w:rsid w:val="00C61171"/>
    <w:rsid w:val="00C954AF"/>
    <w:rsid w:val="00CB08C0"/>
    <w:rsid w:val="00CB255A"/>
    <w:rsid w:val="00D65C12"/>
    <w:rsid w:val="00DC6D9B"/>
    <w:rsid w:val="00DF1A03"/>
    <w:rsid w:val="00DF6AE4"/>
    <w:rsid w:val="00E23ED6"/>
    <w:rsid w:val="00ED61F0"/>
    <w:rsid w:val="00EF1CE3"/>
    <w:rsid w:val="00EF4B3D"/>
    <w:rsid w:val="00EF76FD"/>
    <w:rsid w:val="00F124CD"/>
    <w:rsid w:val="00F42C14"/>
    <w:rsid w:val="00F4399E"/>
    <w:rsid w:val="00FB3C4A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neycutt@fs.fed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ittle@fs.fe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179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6</cp:revision>
  <cp:lastPrinted>2004-03-23T21:00:00Z</cp:lastPrinted>
  <dcterms:created xsi:type="dcterms:W3CDTF">2016-11-09T02:49:00Z</dcterms:created>
  <dcterms:modified xsi:type="dcterms:W3CDTF">2016-11-09T06:39:00Z</dcterms:modified>
</cp:coreProperties>
</file>