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560350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E23ED6" w:rsidRDefault="00332E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4,783</w:t>
            </w:r>
            <w:r w:rsidR="00DF6AE4" w:rsidRPr="00E23E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E23ED6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E23ED6" w:rsidRDefault="00332E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864</w:t>
            </w:r>
            <w:r w:rsidR="00560350" w:rsidRPr="00E23E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60350" w:rsidRPr="00E23ED6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E23E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>20</w:t>
            </w:r>
            <w:r w:rsidR="00332EE3">
              <w:rPr>
                <w:rFonts w:ascii="Tahoma" w:hAnsi="Tahoma" w:cs="Tahoma"/>
                <w:sz w:val="20"/>
                <w:szCs w:val="20"/>
              </w:rPr>
              <w:t>00</w:t>
            </w:r>
            <w:r w:rsidR="00F42C14" w:rsidRPr="00E23ED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332E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>
              <w:rPr>
                <w:rFonts w:ascii="Tahoma" w:hAnsi="Tahoma" w:cs="Tahoma"/>
                <w:sz w:val="20"/>
                <w:szCs w:val="20"/>
              </w:rPr>
              <w:t>09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32E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(not on order, but is next number; previous # was 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23ED6" w:rsidRDefault="00DF6AE4" w:rsidP="00332E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>
              <w:rPr>
                <w:rFonts w:ascii="Tahoma" w:hAnsi="Tahoma" w:cs="Tahoma"/>
                <w:sz w:val="20"/>
                <w:szCs w:val="20"/>
              </w:rPr>
              <w:t>09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  <w:r w:rsidRPr="00E23E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2EE3">
              <w:rPr>
                <w:rFonts w:ascii="Tahoma" w:hAnsi="Tahoma" w:cs="Tahoma"/>
                <w:sz w:val="20"/>
                <w:szCs w:val="20"/>
              </w:rPr>
              <w:t>2017</w:t>
            </w:r>
            <w:r w:rsidR="00A11F64" w:rsidRPr="00E23ED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76396"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23E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23ED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23E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23ED6" w:rsidRDefault="007E3BEA" w:rsidP="00332E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>
              <w:rPr>
                <w:rFonts w:ascii="Tahoma" w:hAnsi="Tahoma" w:cs="Tahoma"/>
                <w:sz w:val="20"/>
                <w:szCs w:val="20"/>
              </w:rPr>
              <w:t>10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23E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2EE3">
              <w:rPr>
                <w:rFonts w:ascii="Tahoma" w:hAnsi="Tahoma" w:cs="Tahoma"/>
                <w:sz w:val="20"/>
                <w:szCs w:val="20"/>
              </w:rPr>
              <w:t>0001</w:t>
            </w:r>
            <w:r w:rsidR="005B3BC3" w:rsidRPr="00E23ED6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E23ED6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23ED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19B3" w:rsidRDefault="00ED61F0" w:rsidP="00790E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EE3"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E23ED6" w:rsidRPr="00332EE3">
              <w:rPr>
                <w:rFonts w:ascii="Tahoma" w:hAnsi="Tahoma" w:cs="Tahoma"/>
                <w:sz w:val="20"/>
                <w:szCs w:val="20"/>
              </w:rPr>
              <w:t>incide</w:t>
            </w:r>
            <w:r w:rsidR="00332EE3">
              <w:rPr>
                <w:rFonts w:ascii="Tahoma" w:hAnsi="Tahoma" w:cs="Tahoma"/>
                <w:sz w:val="20"/>
                <w:szCs w:val="20"/>
              </w:rPr>
              <w:t>nt perimeter received from GISS 11/09/2016</w:t>
            </w:r>
          </w:p>
          <w:p w:rsidR="00332EE3" w:rsidRPr="00332EE3" w:rsidRDefault="00332EE3" w:rsidP="00332EE3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6AE4" w:rsidRPr="005442D2" w:rsidRDefault="0023770E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continues to grow to the north</w:t>
            </w:r>
            <w:r w:rsidR="00424A9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east toward the Indian Lakes Scenic Byway/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Cheoah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</w:t>
            </w:r>
            <w:r w:rsidR="00332EE3">
              <w:rPr>
                <w:rFonts w:ascii="Tahoma" w:hAnsi="Tahoma" w:cs="Tahoma"/>
                <w:sz w:val="20"/>
                <w:szCs w:val="20"/>
              </w:rPr>
              <w:t>, with lots of intense heat along this perimeter</w:t>
            </w:r>
            <w:r>
              <w:rPr>
                <w:rFonts w:ascii="Tahoma" w:hAnsi="Tahoma" w:cs="Tahoma"/>
                <w:sz w:val="20"/>
                <w:szCs w:val="20"/>
              </w:rPr>
              <w:t>.  Fire growth to the southeast into the Slick Rock Wilderness Area with Intense heat along this boundary</w:t>
            </w:r>
            <w:r w:rsidR="00E7782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5484D">
              <w:rPr>
                <w:rFonts w:ascii="Tahoma" w:hAnsi="Tahoma" w:cs="Tahoma"/>
                <w:sz w:val="20"/>
                <w:szCs w:val="20"/>
              </w:rPr>
              <w:t>Fire continues to grow to the west toward Deep Creek with intense h</w:t>
            </w:r>
            <w:r w:rsidR="00E77829">
              <w:rPr>
                <w:rFonts w:ascii="Tahoma" w:hAnsi="Tahoma" w:cs="Tahoma"/>
                <w:sz w:val="20"/>
                <w:szCs w:val="20"/>
              </w:rPr>
              <w:t>eat along this boundary as well</w:t>
            </w:r>
            <w:r w:rsidR="0065484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442D2" w:rsidRPr="005442D2">
              <w:rPr>
                <w:rFonts w:ascii="Tahoma" w:hAnsi="Tahoma" w:cs="Tahoma"/>
                <w:sz w:val="20"/>
                <w:szCs w:val="20"/>
              </w:rPr>
              <w:t xml:space="preserve"> There </w:t>
            </w:r>
            <w:r w:rsidR="0065484D">
              <w:rPr>
                <w:rFonts w:ascii="Tahoma" w:hAnsi="Tahoma" w:cs="Tahoma"/>
                <w:sz w:val="20"/>
                <w:szCs w:val="20"/>
              </w:rPr>
              <w:t>is scattered heat throughout the fire interior</w:t>
            </w:r>
            <w:r w:rsidR="00332EE3">
              <w:rPr>
                <w:rFonts w:ascii="Tahoma" w:hAnsi="Tahoma" w:cs="Tahoma"/>
                <w:sz w:val="20"/>
                <w:szCs w:val="20"/>
              </w:rPr>
              <w:t>, with small patches of intense heat where mapped.</w:t>
            </w:r>
          </w:p>
          <w:p w:rsidR="0065484D" w:rsidRPr="0065484D" w:rsidRDefault="0065484D" w:rsidP="006548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484D" w:rsidRPr="0065484D" w:rsidRDefault="0065484D" w:rsidP="006548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84D">
              <w:rPr>
                <w:rFonts w:ascii="Tahoma" w:hAnsi="Tahoma" w:cs="Tahoma"/>
                <w:sz w:val="20"/>
                <w:szCs w:val="20"/>
              </w:rPr>
              <w:t xml:space="preserve">Imagery also picked up the Old </w:t>
            </w:r>
            <w:proofErr w:type="spellStart"/>
            <w:r w:rsidRPr="0065484D"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 w:rsidRPr="0065484D">
              <w:rPr>
                <w:rFonts w:ascii="Tahoma" w:hAnsi="Tahoma" w:cs="Tahoma"/>
                <w:sz w:val="20"/>
                <w:szCs w:val="20"/>
              </w:rPr>
              <w:t xml:space="preserve"> fire (</w:t>
            </w:r>
            <w:r w:rsidR="00332EE3">
              <w:rPr>
                <w:rFonts w:ascii="Tahoma" w:hAnsi="Tahoma" w:cs="Tahoma"/>
                <w:sz w:val="20"/>
                <w:szCs w:val="20"/>
              </w:rPr>
              <w:t xml:space="preserve">288 </w:t>
            </w:r>
            <w:r w:rsidRPr="0065484D">
              <w:rPr>
                <w:rFonts w:ascii="Tahoma" w:hAnsi="Tahoma" w:cs="Tahoma"/>
                <w:sz w:val="20"/>
                <w:szCs w:val="20"/>
              </w:rPr>
              <w:t xml:space="preserve">acres) to the southeast of Maple Spring perimeter, just east of </w:t>
            </w:r>
            <w:proofErr w:type="spellStart"/>
            <w:r w:rsidRPr="0065484D">
              <w:rPr>
                <w:rFonts w:ascii="Tahoma" w:hAnsi="Tahoma" w:cs="Tahoma"/>
                <w:sz w:val="20"/>
                <w:szCs w:val="20"/>
              </w:rPr>
              <w:t>Tapoco</w:t>
            </w:r>
            <w:proofErr w:type="spellEnd"/>
            <w:r w:rsidRPr="0065484D">
              <w:rPr>
                <w:rFonts w:ascii="Tahoma" w:hAnsi="Tahoma" w:cs="Tahoma"/>
                <w:sz w:val="20"/>
                <w:szCs w:val="20"/>
              </w:rPr>
              <w:t xml:space="preserve"> Rd and south of Gladdens Creek Rd.  Old </w:t>
            </w:r>
            <w:proofErr w:type="spellStart"/>
            <w:r w:rsidRPr="0065484D"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 w:rsidRPr="0065484D">
              <w:rPr>
                <w:rFonts w:ascii="Tahoma" w:hAnsi="Tahoma" w:cs="Tahoma"/>
                <w:sz w:val="20"/>
                <w:szCs w:val="20"/>
              </w:rPr>
              <w:t xml:space="preserve"> fire acres are not included in the Interpreted Size Box on this form.</w:t>
            </w:r>
            <w:r w:rsidR="00332EE3">
              <w:rPr>
                <w:rFonts w:ascii="Tahoma" w:hAnsi="Tahoma" w:cs="Tahoma"/>
                <w:sz w:val="20"/>
                <w:szCs w:val="20"/>
              </w:rPr>
              <w:t xml:space="preserve">  Old </w:t>
            </w:r>
            <w:proofErr w:type="spellStart"/>
            <w:r w:rsidR="00332EE3"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 w:rsidR="00332EE3">
              <w:rPr>
                <w:rFonts w:ascii="Tahoma" w:hAnsi="Tahoma" w:cs="Tahoma"/>
                <w:sz w:val="20"/>
                <w:szCs w:val="20"/>
              </w:rPr>
              <w:t xml:space="preserve"> grew to the west with some intense heat along that side of the perimeter. Another small perimeter mapped just to the south west of </w:t>
            </w:r>
            <w:r w:rsidR="00E77829">
              <w:rPr>
                <w:rFonts w:ascii="Tahoma" w:hAnsi="Tahoma" w:cs="Tahoma"/>
                <w:sz w:val="20"/>
                <w:szCs w:val="20"/>
              </w:rPr>
              <w:t>main perimeter in the Nantahala Game Lands</w:t>
            </w:r>
          </w:p>
          <w:p w:rsidR="00417B9F" w:rsidRPr="0065484D" w:rsidRDefault="00417B9F" w:rsidP="006548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E" w:rsidRDefault="0006330E">
      <w:r>
        <w:separator/>
      </w:r>
    </w:p>
  </w:endnote>
  <w:endnote w:type="continuationSeparator" w:id="0">
    <w:p w:rsidR="0006330E" w:rsidRDefault="0006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E" w:rsidRDefault="0006330E">
      <w:r>
        <w:separator/>
      </w:r>
    </w:p>
  </w:footnote>
  <w:footnote w:type="continuationSeparator" w:id="0">
    <w:p w:rsidR="0006330E" w:rsidRDefault="0006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54405"/>
    <w:rsid w:val="0006330E"/>
    <w:rsid w:val="00084EE0"/>
    <w:rsid w:val="000A7237"/>
    <w:rsid w:val="000D166E"/>
    <w:rsid w:val="00105747"/>
    <w:rsid w:val="00112E53"/>
    <w:rsid w:val="00133DB7"/>
    <w:rsid w:val="001378E5"/>
    <w:rsid w:val="001807A4"/>
    <w:rsid w:val="00181A56"/>
    <w:rsid w:val="001820E8"/>
    <w:rsid w:val="0022172E"/>
    <w:rsid w:val="0023770E"/>
    <w:rsid w:val="00262E34"/>
    <w:rsid w:val="002A5D16"/>
    <w:rsid w:val="002C0B01"/>
    <w:rsid w:val="002C3420"/>
    <w:rsid w:val="002C53B8"/>
    <w:rsid w:val="00320B15"/>
    <w:rsid w:val="00332EE3"/>
    <w:rsid w:val="00370C7E"/>
    <w:rsid w:val="003734A5"/>
    <w:rsid w:val="003F20F3"/>
    <w:rsid w:val="00417B9F"/>
    <w:rsid w:val="00424A9C"/>
    <w:rsid w:val="004B104B"/>
    <w:rsid w:val="00517A92"/>
    <w:rsid w:val="005442D2"/>
    <w:rsid w:val="00560350"/>
    <w:rsid w:val="005B320F"/>
    <w:rsid w:val="005B3BC3"/>
    <w:rsid w:val="0063737D"/>
    <w:rsid w:val="006446A6"/>
    <w:rsid w:val="00650FBF"/>
    <w:rsid w:val="0065484D"/>
    <w:rsid w:val="006A0137"/>
    <w:rsid w:val="006A439E"/>
    <w:rsid w:val="006D53AE"/>
    <w:rsid w:val="00780E8B"/>
    <w:rsid w:val="007924FE"/>
    <w:rsid w:val="007B2F7F"/>
    <w:rsid w:val="007E3BEA"/>
    <w:rsid w:val="008269F0"/>
    <w:rsid w:val="00876396"/>
    <w:rsid w:val="008905E1"/>
    <w:rsid w:val="00935C5E"/>
    <w:rsid w:val="00945423"/>
    <w:rsid w:val="009748D6"/>
    <w:rsid w:val="009B3BFC"/>
    <w:rsid w:val="009C2908"/>
    <w:rsid w:val="00A11F64"/>
    <w:rsid w:val="00A2031B"/>
    <w:rsid w:val="00A270D3"/>
    <w:rsid w:val="00A56502"/>
    <w:rsid w:val="00B770B9"/>
    <w:rsid w:val="00B835E7"/>
    <w:rsid w:val="00BD0A6F"/>
    <w:rsid w:val="00C503E4"/>
    <w:rsid w:val="00C571CF"/>
    <w:rsid w:val="00C61171"/>
    <w:rsid w:val="00C954AF"/>
    <w:rsid w:val="00CB08C0"/>
    <w:rsid w:val="00CB255A"/>
    <w:rsid w:val="00D65C12"/>
    <w:rsid w:val="00DC6D9B"/>
    <w:rsid w:val="00DF1A03"/>
    <w:rsid w:val="00DF6AE4"/>
    <w:rsid w:val="00E23ED6"/>
    <w:rsid w:val="00E77829"/>
    <w:rsid w:val="00ED61F0"/>
    <w:rsid w:val="00EF1CE3"/>
    <w:rsid w:val="00EF4B3D"/>
    <w:rsid w:val="00EF76FD"/>
    <w:rsid w:val="00F124C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2016-11-10T05:01:00Z</dcterms:created>
  <dcterms:modified xsi:type="dcterms:W3CDTF">2016-11-10T05:02:00Z</dcterms:modified>
</cp:coreProperties>
</file>