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Pr="00BB2D82"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B71375">
              <w:rPr>
                <w:b/>
              </w:rPr>
              <w:t>31</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B71375">
              <w:rPr>
                <w:b/>
              </w:rPr>
              <w:t>31</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B71375">
              <w:rPr>
                <w:b/>
              </w:rPr>
              <w:t xml:space="preserve">September </w:t>
            </w:r>
            <w:r w:rsidR="00CE475C">
              <w:rPr>
                <w:b/>
              </w:rPr>
              <w:t>1</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 xml:space="preserve">Geographic Area.  It is intended to provide </w:t>
      </w:r>
      <w:proofErr w:type="spellStart"/>
      <w:r w:rsidR="00407D37">
        <w:rPr>
          <w:sz w:val="20"/>
          <w:szCs w:val="20"/>
        </w:rPr>
        <w:t>wildland</w:t>
      </w:r>
      <w:proofErr w:type="spellEnd"/>
      <w:r w:rsidR="00407D37">
        <w:rPr>
          <w:sz w:val="20"/>
          <w:szCs w:val="20"/>
        </w:rPr>
        <w:t xml:space="preserve"> fire managers with an overall view of fire behavior potential and to assist </w:t>
      </w:r>
      <w:proofErr w:type="spellStart"/>
      <w:r w:rsidR="00407D37">
        <w:rPr>
          <w:sz w:val="20"/>
          <w:szCs w:val="20"/>
        </w:rPr>
        <w:t>wildland</w:t>
      </w:r>
      <w:proofErr w:type="spellEnd"/>
      <w:r w:rsidR="00407D37">
        <w:rPr>
          <w:sz w:val="20"/>
          <w:szCs w:val="20"/>
        </w:rPr>
        <w:t xml:space="preserve">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284998"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FC0044" w:rsidRDefault="006949F5" w:rsidP="00763290">
      <w:pPr>
        <w:spacing w:after="0" w:line="240" w:lineRule="auto"/>
        <w:rPr>
          <w:rFonts w:ascii="Arial" w:hAnsi="Arial" w:cs="Arial"/>
          <w:color w:val="C00000"/>
          <w:sz w:val="20"/>
          <w:szCs w:val="20"/>
        </w:rPr>
      </w:pPr>
      <w:r>
        <w:rPr>
          <w:rFonts w:ascii="Arial" w:hAnsi="Arial" w:cs="Arial"/>
          <w:color w:val="C00000"/>
          <w:sz w:val="20"/>
          <w:szCs w:val="20"/>
        </w:rPr>
        <w:t>There are</w:t>
      </w:r>
      <w:r w:rsidR="00763290">
        <w:rPr>
          <w:rFonts w:ascii="Arial" w:hAnsi="Arial" w:cs="Arial"/>
          <w:color w:val="C00000"/>
          <w:sz w:val="20"/>
          <w:szCs w:val="20"/>
        </w:rPr>
        <w:t xml:space="preserve"> Red Flag Warnings </w:t>
      </w:r>
      <w:r>
        <w:rPr>
          <w:rFonts w:ascii="Arial" w:hAnsi="Arial" w:cs="Arial"/>
          <w:color w:val="C00000"/>
          <w:sz w:val="20"/>
          <w:szCs w:val="20"/>
        </w:rPr>
        <w:t xml:space="preserve">today for </w:t>
      </w:r>
      <w:r w:rsidR="002B5DDB">
        <w:rPr>
          <w:rFonts w:ascii="Arial" w:hAnsi="Arial" w:cs="Arial"/>
          <w:color w:val="C00000"/>
          <w:sz w:val="20"/>
          <w:szCs w:val="20"/>
        </w:rPr>
        <w:t xml:space="preserve">Western end of the Red River Valley in Texas and </w:t>
      </w:r>
      <w:r w:rsidR="0005266C">
        <w:rPr>
          <w:rFonts w:ascii="Arial" w:hAnsi="Arial" w:cs="Arial"/>
          <w:color w:val="C00000"/>
          <w:sz w:val="20"/>
          <w:szCs w:val="20"/>
        </w:rPr>
        <w:t xml:space="preserve">Central </w:t>
      </w:r>
      <w:r w:rsidR="00BB2D82">
        <w:rPr>
          <w:rFonts w:ascii="Arial" w:hAnsi="Arial" w:cs="Arial"/>
          <w:color w:val="C00000"/>
          <w:sz w:val="20"/>
          <w:szCs w:val="20"/>
        </w:rPr>
        <w:t>Oklahoma.</w:t>
      </w:r>
      <w:r w:rsidR="002B5DDB">
        <w:rPr>
          <w:rFonts w:ascii="Arial" w:hAnsi="Arial" w:cs="Arial"/>
          <w:color w:val="C00000"/>
          <w:sz w:val="20"/>
          <w:szCs w:val="20"/>
        </w:rPr>
        <w:t xml:space="preserve">  </w:t>
      </w:r>
      <w:r w:rsidR="00FC0044">
        <w:rPr>
          <w:rFonts w:ascii="Arial" w:hAnsi="Arial" w:cs="Arial"/>
          <w:color w:val="C00000"/>
          <w:sz w:val="20"/>
          <w:szCs w:val="20"/>
        </w:rPr>
        <w:t xml:space="preserve"> </w:t>
      </w:r>
    </w:p>
    <w:p w:rsidR="00BB2D82" w:rsidRDefault="00BB2D82" w:rsidP="00763290">
      <w:pPr>
        <w:spacing w:after="0" w:line="240" w:lineRule="auto"/>
        <w:rPr>
          <w:rFonts w:ascii="Arial" w:hAnsi="Arial" w:cs="Arial"/>
          <w:color w:val="C00000"/>
          <w:sz w:val="20"/>
          <w:szCs w:val="20"/>
        </w:rPr>
      </w:pPr>
    </w:p>
    <w:p w:rsidR="002B5DDB" w:rsidRPr="00BB2D82" w:rsidRDefault="002B5DDB" w:rsidP="00BB2D82">
      <w:pPr>
        <w:spacing w:after="0" w:line="240" w:lineRule="auto"/>
        <w:jc w:val="center"/>
        <w:rPr>
          <w:rFonts w:ascii="Arial" w:hAnsi="Arial" w:cs="Arial"/>
          <w:color w:val="C00000"/>
          <w:sz w:val="20"/>
          <w:szCs w:val="20"/>
        </w:rPr>
      </w:pPr>
      <w:r>
        <w:rPr>
          <w:rFonts w:ascii="Arial" w:hAnsi="Arial" w:cs="Arial"/>
          <w:color w:val="C00000"/>
          <w:sz w:val="20"/>
          <w:szCs w:val="20"/>
        </w:rPr>
        <w:t xml:space="preserve">For complete </w:t>
      </w:r>
      <w:r w:rsidR="00D35C72">
        <w:rPr>
          <w:rFonts w:ascii="Arial" w:hAnsi="Arial" w:cs="Arial"/>
          <w:color w:val="C00000"/>
          <w:sz w:val="20"/>
          <w:szCs w:val="20"/>
        </w:rPr>
        <w:t>Warning</w:t>
      </w:r>
      <w:r w:rsidRPr="006949F5">
        <w:rPr>
          <w:rFonts w:ascii="Arial" w:hAnsi="Arial" w:cs="Arial"/>
          <w:color w:val="C00000"/>
          <w:sz w:val="20"/>
          <w:szCs w:val="20"/>
        </w:rPr>
        <w:t xml:space="preserve"> information for </w:t>
      </w:r>
      <w:r>
        <w:rPr>
          <w:rFonts w:ascii="Arial" w:hAnsi="Arial" w:cs="Arial"/>
          <w:color w:val="C00000"/>
          <w:sz w:val="20"/>
          <w:szCs w:val="20"/>
        </w:rPr>
        <w:t>Oklahoma</w:t>
      </w:r>
      <w:r w:rsidR="00BB2D82">
        <w:rPr>
          <w:rFonts w:ascii="Arial" w:hAnsi="Arial" w:cs="Arial"/>
          <w:color w:val="C00000"/>
          <w:sz w:val="20"/>
          <w:szCs w:val="20"/>
        </w:rPr>
        <w:t xml:space="preserve"> and Texas</w:t>
      </w:r>
      <w:r>
        <w:rPr>
          <w:rFonts w:ascii="Arial" w:hAnsi="Arial" w:cs="Arial"/>
          <w:color w:val="C00000"/>
          <w:sz w:val="20"/>
          <w:szCs w:val="20"/>
        </w:rPr>
        <w:t xml:space="preserve">: </w:t>
      </w:r>
      <w:hyperlink r:id="rId10" w:history="1">
        <w:r w:rsidRPr="002B5DDB">
          <w:rPr>
            <w:rStyle w:val="Hyperlink"/>
            <w:rFonts w:ascii="Arial" w:hAnsi="Arial" w:cs="Arial"/>
            <w:sz w:val="20"/>
            <w:szCs w:val="20"/>
          </w:rPr>
          <w:t>OK</w:t>
        </w:r>
        <w:r w:rsidR="00BB2D82">
          <w:rPr>
            <w:rStyle w:val="Hyperlink"/>
            <w:rFonts w:ascii="Arial" w:hAnsi="Arial" w:cs="Arial"/>
            <w:sz w:val="20"/>
            <w:szCs w:val="20"/>
          </w:rPr>
          <w:t>/TX</w:t>
        </w:r>
        <w:r w:rsidRPr="002B5DDB">
          <w:rPr>
            <w:rStyle w:val="Hyperlink"/>
            <w:rFonts w:ascii="Arial" w:hAnsi="Arial" w:cs="Arial"/>
            <w:sz w:val="20"/>
            <w:szCs w:val="20"/>
          </w:rPr>
          <w:t xml:space="preserve"> NWS Fire Weather Watch</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284998" w:rsidP="003118E6">
      <w:pPr>
        <w:pStyle w:val="ListParagraph"/>
        <w:ind w:left="1440"/>
        <w:rPr>
          <w:rFonts w:ascii="Arial" w:hAnsi="Arial" w:cs="Arial"/>
          <w:sz w:val="20"/>
          <w:szCs w:val="20"/>
        </w:rPr>
      </w:pPr>
      <w:hyperlink r:id="rId11"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 xml:space="preserve">Refer to the </w:t>
      </w:r>
      <w:proofErr w:type="spellStart"/>
      <w:r w:rsidRPr="003118E6">
        <w:rPr>
          <w:rFonts w:ascii="Arial" w:hAnsi="Arial" w:cs="Arial"/>
          <w:sz w:val="20"/>
          <w:szCs w:val="20"/>
        </w:rPr>
        <w:t>MesoWest</w:t>
      </w:r>
      <w:proofErr w:type="spellEnd"/>
      <w:r w:rsidRPr="003118E6">
        <w:rPr>
          <w:rFonts w:ascii="Arial" w:hAnsi="Arial" w:cs="Arial"/>
          <w:sz w:val="20"/>
          <w:szCs w:val="20"/>
        </w:rPr>
        <w:t xml:space="preserve">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284998" w:rsidP="003118E6">
      <w:pPr>
        <w:pStyle w:val="ListParagraph"/>
        <w:ind w:left="1440"/>
        <w:rPr>
          <w:rFonts w:ascii="Arial" w:hAnsi="Arial" w:cs="Arial"/>
          <w:sz w:val="20"/>
          <w:szCs w:val="20"/>
        </w:rPr>
      </w:pPr>
      <w:hyperlink r:id="rId12"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284998" w:rsidP="00514EA9">
      <w:pPr>
        <w:pStyle w:val="ListParagraph"/>
        <w:spacing w:after="0"/>
        <w:ind w:left="1440"/>
        <w:rPr>
          <w:rFonts w:ascii="Arial" w:hAnsi="Arial" w:cs="Arial"/>
          <w:sz w:val="20"/>
          <w:szCs w:val="20"/>
        </w:rPr>
      </w:pPr>
      <w:hyperlink r:id="rId13"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4"/>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643481" w:rsidRDefault="002907F7" w:rsidP="00BB2D82">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BB2D82" w:rsidRPr="00BB2D82" w:rsidRDefault="00BB2D82" w:rsidP="00BB2D82">
      <w:pPr>
        <w:spacing w:after="0"/>
        <w:rPr>
          <w:rFonts w:ascii="Arial" w:hAnsi="Arial" w:cs="Arial"/>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B71375">
        <w:rPr>
          <w:rFonts w:ascii="Arial" w:hAnsi="Arial" w:cs="Arial"/>
          <w:noProof/>
          <w:color w:val="FF0000"/>
          <w:sz w:val="20"/>
          <w:szCs w:val="20"/>
        </w:rPr>
        <w:t>Tuesday August 30</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2794" cy="2042792"/>
            <wp:effectExtent l="19050" t="0" r="406"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5" cstate="print"/>
                    <a:stretch>
                      <a:fillRect/>
                    </a:stretch>
                  </pic:blipFill>
                  <pic:spPr>
                    <a:xfrm>
                      <a:off x="0" y="0"/>
                      <a:ext cx="2742794" cy="2042792"/>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w:t>
      </w:r>
      <w:r w:rsidR="00D124DE">
        <w:rPr>
          <w:rFonts w:ascii="Arial" w:hAnsi="Arial" w:cs="Arial"/>
          <w:sz w:val="20"/>
          <w:szCs w:val="20"/>
        </w:rPr>
        <w:t>decrease in</w:t>
      </w:r>
      <w:r w:rsidR="00BB2D82">
        <w:rPr>
          <w:rFonts w:ascii="Arial" w:hAnsi="Arial" w:cs="Arial"/>
          <w:sz w:val="20"/>
          <w:szCs w:val="20"/>
        </w:rPr>
        <w:t xml:space="preserve"> an increasingly larger area</w:t>
      </w:r>
      <w:r w:rsidRPr="005D4EB3">
        <w:rPr>
          <w:rFonts w:ascii="Arial" w:hAnsi="Arial" w:cs="Arial"/>
          <w:sz w:val="20"/>
          <w:szCs w:val="20"/>
        </w:rPr>
        <w:t xml:space="preserve">.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D124DE">
        <w:rPr>
          <w:rFonts w:ascii="Arial" w:hAnsi="Arial" w:cs="Arial"/>
          <w:sz w:val="20"/>
          <w:szCs w:val="20"/>
        </w:rPr>
        <w:t xml:space="preserve"> This poses </w:t>
      </w:r>
      <w:proofErr w:type="gramStart"/>
      <w:r w:rsidR="00D124DE">
        <w:rPr>
          <w:rFonts w:ascii="Arial" w:hAnsi="Arial" w:cs="Arial"/>
          <w:sz w:val="20"/>
          <w:szCs w:val="20"/>
        </w:rPr>
        <w:t>a</w:t>
      </w:r>
      <w:proofErr w:type="gramEnd"/>
      <w:r w:rsidR="00D124DE">
        <w:rPr>
          <w:rFonts w:ascii="Arial" w:hAnsi="Arial" w:cs="Arial"/>
          <w:sz w:val="20"/>
          <w:szCs w:val="20"/>
        </w:rPr>
        <w:t xml:space="preserve"> increased difficulty in control and containment due to extended mop-up. </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lastRenderedPageBreak/>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2" cy="2139755"/>
            <wp:effectExtent l="19050" t="0" r="3568"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6" cstate="print"/>
                    <a:stretch>
                      <a:fillRect/>
                    </a:stretch>
                  </pic:blipFill>
                  <pic:spPr bwMode="auto">
                    <a:xfrm>
                      <a:off x="0" y="0"/>
                      <a:ext cx="2872982" cy="2139755"/>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897" cy="2139691"/>
            <wp:effectExtent l="19050" t="0" r="3653"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7" cstate="print"/>
                    <a:stretch>
                      <a:fillRect/>
                    </a:stretch>
                  </pic:blipFill>
                  <pic:spPr bwMode="auto">
                    <a:xfrm>
                      <a:off x="0" y="0"/>
                      <a:ext cx="2872897" cy="2139691"/>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BB2D82" w:rsidRDefault="00BB2D82"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BB2D82">
        <w:rPr>
          <w:rFonts w:ascii="Arial" w:hAnsi="Arial" w:cs="Arial"/>
          <w:sz w:val="20"/>
          <w:szCs w:val="20"/>
        </w:rPr>
        <w:t>Precipitation</w:t>
      </w:r>
      <w:r w:rsidR="00160C6A">
        <w:rPr>
          <w:rFonts w:ascii="Arial" w:hAnsi="Arial" w:cs="Arial"/>
          <w:sz w:val="20"/>
          <w:szCs w:val="20"/>
        </w:rPr>
        <w:t xml:space="preserve"> </w:t>
      </w:r>
      <w:r w:rsidR="00161E85">
        <w:rPr>
          <w:rFonts w:ascii="Arial" w:hAnsi="Arial" w:cs="Arial"/>
          <w:sz w:val="20"/>
          <w:szCs w:val="20"/>
        </w:rPr>
        <w:t>for August 30</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3580999" cy="1997246"/>
            <wp:effectExtent l="19050" t="0" r="401"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8" cstate="print"/>
                    <a:stretch>
                      <a:fillRect/>
                    </a:stretch>
                  </pic:blipFill>
                  <pic:spPr bwMode="auto">
                    <a:xfrm>
                      <a:off x="0" y="0"/>
                      <a:ext cx="3580999" cy="1997246"/>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BB2D82" w:rsidRDefault="00BB2D82" w:rsidP="003A65A2">
      <w:pPr>
        <w:spacing w:after="0"/>
        <w:rPr>
          <w:rFonts w:ascii="Arial" w:hAnsi="Arial" w:cs="Arial"/>
          <w:sz w:val="20"/>
          <w:szCs w:val="20"/>
        </w:rPr>
      </w:pPr>
    </w:p>
    <w:p w:rsidR="003516B0" w:rsidRDefault="00BC3196" w:rsidP="00571274">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161E85">
        <w:rPr>
          <w:rFonts w:ascii="Arial" w:hAnsi="Arial" w:cs="Arial"/>
          <w:sz w:val="20"/>
          <w:szCs w:val="20"/>
        </w:rPr>
        <w:t>30</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1" cy="2644166"/>
            <wp:effectExtent l="19050" t="0" r="9019"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19" cstate="print"/>
                    <a:stretch>
                      <a:fillRect/>
                    </a:stretch>
                  </pic:blipFill>
                  <pic:spPr bwMode="auto">
                    <a:xfrm>
                      <a:off x="0" y="0"/>
                      <a:ext cx="3419981" cy="2644166"/>
                    </a:xfrm>
                    <a:prstGeom prst="rect">
                      <a:avLst/>
                    </a:prstGeom>
                    <a:noFill/>
                    <a:ln w="9525">
                      <a:noFill/>
                      <a:miter lim="800000"/>
                      <a:headEnd/>
                      <a:tailEnd/>
                    </a:ln>
                  </pic:spPr>
                </pic:pic>
              </a:graphicData>
            </a:graphic>
          </wp:inline>
        </w:drawing>
      </w:r>
    </w:p>
    <w:p w:rsidR="00845770" w:rsidRDefault="00845770" w:rsidP="006B058F">
      <w:pPr>
        <w:spacing w:after="0"/>
        <w:rPr>
          <w:rFonts w:ascii="Arial" w:hAnsi="Arial" w:cs="Arial"/>
          <w:b/>
          <w:color w:val="C00000"/>
          <w:sz w:val="20"/>
          <w:szCs w:val="20"/>
          <w:u w:val="single"/>
        </w:rPr>
      </w:pPr>
    </w:p>
    <w:p w:rsidR="00BB2D82" w:rsidRDefault="00BB2D82" w:rsidP="006B058F">
      <w:pPr>
        <w:spacing w:after="0"/>
        <w:rPr>
          <w:rFonts w:ascii="Arial" w:hAnsi="Arial" w:cs="Arial"/>
          <w:b/>
          <w:color w:val="C00000"/>
          <w:sz w:val="20"/>
          <w:szCs w:val="20"/>
          <w:u w:val="single"/>
        </w:rPr>
      </w:pPr>
    </w:p>
    <w:p w:rsidR="0005266C" w:rsidRDefault="0005266C" w:rsidP="006B058F">
      <w:pPr>
        <w:spacing w:after="0"/>
        <w:rPr>
          <w:rFonts w:ascii="Arial" w:hAnsi="Arial" w:cs="Arial"/>
          <w:b/>
          <w:color w:val="C00000"/>
          <w:sz w:val="20"/>
          <w:szCs w:val="20"/>
          <w:u w:val="single"/>
        </w:rPr>
      </w:pPr>
    </w:p>
    <w:p w:rsidR="0005266C" w:rsidRDefault="0005266C" w:rsidP="006B058F">
      <w:pPr>
        <w:spacing w:after="0"/>
        <w:rPr>
          <w:rFonts w:ascii="Arial" w:hAnsi="Arial" w:cs="Arial"/>
          <w:b/>
          <w:color w:val="C00000"/>
          <w:sz w:val="20"/>
          <w:szCs w:val="20"/>
          <w:u w:val="single"/>
        </w:rPr>
      </w:pPr>
    </w:p>
    <w:p w:rsidR="00D35C72" w:rsidRDefault="00D35C72" w:rsidP="006B058F">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lastRenderedPageBreak/>
        <w:t>Fire Behavior Outlook</w:t>
      </w:r>
      <w:r w:rsidR="00FE32A2">
        <w:rPr>
          <w:rFonts w:ascii="Arial" w:hAnsi="Arial" w:cs="Arial"/>
          <w:b/>
          <w:color w:val="C00000"/>
          <w:sz w:val="20"/>
          <w:szCs w:val="20"/>
          <w:u w:val="single"/>
        </w:rPr>
        <w:t xml:space="preserve"> </w:t>
      </w:r>
    </w:p>
    <w:p w:rsidR="00E53E6F" w:rsidRDefault="00E53E6F" w:rsidP="006B058F">
      <w:pPr>
        <w:spacing w:after="0"/>
        <w:rPr>
          <w:rFonts w:ascii="Arial" w:hAnsi="Arial" w:cs="Arial"/>
          <w:sz w:val="20"/>
          <w:szCs w:val="20"/>
        </w:rPr>
      </w:pPr>
    </w:p>
    <w:p w:rsidR="003C07D3" w:rsidRPr="003C07D3" w:rsidRDefault="003C07D3" w:rsidP="00070DAE">
      <w:pPr>
        <w:spacing w:after="0"/>
        <w:rPr>
          <w:rFonts w:ascii="Arial" w:hAnsi="Arial" w:cs="Arial"/>
          <w:b/>
          <w:color w:val="FF0000"/>
          <w:sz w:val="20"/>
          <w:szCs w:val="20"/>
        </w:rPr>
      </w:pPr>
    </w:p>
    <w:p w:rsidR="00CD3045" w:rsidRPr="00CD3045" w:rsidRDefault="00FD03CF" w:rsidP="00070DAE">
      <w:pPr>
        <w:spacing w:after="0"/>
        <w:rPr>
          <w:rFonts w:ascii="Arial" w:hAnsi="Arial" w:cs="Arial"/>
          <w:b/>
          <w:sz w:val="20"/>
          <w:szCs w:val="20"/>
        </w:rPr>
      </w:pPr>
      <w:r>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w:t>
      </w:r>
      <w:r w:rsidR="009D47D8">
        <w:rPr>
          <w:rFonts w:ascii="Arial" w:hAnsi="Arial" w:cs="Arial"/>
          <w:sz w:val="20"/>
          <w:szCs w:val="20"/>
        </w:rPr>
        <w:t xml:space="preserve">RH values </w:t>
      </w:r>
      <w:r w:rsidR="00D124DE">
        <w:rPr>
          <w:rFonts w:ascii="Arial" w:hAnsi="Arial" w:cs="Arial"/>
          <w:sz w:val="20"/>
          <w:szCs w:val="20"/>
        </w:rPr>
        <w:t>remain</w:t>
      </w:r>
      <w:r w:rsidR="009D47D8">
        <w:rPr>
          <w:rFonts w:ascii="Arial" w:hAnsi="Arial" w:cs="Arial"/>
          <w:sz w:val="20"/>
          <w:szCs w:val="20"/>
        </w:rPr>
        <w:t xml:space="preserve"> critical</w:t>
      </w:r>
      <w:r w:rsidR="00D124DE">
        <w:rPr>
          <w:rFonts w:ascii="Arial" w:hAnsi="Arial" w:cs="Arial"/>
          <w:sz w:val="20"/>
          <w:szCs w:val="20"/>
        </w:rPr>
        <w:t>.</w:t>
      </w:r>
      <w:r w:rsidR="009D47D8">
        <w:rPr>
          <w:rFonts w:ascii="Arial" w:hAnsi="Arial" w:cs="Arial"/>
          <w:sz w:val="20"/>
          <w:szCs w:val="20"/>
        </w:rPr>
        <w:t xml:space="preserve">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AF2F80">
        <w:rPr>
          <w:rFonts w:ascii="Arial" w:hAnsi="Arial" w:cs="Arial"/>
          <w:sz w:val="20"/>
          <w:szCs w:val="20"/>
        </w:rPr>
        <w:t>Drought stress on live fuels</w:t>
      </w:r>
      <w:r w:rsidR="001B7962">
        <w:rPr>
          <w:rFonts w:ascii="Arial" w:hAnsi="Arial" w:cs="Arial"/>
          <w:sz w:val="20"/>
          <w:szCs w:val="20"/>
        </w:rPr>
        <w:t xml:space="preserve"> increases the fuel load and allows rapid escalation to extreme behavior.</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9D47D8">
        <w:rPr>
          <w:rFonts w:ascii="Arial" w:hAnsi="Arial" w:cs="Arial"/>
          <w:b/>
          <w:sz w:val="20"/>
          <w:szCs w:val="20"/>
        </w:rPr>
        <w:t>Texas,</w:t>
      </w:r>
      <w:r w:rsidR="001B7962">
        <w:rPr>
          <w:rFonts w:ascii="Arial" w:hAnsi="Arial" w:cs="Arial"/>
          <w:b/>
          <w:sz w:val="20"/>
          <w:szCs w:val="20"/>
        </w:rPr>
        <w:t xml:space="preserve"> North Central</w:t>
      </w:r>
      <w:r w:rsidR="00C2361A">
        <w:rPr>
          <w:rFonts w:ascii="Arial" w:hAnsi="Arial" w:cs="Arial"/>
          <w:b/>
          <w:sz w:val="20"/>
          <w:szCs w:val="20"/>
        </w:rPr>
        <w:t xml:space="preserve"> </w:t>
      </w:r>
      <w:r w:rsidR="009D47D8">
        <w:rPr>
          <w:rFonts w:ascii="Arial" w:hAnsi="Arial" w:cs="Arial"/>
          <w:b/>
          <w:sz w:val="20"/>
          <w:szCs w:val="20"/>
        </w:rPr>
        <w:t xml:space="preserve">Texas, Texas Panhandle, East Texas and Western Oklahoma </w:t>
      </w:r>
    </w:p>
    <w:p w:rsidR="008665F0" w:rsidRDefault="00471961" w:rsidP="00070DAE">
      <w:pPr>
        <w:spacing w:after="0"/>
        <w:rPr>
          <w:rFonts w:ascii="Arial" w:hAnsi="Arial" w:cs="Arial"/>
          <w:sz w:val="20"/>
          <w:szCs w:val="20"/>
        </w:rPr>
      </w:pPr>
      <w:proofErr w:type="gramStart"/>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probability of large fire growth.</w:t>
      </w:r>
      <w:proofErr w:type="gramEnd"/>
      <w:r w:rsidR="008661ED">
        <w:rPr>
          <w:rFonts w:ascii="Arial" w:hAnsi="Arial" w:cs="Arial"/>
          <w:sz w:val="20"/>
          <w:szCs w:val="20"/>
        </w:rPr>
        <w:t xml:space="preserve"> </w:t>
      </w:r>
      <w:r w:rsidR="00813A2E">
        <w:rPr>
          <w:rFonts w:ascii="Arial" w:hAnsi="Arial" w:cs="Arial"/>
          <w:sz w:val="20"/>
          <w:szCs w:val="20"/>
        </w:rPr>
        <w:t xml:space="preserve">High temperatures combined with low relative humidity and low fine fuel moisture </w:t>
      </w:r>
      <w:r w:rsidR="001B7962">
        <w:rPr>
          <w:rFonts w:ascii="Arial" w:hAnsi="Arial" w:cs="Arial"/>
          <w:sz w:val="20"/>
          <w:szCs w:val="20"/>
        </w:rPr>
        <w:t xml:space="preserve">will allow </w:t>
      </w:r>
      <w:r w:rsidR="00813A2E">
        <w:rPr>
          <w:rFonts w:ascii="Arial" w:hAnsi="Arial" w:cs="Arial"/>
          <w:sz w:val="20"/>
          <w:szCs w:val="20"/>
        </w:rPr>
        <w:t xml:space="preserve">any new starts </w:t>
      </w:r>
      <w:r w:rsidR="001B7962">
        <w:rPr>
          <w:rFonts w:ascii="Arial" w:hAnsi="Arial" w:cs="Arial"/>
          <w:sz w:val="20"/>
          <w:szCs w:val="20"/>
        </w:rPr>
        <w:t xml:space="preserve">to </w:t>
      </w:r>
      <w:r w:rsidR="00813A2E">
        <w:rPr>
          <w:rFonts w:ascii="Arial" w:hAnsi="Arial" w:cs="Arial"/>
          <w:sz w:val="20"/>
          <w:szCs w:val="20"/>
        </w:rPr>
        <w:t>have the potential to become a large fire</w:t>
      </w:r>
      <w:r w:rsidR="009D47D8">
        <w:rPr>
          <w:rFonts w:ascii="Arial" w:hAnsi="Arial" w:cs="Arial"/>
          <w:sz w:val="20"/>
          <w:szCs w:val="20"/>
        </w:rPr>
        <w:t>.</w:t>
      </w:r>
      <w:r w:rsidR="00813A2E">
        <w:rPr>
          <w:rFonts w:ascii="Arial" w:hAnsi="Arial" w:cs="Arial"/>
          <w:sz w:val="20"/>
          <w:szCs w:val="20"/>
        </w:rPr>
        <w:t xml:space="preserve">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D124DE">
        <w:rPr>
          <w:rFonts w:ascii="Arial" w:hAnsi="Arial" w:cs="Arial"/>
          <w:sz w:val="20"/>
          <w:szCs w:val="20"/>
        </w:rPr>
        <w:t xml:space="preserve">Juniper and Oaks </w:t>
      </w:r>
      <w:proofErr w:type="gramStart"/>
      <w:r w:rsidR="00D124DE">
        <w:rPr>
          <w:rFonts w:ascii="Arial" w:hAnsi="Arial" w:cs="Arial"/>
          <w:sz w:val="20"/>
          <w:szCs w:val="20"/>
        </w:rPr>
        <w:t>are</w:t>
      </w:r>
      <w:proofErr w:type="gramEnd"/>
      <w:r w:rsidR="00D124DE">
        <w:rPr>
          <w:rFonts w:ascii="Arial" w:hAnsi="Arial" w:cs="Arial"/>
          <w:sz w:val="20"/>
          <w:szCs w:val="20"/>
        </w:rPr>
        <w:t xml:space="preserve"> experiencing die back due to drought stress, greatly increasing dead duel load and fire intensity in the crowns. </w:t>
      </w:r>
    </w:p>
    <w:p w:rsidR="003F3195" w:rsidRDefault="003F3195" w:rsidP="00070DAE">
      <w:pPr>
        <w:spacing w:after="0"/>
        <w:rPr>
          <w:rFonts w:ascii="Arial" w:hAnsi="Arial" w:cs="Arial"/>
          <w:sz w:val="20"/>
          <w:szCs w:val="20"/>
        </w:rPr>
      </w:pPr>
    </w:p>
    <w:p w:rsidR="00072021" w:rsidRDefault="00BB2D82" w:rsidP="00070DAE">
      <w:pPr>
        <w:spacing w:after="0"/>
        <w:rPr>
          <w:rFonts w:ascii="Arial" w:hAnsi="Arial" w:cs="Arial"/>
          <w:b/>
          <w:sz w:val="20"/>
          <w:szCs w:val="20"/>
        </w:rPr>
      </w:pPr>
      <w:r>
        <w:rPr>
          <w:rFonts w:ascii="Arial" w:hAnsi="Arial" w:cs="Arial"/>
          <w:b/>
          <w:sz w:val="20"/>
          <w:szCs w:val="20"/>
        </w:rPr>
        <w:t xml:space="preserve">Western Louisiana, </w:t>
      </w:r>
      <w:r w:rsidR="009D47D8">
        <w:rPr>
          <w:rFonts w:ascii="Arial" w:hAnsi="Arial" w:cs="Arial"/>
          <w:b/>
          <w:sz w:val="20"/>
          <w:szCs w:val="20"/>
        </w:rPr>
        <w:t xml:space="preserve">Alabama, Mississippi, </w:t>
      </w:r>
      <w:r w:rsidR="001B7962">
        <w:rPr>
          <w:rFonts w:ascii="Arial" w:hAnsi="Arial" w:cs="Arial"/>
          <w:b/>
          <w:sz w:val="20"/>
          <w:szCs w:val="20"/>
        </w:rPr>
        <w:t>Western Georgia</w:t>
      </w:r>
      <w:r w:rsidR="009D47D8">
        <w:rPr>
          <w:rFonts w:ascii="Arial" w:hAnsi="Arial" w:cs="Arial"/>
          <w:b/>
          <w:sz w:val="20"/>
          <w:szCs w:val="20"/>
        </w:rPr>
        <w:t xml:space="preserve"> and Southern Appalachia</w:t>
      </w:r>
    </w:p>
    <w:p w:rsidR="00FC7FC2" w:rsidRDefault="0041024E" w:rsidP="00FC7FC2">
      <w:pPr>
        <w:spacing w:after="0"/>
        <w:rPr>
          <w:rFonts w:ascii="Arial" w:hAnsi="Arial" w:cs="Arial"/>
          <w:sz w:val="20"/>
          <w:szCs w:val="20"/>
        </w:rPr>
      </w:pPr>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 xml:space="preserve">probability of large fire growth. </w:t>
      </w:r>
      <w:r w:rsidR="00BB2D82">
        <w:rPr>
          <w:rFonts w:ascii="Arial" w:hAnsi="Arial" w:cs="Arial"/>
          <w:sz w:val="20"/>
          <w:szCs w:val="20"/>
        </w:rPr>
        <w:t>D</w:t>
      </w:r>
      <w:r w:rsidR="00571274">
        <w:rPr>
          <w:rFonts w:ascii="Arial" w:hAnsi="Arial" w:cs="Arial"/>
          <w:sz w:val="20"/>
          <w:szCs w:val="20"/>
        </w:rPr>
        <w:t xml:space="preserve">ry air </w:t>
      </w:r>
      <w:r w:rsidR="00BB2D82">
        <w:rPr>
          <w:rFonts w:ascii="Arial" w:hAnsi="Arial" w:cs="Arial"/>
          <w:sz w:val="20"/>
          <w:szCs w:val="20"/>
        </w:rPr>
        <w:t>continues to push</w:t>
      </w:r>
      <w:r w:rsidR="00571274">
        <w:rPr>
          <w:rFonts w:ascii="Arial" w:hAnsi="Arial" w:cs="Arial"/>
          <w:sz w:val="20"/>
          <w:szCs w:val="20"/>
        </w:rPr>
        <w:t xml:space="preserve"> down </w:t>
      </w:r>
      <w:r w:rsidR="00BB2D82">
        <w:rPr>
          <w:rFonts w:ascii="Arial" w:hAnsi="Arial" w:cs="Arial"/>
          <w:sz w:val="20"/>
          <w:szCs w:val="20"/>
        </w:rPr>
        <w:t xml:space="preserve">to </w:t>
      </w:r>
      <w:r w:rsidR="00571274">
        <w:rPr>
          <w:rFonts w:ascii="Arial" w:hAnsi="Arial" w:cs="Arial"/>
          <w:sz w:val="20"/>
          <w:szCs w:val="20"/>
        </w:rPr>
        <w:t>create</w:t>
      </w:r>
      <w:r w:rsidR="0058208B">
        <w:rPr>
          <w:rFonts w:ascii="Arial" w:hAnsi="Arial" w:cs="Arial"/>
          <w:sz w:val="20"/>
          <w:szCs w:val="20"/>
        </w:rPr>
        <w:t xml:space="preserve"> low relative humidity and low fine fuel moisture </w:t>
      </w:r>
      <w:r w:rsidR="009D47D8">
        <w:rPr>
          <w:rFonts w:ascii="Arial" w:hAnsi="Arial" w:cs="Arial"/>
          <w:sz w:val="20"/>
          <w:szCs w:val="20"/>
        </w:rPr>
        <w:t>allowing</w:t>
      </w:r>
      <w:r w:rsidR="00080584">
        <w:rPr>
          <w:rFonts w:ascii="Arial" w:hAnsi="Arial" w:cs="Arial"/>
          <w:sz w:val="20"/>
          <w:szCs w:val="20"/>
        </w:rPr>
        <w:t xml:space="preserve"> </w:t>
      </w:r>
      <w:r w:rsidR="0058208B">
        <w:rPr>
          <w:rFonts w:ascii="Arial" w:hAnsi="Arial" w:cs="Arial"/>
          <w:sz w:val="20"/>
          <w:szCs w:val="20"/>
        </w:rPr>
        <w:t xml:space="preserve">any new starts </w:t>
      </w:r>
      <w:r w:rsidR="00080584">
        <w:rPr>
          <w:rFonts w:ascii="Arial" w:hAnsi="Arial" w:cs="Arial"/>
          <w:sz w:val="20"/>
          <w:szCs w:val="20"/>
        </w:rPr>
        <w:t xml:space="preserve">to </w:t>
      </w:r>
      <w:r w:rsidR="0058208B">
        <w:rPr>
          <w:rFonts w:ascii="Arial" w:hAnsi="Arial" w:cs="Arial"/>
          <w:sz w:val="20"/>
          <w:szCs w:val="20"/>
        </w:rPr>
        <w:t>have the potential to become a large fire.</w:t>
      </w:r>
      <w:r w:rsidR="0053629D">
        <w:rPr>
          <w:rFonts w:ascii="Arial" w:hAnsi="Arial" w:cs="Arial"/>
          <w:sz w:val="20"/>
          <w:szCs w:val="20"/>
        </w:rPr>
        <w:t xml:space="preserve">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s</w:t>
      </w:r>
      <w:r w:rsidR="001B7962">
        <w:rPr>
          <w:rFonts w:ascii="Arial" w:hAnsi="Arial" w:cs="Arial"/>
          <w:sz w:val="20"/>
          <w:szCs w:val="20"/>
        </w:rPr>
        <w:t xml:space="preserve"> continue to remain low</w:t>
      </w:r>
      <w:r w:rsidR="00A32ECA">
        <w:rPr>
          <w:rFonts w:ascii="Arial" w:hAnsi="Arial" w:cs="Arial"/>
          <w:sz w:val="20"/>
          <w:szCs w:val="20"/>
        </w:rPr>
        <w:t>.</w:t>
      </w:r>
      <w:r w:rsidR="001B7962">
        <w:rPr>
          <w:rFonts w:ascii="Arial" w:hAnsi="Arial" w:cs="Arial"/>
          <w:sz w:val="20"/>
          <w:szCs w:val="20"/>
        </w:rPr>
        <w:t xml:space="preserve"> </w:t>
      </w:r>
      <w:r w:rsidR="00D124DE">
        <w:rPr>
          <w:rFonts w:ascii="Arial" w:hAnsi="Arial" w:cs="Arial"/>
          <w:sz w:val="20"/>
          <w:szCs w:val="20"/>
        </w:rPr>
        <w:t>U</w:t>
      </w:r>
      <w:r w:rsidR="001B7962">
        <w:rPr>
          <w:rFonts w:ascii="Arial" w:hAnsi="Arial" w:cs="Arial"/>
          <w:sz w:val="20"/>
          <w:szCs w:val="20"/>
        </w:rPr>
        <w:t>nstable atmospheric condit</w:t>
      </w:r>
      <w:r w:rsidR="009D47D8">
        <w:rPr>
          <w:rFonts w:ascii="Arial" w:hAnsi="Arial" w:cs="Arial"/>
          <w:sz w:val="20"/>
          <w:szCs w:val="20"/>
        </w:rPr>
        <w:t xml:space="preserve">ions </w:t>
      </w:r>
      <w:r w:rsidR="00EC65D3">
        <w:rPr>
          <w:rFonts w:ascii="Arial" w:hAnsi="Arial" w:cs="Arial"/>
          <w:sz w:val="20"/>
          <w:szCs w:val="20"/>
        </w:rPr>
        <w:t>can</w:t>
      </w:r>
      <w:r w:rsidR="001B7962">
        <w:rPr>
          <w:rFonts w:ascii="Arial" w:hAnsi="Arial" w:cs="Arial"/>
          <w:sz w:val="20"/>
          <w:szCs w:val="20"/>
        </w:rPr>
        <w:t xml:space="preserve"> contribute to large fire potential</w:t>
      </w:r>
      <w:r w:rsidR="00EC65D3">
        <w:rPr>
          <w:rFonts w:ascii="Arial" w:hAnsi="Arial" w:cs="Arial"/>
          <w:sz w:val="20"/>
          <w:szCs w:val="20"/>
        </w:rPr>
        <w:t>.</w:t>
      </w:r>
      <w:r w:rsidR="00080584">
        <w:rPr>
          <w:rFonts w:ascii="Arial" w:hAnsi="Arial" w:cs="Arial"/>
          <w:sz w:val="20"/>
          <w:szCs w:val="20"/>
        </w:rPr>
        <w:t xml:space="preserve">   </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BB2D82">
        <w:rPr>
          <w:rFonts w:ascii="Arial" w:hAnsi="Arial" w:cs="Arial"/>
          <w:b/>
          <w:sz w:val="20"/>
          <w:szCs w:val="20"/>
        </w:rPr>
        <w:t xml:space="preserve">Eastern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Northeast Oklahoma, </w:t>
      </w:r>
      <w:r>
        <w:rPr>
          <w:rFonts w:ascii="Arial" w:hAnsi="Arial" w:cs="Arial"/>
          <w:b/>
          <w:sz w:val="20"/>
          <w:szCs w:val="20"/>
        </w:rPr>
        <w:t xml:space="preserve">and </w:t>
      </w:r>
      <w:r w:rsidR="009D47D8">
        <w:rPr>
          <w:rFonts w:ascii="Arial" w:hAnsi="Arial" w:cs="Arial"/>
          <w:b/>
          <w:sz w:val="20"/>
          <w:szCs w:val="20"/>
        </w:rPr>
        <w:t>Eastern Coastal Areas</w:t>
      </w:r>
      <w:r w:rsidR="00072021">
        <w:rPr>
          <w:rFonts w:ascii="Arial" w:hAnsi="Arial" w:cs="Arial"/>
          <w:b/>
          <w:sz w:val="20"/>
          <w:szCs w:val="20"/>
        </w:rPr>
        <w:tab/>
      </w:r>
    </w:p>
    <w:p w:rsidR="0022707C"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w:t>
      </w:r>
      <w:r w:rsidR="00F609D5">
        <w:rPr>
          <w:rFonts w:ascii="Arial" w:hAnsi="Arial" w:cs="Arial"/>
          <w:sz w:val="20"/>
          <w:szCs w:val="20"/>
        </w:rPr>
        <w:t>continue to receive</w:t>
      </w:r>
      <w:r w:rsidR="00DD3EC8">
        <w:rPr>
          <w:rFonts w:ascii="Arial" w:hAnsi="Arial" w:cs="Arial"/>
          <w:sz w:val="20"/>
          <w:szCs w:val="20"/>
        </w:rPr>
        <w:t xml:space="preserve"> </w:t>
      </w:r>
      <w:r w:rsidR="00F63F35">
        <w:rPr>
          <w:rFonts w:ascii="Arial" w:hAnsi="Arial" w:cs="Arial"/>
          <w:sz w:val="20"/>
          <w:szCs w:val="20"/>
        </w:rPr>
        <w:t xml:space="preserve">some </w:t>
      </w:r>
      <w:r w:rsidR="00F609D5">
        <w:rPr>
          <w:rFonts w:ascii="Arial" w:hAnsi="Arial" w:cs="Arial"/>
          <w:sz w:val="20"/>
          <w:szCs w:val="20"/>
        </w:rPr>
        <w:t xml:space="preserve">scattered </w:t>
      </w:r>
      <w:r w:rsidR="00DD3EC8">
        <w:rPr>
          <w:rFonts w:ascii="Arial" w:hAnsi="Arial" w:cs="Arial"/>
          <w:sz w:val="20"/>
          <w:szCs w:val="20"/>
        </w:rPr>
        <w:t>precipitation</w:t>
      </w:r>
      <w:r w:rsidR="00F609D5">
        <w:rPr>
          <w:rFonts w:ascii="Arial" w:hAnsi="Arial" w:cs="Arial"/>
          <w:sz w:val="20"/>
          <w:szCs w:val="20"/>
        </w:rPr>
        <w:t xml:space="preserve"> and ERC remains </w:t>
      </w:r>
      <w:r w:rsidR="009D47D8">
        <w:rPr>
          <w:rFonts w:ascii="Arial" w:hAnsi="Arial" w:cs="Arial"/>
          <w:sz w:val="20"/>
          <w:szCs w:val="20"/>
        </w:rPr>
        <w:t>within seasonal values</w:t>
      </w:r>
      <w:r w:rsidR="00F609D5">
        <w:rPr>
          <w:rFonts w:ascii="Arial" w:hAnsi="Arial" w:cs="Arial"/>
          <w:sz w:val="20"/>
          <w:szCs w:val="20"/>
        </w:rPr>
        <w:t xml:space="preserve">. </w:t>
      </w:r>
      <w:r w:rsidR="00F63F35">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over night</w:t>
      </w:r>
      <w:r w:rsidR="009D47D8">
        <w:rPr>
          <w:rFonts w:ascii="Arial" w:hAnsi="Arial" w:cs="Arial"/>
          <w:sz w:val="20"/>
          <w:szCs w:val="20"/>
        </w:rPr>
        <w:t xml:space="preserve"> and scattered precipitation</w:t>
      </w:r>
      <w:r w:rsidR="003518B4">
        <w:rPr>
          <w:rFonts w:ascii="Arial" w:hAnsi="Arial" w:cs="Arial"/>
          <w:sz w:val="20"/>
          <w:szCs w:val="20"/>
        </w:rPr>
        <w:t xml:space="preserve">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w:t>
      </w:r>
    </w:p>
    <w:p w:rsidR="00C214D6" w:rsidRPr="0053629D" w:rsidRDefault="00C214D6" w:rsidP="00070DAE">
      <w:pPr>
        <w:spacing w:after="0"/>
        <w:rPr>
          <w:rFonts w:ascii="Arial" w:hAnsi="Arial" w:cs="Arial"/>
          <w:sz w:val="20"/>
          <w:szCs w:val="20"/>
        </w:rPr>
      </w:pP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0" cy="3564077"/>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0" cstate="print"/>
                    <a:stretch>
                      <a:fillRect/>
                    </a:stretch>
                  </pic:blipFill>
                  <pic:spPr bwMode="auto">
                    <a:xfrm>
                      <a:off x="0" y="0"/>
                      <a:ext cx="5508120" cy="3564077"/>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05266C" w:rsidRDefault="0005266C"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lastRenderedPageBreak/>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Fire is too intense for direct attack at the head.   </w:t>
            </w:r>
            <w:proofErr w:type="spellStart"/>
            <w:r w:rsidRPr="00A24498">
              <w:rPr>
                <w:rFonts w:ascii="Arial" w:hAnsi="Arial" w:cs="Arial"/>
                <w:sz w:val="16"/>
                <w:szCs w:val="16"/>
              </w:rPr>
              <w:t>Handline</w:t>
            </w:r>
            <w:proofErr w:type="spellEnd"/>
            <w:r w:rsidRPr="00A24498">
              <w:rPr>
                <w:rFonts w:ascii="Arial" w:hAnsi="Arial" w:cs="Arial"/>
                <w:sz w:val="16"/>
                <w:szCs w:val="16"/>
              </w:rPr>
              <w:t xml:space="preserv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05266C" w:rsidP="00072021">
      <w:pPr>
        <w:rPr>
          <w:rFonts w:ascii="Arial" w:hAnsi="Arial" w:cs="Arial"/>
          <w:b/>
          <w:color w:val="C00000"/>
          <w:sz w:val="20"/>
          <w:szCs w:val="20"/>
          <w:u w:val="single"/>
        </w:rPr>
      </w:pPr>
      <w:r>
        <w:rPr>
          <w:rFonts w:ascii="Arial" w:hAnsi="Arial" w:cs="Arial"/>
          <w:noProof/>
          <w:sz w:val="20"/>
          <w:szCs w:val="20"/>
        </w:rPr>
        <w:drawing>
          <wp:anchor distT="0" distB="0" distL="114300" distR="114300" simplePos="0" relativeHeight="251657216" behindDoc="1" locked="0" layoutInCell="1" allowOverlap="1">
            <wp:simplePos x="0" y="0"/>
            <wp:positionH relativeFrom="column">
              <wp:posOffset>336550</wp:posOffset>
            </wp:positionH>
            <wp:positionV relativeFrom="paragraph">
              <wp:posOffset>687070</wp:posOffset>
            </wp:positionV>
            <wp:extent cx="4958080" cy="3188335"/>
            <wp:effectExtent l="19050" t="0" r="0" b="0"/>
            <wp:wrapTight wrapText="bothSides">
              <wp:wrapPolygon edited="0">
                <wp:start x="-83" y="0"/>
                <wp:lineTo x="-83" y="21424"/>
                <wp:lineTo x="21578" y="21424"/>
                <wp:lineTo x="21578" y="0"/>
                <wp:lineTo x="-83"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958080" cy="3188335"/>
                    </a:xfrm>
                    <a:prstGeom prst="rect">
                      <a:avLst/>
                    </a:prstGeom>
                    <a:noFill/>
                    <a:ln w="9525">
                      <a:noFill/>
                      <a:miter lim="800000"/>
                      <a:headEnd/>
                      <a:tailEnd/>
                    </a:ln>
                  </pic:spPr>
                </pic:pic>
              </a:graphicData>
            </a:graphic>
          </wp:anchor>
        </w:drawing>
      </w: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2.45pt;margin-top:1.55pt;width:464.55pt;height:61.55pt;z-index:-251658240;visibility:visible;mso-position-horizontal-relative:text;mso-position-vertical-relative:text;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style="mso-next-textbox:#Text Box 3">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p>
    <w:p w:rsidR="00A5680A" w:rsidRPr="00072021" w:rsidRDefault="00596A9A" w:rsidP="00072021">
      <w:pPr>
        <w:rPr>
          <w:rFonts w:ascii="Arial" w:hAnsi="Arial" w:cs="Arial"/>
          <w:noProof/>
          <w:sz w:val="20"/>
          <w:szCs w:val="20"/>
        </w:rPr>
      </w:pPr>
      <w:r>
        <w:rPr>
          <w:rFonts w:ascii="Arial" w:hAnsi="Arial" w:cs="Arial"/>
          <w:b/>
          <w:color w:val="C00000"/>
          <w:sz w:val="20"/>
          <w:szCs w:val="20"/>
          <w:u w:val="single"/>
        </w:rPr>
        <w:t xml:space="preserve"> </w:t>
      </w:r>
    </w:p>
    <w:p w:rsidR="00B420A2" w:rsidRDefault="00B420A2"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05266C" w:rsidRDefault="0005266C"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284998" w:rsidP="00A5680A">
      <w:pPr>
        <w:spacing w:after="0"/>
        <w:rPr>
          <w:rFonts w:ascii="Arial" w:hAnsi="Arial" w:cs="Arial"/>
          <w:sz w:val="20"/>
          <w:szCs w:val="20"/>
        </w:rPr>
      </w:pPr>
      <w:hyperlink r:id="rId22"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284998" w:rsidP="0050241C">
      <w:pPr>
        <w:spacing w:after="0"/>
        <w:rPr>
          <w:rFonts w:ascii="Arial" w:hAnsi="Arial" w:cs="Arial"/>
          <w:sz w:val="20"/>
          <w:szCs w:val="20"/>
        </w:rPr>
      </w:pPr>
      <w:hyperlink r:id="rId23"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FC3" w:rsidRDefault="00296FC3" w:rsidP="00057600">
      <w:pPr>
        <w:spacing w:after="0" w:line="240" w:lineRule="auto"/>
      </w:pPr>
      <w:r>
        <w:separator/>
      </w:r>
    </w:p>
  </w:endnote>
  <w:endnote w:type="continuationSeparator" w:id="0">
    <w:p w:rsidR="00296FC3" w:rsidRDefault="00296FC3"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284998">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284998" w:rsidRPr="00284998">
                    <w:fldChar w:fldCharType="begin"/>
                  </w:r>
                  <w:r w:rsidR="00EB5C51">
                    <w:instrText xml:space="preserve"> PAGE   \* MERGEFORMAT </w:instrText>
                  </w:r>
                  <w:r w:rsidR="00284998" w:rsidRPr="00284998">
                    <w:fldChar w:fldCharType="separate"/>
                  </w:r>
                  <w:r w:rsidR="00161E85" w:rsidRPr="00161E85">
                    <w:rPr>
                      <w:noProof/>
                      <w:color w:val="FFFFFF" w:themeColor="background1"/>
                    </w:rPr>
                    <w:t>1</w:t>
                  </w:r>
                  <w:r w:rsidR="00284998">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FC3" w:rsidRDefault="00296FC3" w:rsidP="00057600">
      <w:pPr>
        <w:spacing w:after="0" w:line="240" w:lineRule="auto"/>
      </w:pPr>
      <w:r>
        <w:separator/>
      </w:r>
    </w:p>
  </w:footnote>
  <w:footnote w:type="continuationSeparator" w:id="0">
    <w:p w:rsidR="00296FC3" w:rsidRDefault="00296FC3"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71682"/>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266C"/>
    <w:rsid w:val="00054C3A"/>
    <w:rsid w:val="00057600"/>
    <w:rsid w:val="000612C1"/>
    <w:rsid w:val="00061CDC"/>
    <w:rsid w:val="000623AF"/>
    <w:rsid w:val="00070DAE"/>
    <w:rsid w:val="00072021"/>
    <w:rsid w:val="00080584"/>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1E85"/>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B7962"/>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215"/>
    <w:rsid w:val="00213E8E"/>
    <w:rsid w:val="0022381F"/>
    <w:rsid w:val="00225721"/>
    <w:rsid w:val="0022707C"/>
    <w:rsid w:val="00227E97"/>
    <w:rsid w:val="002336EA"/>
    <w:rsid w:val="00234BA5"/>
    <w:rsid w:val="00235639"/>
    <w:rsid w:val="002361F6"/>
    <w:rsid w:val="002369A9"/>
    <w:rsid w:val="002443DD"/>
    <w:rsid w:val="00247CDA"/>
    <w:rsid w:val="00251C87"/>
    <w:rsid w:val="00252AF2"/>
    <w:rsid w:val="00257448"/>
    <w:rsid w:val="00260308"/>
    <w:rsid w:val="0026253F"/>
    <w:rsid w:val="00274F38"/>
    <w:rsid w:val="00276CEE"/>
    <w:rsid w:val="00283C21"/>
    <w:rsid w:val="00284998"/>
    <w:rsid w:val="002853E7"/>
    <w:rsid w:val="002854BB"/>
    <w:rsid w:val="00285631"/>
    <w:rsid w:val="00285B60"/>
    <w:rsid w:val="00287C14"/>
    <w:rsid w:val="00287E5C"/>
    <w:rsid w:val="002907F7"/>
    <w:rsid w:val="00292368"/>
    <w:rsid w:val="0029375C"/>
    <w:rsid w:val="002950B3"/>
    <w:rsid w:val="00295C12"/>
    <w:rsid w:val="00296FC3"/>
    <w:rsid w:val="002A4C0D"/>
    <w:rsid w:val="002A4C8D"/>
    <w:rsid w:val="002A5B2E"/>
    <w:rsid w:val="002A6986"/>
    <w:rsid w:val="002B16DF"/>
    <w:rsid w:val="002B43A0"/>
    <w:rsid w:val="002B5AE7"/>
    <w:rsid w:val="002B5DDB"/>
    <w:rsid w:val="002C6C28"/>
    <w:rsid w:val="002C6DDE"/>
    <w:rsid w:val="002D0D40"/>
    <w:rsid w:val="002D0DAD"/>
    <w:rsid w:val="002D5B71"/>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3A9F"/>
    <w:rsid w:val="003D6085"/>
    <w:rsid w:val="003E2E16"/>
    <w:rsid w:val="003E44F2"/>
    <w:rsid w:val="003E486C"/>
    <w:rsid w:val="003F3195"/>
    <w:rsid w:val="003F3C73"/>
    <w:rsid w:val="003F5338"/>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12CC"/>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4CD7"/>
    <w:rsid w:val="005465FC"/>
    <w:rsid w:val="00554EB3"/>
    <w:rsid w:val="00556E4A"/>
    <w:rsid w:val="0056275B"/>
    <w:rsid w:val="00562CB8"/>
    <w:rsid w:val="00565110"/>
    <w:rsid w:val="00565CDB"/>
    <w:rsid w:val="00571274"/>
    <w:rsid w:val="0057192C"/>
    <w:rsid w:val="00571B76"/>
    <w:rsid w:val="00576D69"/>
    <w:rsid w:val="0058149C"/>
    <w:rsid w:val="0058208B"/>
    <w:rsid w:val="00582B1E"/>
    <w:rsid w:val="00590AE6"/>
    <w:rsid w:val="005936EE"/>
    <w:rsid w:val="00596A9A"/>
    <w:rsid w:val="005A2DA0"/>
    <w:rsid w:val="005B2E5D"/>
    <w:rsid w:val="005C0180"/>
    <w:rsid w:val="005C0EA4"/>
    <w:rsid w:val="005D0DEF"/>
    <w:rsid w:val="005D3121"/>
    <w:rsid w:val="005D3347"/>
    <w:rsid w:val="005D4EB3"/>
    <w:rsid w:val="005D7876"/>
    <w:rsid w:val="005E06B5"/>
    <w:rsid w:val="005E2363"/>
    <w:rsid w:val="005E6070"/>
    <w:rsid w:val="005F166D"/>
    <w:rsid w:val="005F2892"/>
    <w:rsid w:val="00604576"/>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9F5"/>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6F4742"/>
    <w:rsid w:val="007001E9"/>
    <w:rsid w:val="00704D56"/>
    <w:rsid w:val="00710360"/>
    <w:rsid w:val="00712901"/>
    <w:rsid w:val="00712E82"/>
    <w:rsid w:val="0072140A"/>
    <w:rsid w:val="00726EFD"/>
    <w:rsid w:val="0073435A"/>
    <w:rsid w:val="00735E5C"/>
    <w:rsid w:val="0073771C"/>
    <w:rsid w:val="007408A2"/>
    <w:rsid w:val="00741455"/>
    <w:rsid w:val="007429B4"/>
    <w:rsid w:val="007442EA"/>
    <w:rsid w:val="007456F8"/>
    <w:rsid w:val="00754348"/>
    <w:rsid w:val="007556D1"/>
    <w:rsid w:val="00757CB4"/>
    <w:rsid w:val="0076094A"/>
    <w:rsid w:val="00763290"/>
    <w:rsid w:val="0076483B"/>
    <w:rsid w:val="007648B3"/>
    <w:rsid w:val="00772575"/>
    <w:rsid w:val="00775161"/>
    <w:rsid w:val="00776842"/>
    <w:rsid w:val="00776DEE"/>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45770"/>
    <w:rsid w:val="00850FB6"/>
    <w:rsid w:val="0085634A"/>
    <w:rsid w:val="00857912"/>
    <w:rsid w:val="0086284E"/>
    <w:rsid w:val="0086374E"/>
    <w:rsid w:val="008661ED"/>
    <w:rsid w:val="008665F0"/>
    <w:rsid w:val="00867C7D"/>
    <w:rsid w:val="0087501D"/>
    <w:rsid w:val="008776EF"/>
    <w:rsid w:val="00880D7D"/>
    <w:rsid w:val="00881A32"/>
    <w:rsid w:val="008828DC"/>
    <w:rsid w:val="00883DB7"/>
    <w:rsid w:val="0088497E"/>
    <w:rsid w:val="00884B65"/>
    <w:rsid w:val="00893185"/>
    <w:rsid w:val="00894C6F"/>
    <w:rsid w:val="008973D4"/>
    <w:rsid w:val="008A2351"/>
    <w:rsid w:val="008A27EA"/>
    <w:rsid w:val="008A2BD0"/>
    <w:rsid w:val="008A4EDB"/>
    <w:rsid w:val="008B0DA2"/>
    <w:rsid w:val="008B220F"/>
    <w:rsid w:val="008B2B22"/>
    <w:rsid w:val="008B361C"/>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04816"/>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05CE"/>
    <w:rsid w:val="00972D50"/>
    <w:rsid w:val="0097383F"/>
    <w:rsid w:val="0097426F"/>
    <w:rsid w:val="0097752F"/>
    <w:rsid w:val="00983BF5"/>
    <w:rsid w:val="009870F2"/>
    <w:rsid w:val="009A0D64"/>
    <w:rsid w:val="009A491A"/>
    <w:rsid w:val="009C0CF6"/>
    <w:rsid w:val="009C6AEC"/>
    <w:rsid w:val="009C78E0"/>
    <w:rsid w:val="009D1D6B"/>
    <w:rsid w:val="009D47D8"/>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2F80"/>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137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2D82"/>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16615"/>
    <w:rsid w:val="00C214D6"/>
    <w:rsid w:val="00C235D0"/>
    <w:rsid w:val="00C2361A"/>
    <w:rsid w:val="00C24C6E"/>
    <w:rsid w:val="00C251F2"/>
    <w:rsid w:val="00C31853"/>
    <w:rsid w:val="00C32C9C"/>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424A"/>
    <w:rsid w:val="00CE475C"/>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24DE"/>
    <w:rsid w:val="00D13DD8"/>
    <w:rsid w:val="00D14D85"/>
    <w:rsid w:val="00D24E7B"/>
    <w:rsid w:val="00D3014E"/>
    <w:rsid w:val="00D30DF0"/>
    <w:rsid w:val="00D3401B"/>
    <w:rsid w:val="00D35638"/>
    <w:rsid w:val="00D35C72"/>
    <w:rsid w:val="00D40001"/>
    <w:rsid w:val="00D42B0D"/>
    <w:rsid w:val="00D43C05"/>
    <w:rsid w:val="00D45912"/>
    <w:rsid w:val="00D508EB"/>
    <w:rsid w:val="00D50CA0"/>
    <w:rsid w:val="00D52E53"/>
    <w:rsid w:val="00D61804"/>
    <w:rsid w:val="00D6313B"/>
    <w:rsid w:val="00D65D72"/>
    <w:rsid w:val="00D7502F"/>
    <w:rsid w:val="00D77F84"/>
    <w:rsid w:val="00D8076F"/>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16C9E"/>
    <w:rsid w:val="00E208D4"/>
    <w:rsid w:val="00E21DE0"/>
    <w:rsid w:val="00E258DF"/>
    <w:rsid w:val="00E25930"/>
    <w:rsid w:val="00E31AE2"/>
    <w:rsid w:val="00E344F5"/>
    <w:rsid w:val="00E40B35"/>
    <w:rsid w:val="00E43FC8"/>
    <w:rsid w:val="00E51220"/>
    <w:rsid w:val="00E528F6"/>
    <w:rsid w:val="00E534A6"/>
    <w:rsid w:val="00E53E6F"/>
    <w:rsid w:val="00E54135"/>
    <w:rsid w:val="00E57420"/>
    <w:rsid w:val="00E62A76"/>
    <w:rsid w:val="00E657CD"/>
    <w:rsid w:val="00E66290"/>
    <w:rsid w:val="00E74E7E"/>
    <w:rsid w:val="00E83BE9"/>
    <w:rsid w:val="00E863A9"/>
    <w:rsid w:val="00E90C55"/>
    <w:rsid w:val="00E91282"/>
    <w:rsid w:val="00E93EDA"/>
    <w:rsid w:val="00E94B9A"/>
    <w:rsid w:val="00E97ED0"/>
    <w:rsid w:val="00EA0EFF"/>
    <w:rsid w:val="00EA11F0"/>
    <w:rsid w:val="00EA6FA2"/>
    <w:rsid w:val="00EA733D"/>
    <w:rsid w:val="00EB5953"/>
    <w:rsid w:val="00EB5C51"/>
    <w:rsid w:val="00EB63FA"/>
    <w:rsid w:val="00EB7CF1"/>
    <w:rsid w:val="00EC65D3"/>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3FDA"/>
    <w:rsid w:val="00F26654"/>
    <w:rsid w:val="00F30603"/>
    <w:rsid w:val="00F322E3"/>
    <w:rsid w:val="00F332FD"/>
    <w:rsid w:val="00F37CBA"/>
    <w:rsid w:val="00F407AE"/>
    <w:rsid w:val="00F44F86"/>
    <w:rsid w:val="00F527DD"/>
    <w:rsid w:val="00F52917"/>
    <w:rsid w:val="00F53BA3"/>
    <w:rsid w:val="00F609D5"/>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0044"/>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fas.net/" TargetMode="External"/><Relationship Id="rId18" Type="http://schemas.openxmlformats.org/officeDocument/2006/relationships/image" Target="media/image5.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mesowest.utah.edu/index.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ather.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pc.ncep.noaa.gov/index.php" TargetMode="External"/><Relationship Id="rId10" Type="http://schemas.openxmlformats.org/officeDocument/2006/relationships/hyperlink" Target="http://alerts.weather.gov/cap/wwacapget.php?x=OK20110829094600FireWeatherWatch20110829220000OK.OUNRFWOUN.ed0b95634a1e820e08ec356c77a39d3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footer" Target="footer1.xml"/><Relationship Id="rId22" Type="http://schemas.openxmlformats.org/officeDocument/2006/relationships/hyperlink" Target="http://gacc.nifc.gov/sacc/predictive/outlooks/Fire_Potenti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5506F-C2DE-4A14-A2ED-2771BF69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2011-08-29T11:23:00Z</dcterms:created>
  <dcterms:modified xsi:type="dcterms:W3CDTF">2011-08-31T11:46:00Z</dcterms:modified>
</cp:coreProperties>
</file>