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4"/>
        <w:gridCol w:w="2825"/>
        <w:gridCol w:w="2825"/>
        <w:gridCol w:w="2825"/>
      </w:tblGrid>
      <w:tr w:rsidR="009748D6" w:rsidRPr="000309F5">
        <w:trPr>
          <w:trHeight w:val="1059"/>
        </w:trPr>
        <w:tc>
          <w:tcPr>
            <w:tcW w:w="1250" w:type="pct"/>
          </w:tcPr>
          <w:p w:rsidR="009748D6"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F4399E" w:rsidRDefault="00C6541B" w:rsidP="00105747">
            <w:pPr>
              <w:spacing w:line="360" w:lineRule="auto"/>
              <w:rPr>
                <w:rFonts w:ascii="Tahoma" w:hAnsi="Tahoma" w:cs="Tahoma"/>
                <w:sz w:val="20"/>
                <w:szCs w:val="20"/>
              </w:rPr>
            </w:pPr>
            <w:r>
              <w:rPr>
                <w:rFonts w:ascii="Tahoma" w:hAnsi="Tahoma" w:cs="Tahoma"/>
                <w:sz w:val="20"/>
                <w:szCs w:val="20"/>
              </w:rPr>
              <w:t>Bald Knob</w:t>
            </w:r>
          </w:p>
          <w:p w:rsidR="004F2B98" w:rsidRPr="00F4399E" w:rsidRDefault="004F2B98" w:rsidP="00105747">
            <w:pPr>
              <w:spacing w:line="360" w:lineRule="auto"/>
              <w:rPr>
                <w:rFonts w:ascii="Tahoma" w:hAnsi="Tahoma" w:cs="Tahoma"/>
                <w:sz w:val="20"/>
                <w:szCs w:val="20"/>
              </w:rPr>
            </w:pPr>
          </w:p>
          <w:p w:rsidR="009748D6" w:rsidRPr="00CB255A" w:rsidRDefault="006F7048" w:rsidP="00011FA9">
            <w:pPr>
              <w:spacing w:line="360" w:lineRule="auto"/>
              <w:rPr>
                <w:rFonts w:ascii="Tahoma" w:hAnsi="Tahoma" w:cs="Tahoma"/>
                <w:sz w:val="20"/>
                <w:szCs w:val="20"/>
              </w:rPr>
            </w:pPr>
            <w:r>
              <w:rPr>
                <w:rFonts w:ascii="Arial" w:hAnsi="Arial" w:cs="Arial"/>
                <w:sz w:val="20"/>
                <w:szCs w:val="20"/>
              </w:rPr>
              <w:t>TN-TNS-</w:t>
            </w:r>
            <w:r w:rsidR="00C6541B">
              <w:rPr>
                <w:rFonts w:ascii="Arial" w:hAnsi="Arial" w:cs="Arial"/>
                <w:sz w:val="20"/>
                <w:szCs w:val="20"/>
              </w:rPr>
              <w:t>1000</w:t>
            </w:r>
            <w:r w:rsidR="00011FA9">
              <w:rPr>
                <w:rFonts w:ascii="Arial" w:hAnsi="Arial" w:cs="Arial"/>
                <w:sz w:val="20"/>
                <w:szCs w:val="20"/>
              </w:rPr>
              <w:t>05</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9748D6" w:rsidRPr="00CB255A" w:rsidRDefault="00E83F98" w:rsidP="00105747">
            <w:pPr>
              <w:spacing w:line="360" w:lineRule="auto"/>
              <w:rPr>
                <w:rFonts w:ascii="Tahoma" w:hAnsi="Tahoma" w:cs="Tahoma"/>
                <w:sz w:val="20"/>
                <w:szCs w:val="20"/>
              </w:rPr>
            </w:pPr>
            <w:r>
              <w:rPr>
                <w:rFonts w:ascii="Tahoma" w:hAnsi="Tahoma" w:cs="Tahoma"/>
                <w:sz w:val="20"/>
                <w:szCs w:val="20"/>
              </w:rPr>
              <w:t>Elise Bowne</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9748D6" w:rsidRDefault="00E12D0D" w:rsidP="00105747">
            <w:pPr>
              <w:spacing w:line="360" w:lineRule="auto"/>
              <w:rPr>
                <w:rFonts w:ascii="Tahoma" w:hAnsi="Tahoma" w:cs="Tahoma"/>
                <w:sz w:val="20"/>
                <w:szCs w:val="20"/>
              </w:rPr>
            </w:pPr>
            <w:r>
              <w:rPr>
                <w:rFonts w:ascii="Tahoma" w:hAnsi="Tahoma" w:cs="Tahoma"/>
                <w:sz w:val="20"/>
                <w:szCs w:val="20"/>
              </w:rPr>
              <w:t>TN-TNC</w:t>
            </w:r>
          </w:p>
          <w:p w:rsidR="00E12D0D" w:rsidRPr="00CB255A" w:rsidRDefault="00E12D0D" w:rsidP="00105747">
            <w:pPr>
              <w:spacing w:line="360" w:lineRule="auto"/>
              <w:rPr>
                <w:rFonts w:ascii="Tahoma" w:hAnsi="Tahoma" w:cs="Tahoma"/>
                <w:sz w:val="20"/>
                <w:szCs w:val="20"/>
              </w:rPr>
            </w:pPr>
            <w:r>
              <w:rPr>
                <w:rFonts w:ascii="Tahoma" w:hAnsi="Tahoma" w:cs="Tahoma"/>
                <w:sz w:val="20"/>
                <w:szCs w:val="20"/>
              </w:rPr>
              <w:t>423-476-9760</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rsidR="008636ED" w:rsidRDefault="00145577" w:rsidP="003E5796">
            <w:pPr>
              <w:spacing w:line="360" w:lineRule="auto"/>
              <w:rPr>
                <w:rFonts w:ascii="Tahoma" w:hAnsi="Tahoma" w:cs="Tahoma"/>
                <w:sz w:val="20"/>
                <w:szCs w:val="20"/>
              </w:rPr>
            </w:pPr>
            <w:r>
              <w:rPr>
                <w:rFonts w:ascii="Tahoma" w:hAnsi="Tahoma" w:cs="Tahoma"/>
                <w:sz w:val="20"/>
                <w:szCs w:val="20"/>
              </w:rPr>
              <w:t>1224</w:t>
            </w:r>
            <w:r w:rsidR="00C6541B">
              <w:rPr>
                <w:rFonts w:ascii="Tahoma" w:hAnsi="Tahoma" w:cs="Tahoma"/>
                <w:sz w:val="20"/>
                <w:szCs w:val="20"/>
              </w:rPr>
              <w:t xml:space="preserve"> </w:t>
            </w:r>
            <w:r w:rsidR="00E12D0D">
              <w:rPr>
                <w:rFonts w:ascii="Tahoma" w:hAnsi="Tahoma" w:cs="Tahoma"/>
                <w:sz w:val="20"/>
                <w:szCs w:val="20"/>
              </w:rPr>
              <w:t xml:space="preserve"> Acres</w:t>
            </w:r>
            <w:r w:rsidR="008636ED">
              <w:rPr>
                <w:rFonts w:ascii="Tahoma" w:hAnsi="Tahoma" w:cs="Tahoma"/>
                <w:sz w:val="20"/>
                <w:szCs w:val="20"/>
              </w:rPr>
              <w:t xml:space="preserve"> </w:t>
            </w:r>
          </w:p>
          <w:p w:rsidR="00E83F98"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r w:rsidR="00F913FE">
              <w:rPr>
                <w:rFonts w:ascii="Tahoma" w:hAnsi="Tahoma" w:cs="Tahoma"/>
                <w:b/>
                <w:sz w:val="20"/>
                <w:szCs w:val="20"/>
              </w:rPr>
              <w:t xml:space="preserve"> </w:t>
            </w:r>
          </w:p>
          <w:p w:rsidR="009748D6" w:rsidRPr="00CB255A" w:rsidRDefault="00145577" w:rsidP="008636ED">
            <w:pPr>
              <w:spacing w:line="360" w:lineRule="auto"/>
              <w:rPr>
                <w:rFonts w:ascii="Tahoma" w:hAnsi="Tahoma" w:cs="Tahoma"/>
                <w:sz w:val="20"/>
                <w:szCs w:val="20"/>
              </w:rPr>
            </w:pPr>
            <w:r>
              <w:rPr>
                <w:rFonts w:ascii="Tahoma" w:hAnsi="Tahoma" w:cs="Tahoma"/>
                <w:sz w:val="20"/>
                <w:szCs w:val="20"/>
              </w:rPr>
              <w:t>51</w:t>
            </w:r>
            <w:r w:rsidR="00011FA9">
              <w:rPr>
                <w:rFonts w:ascii="Tahoma" w:hAnsi="Tahoma" w:cs="Tahoma"/>
                <w:sz w:val="20"/>
                <w:szCs w:val="20"/>
              </w:rPr>
              <w:t xml:space="preserve"> Acres</w:t>
            </w:r>
          </w:p>
        </w:tc>
      </w:tr>
      <w:tr w:rsidR="009748D6" w:rsidRPr="000309F5">
        <w:trPr>
          <w:trHeight w:val="1059"/>
        </w:trPr>
        <w:tc>
          <w:tcPr>
            <w:tcW w:w="1250" w:type="pct"/>
          </w:tcPr>
          <w:p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9748D6" w:rsidRPr="00CB255A" w:rsidRDefault="00145577" w:rsidP="00105747">
            <w:pPr>
              <w:spacing w:line="360" w:lineRule="auto"/>
              <w:rPr>
                <w:rFonts w:ascii="Tahoma" w:hAnsi="Tahoma" w:cs="Tahoma"/>
                <w:sz w:val="20"/>
                <w:szCs w:val="20"/>
              </w:rPr>
            </w:pPr>
            <w:r>
              <w:rPr>
                <w:rFonts w:ascii="Tahoma" w:hAnsi="Tahoma" w:cs="Tahoma"/>
                <w:sz w:val="20"/>
                <w:szCs w:val="20"/>
              </w:rPr>
              <w:t>2139</w:t>
            </w:r>
            <w:r w:rsidR="00F42C14">
              <w:rPr>
                <w:rFonts w:ascii="Tahoma" w:hAnsi="Tahoma" w:cs="Tahoma"/>
                <w:sz w:val="20"/>
                <w:szCs w:val="20"/>
              </w:rPr>
              <w:t xml:space="preserve"> </w:t>
            </w:r>
            <w:r w:rsidR="00B53544">
              <w:rPr>
                <w:rFonts w:ascii="Tahoma" w:hAnsi="Tahoma" w:cs="Tahoma"/>
                <w:sz w:val="20"/>
                <w:szCs w:val="20"/>
              </w:rPr>
              <w:t>E</w:t>
            </w:r>
            <w:r w:rsidR="00E83F98">
              <w:rPr>
                <w:rFonts w:ascii="Tahoma" w:hAnsi="Tahoma" w:cs="Tahoma"/>
                <w:sz w:val="20"/>
                <w:szCs w:val="20"/>
              </w:rPr>
              <w:t>S</w:t>
            </w:r>
            <w:r w:rsidR="00F42C14">
              <w:rPr>
                <w:rFonts w:ascii="Tahoma" w:hAnsi="Tahoma" w:cs="Tahoma"/>
                <w:sz w:val="20"/>
                <w:szCs w:val="20"/>
              </w:rPr>
              <w:t>T</w:t>
            </w:r>
          </w:p>
          <w:p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rsidR="009748D6" w:rsidRPr="00CB255A" w:rsidRDefault="00482410" w:rsidP="001345C0">
            <w:pPr>
              <w:spacing w:line="360" w:lineRule="auto"/>
              <w:rPr>
                <w:rFonts w:ascii="Tahoma" w:hAnsi="Tahoma" w:cs="Tahoma"/>
                <w:sz w:val="20"/>
                <w:szCs w:val="20"/>
              </w:rPr>
            </w:pPr>
            <w:r>
              <w:rPr>
                <w:rFonts w:ascii="Tahoma" w:hAnsi="Tahoma" w:cs="Tahoma"/>
                <w:sz w:val="20"/>
                <w:szCs w:val="20"/>
              </w:rPr>
              <w:t xml:space="preserve">November </w:t>
            </w:r>
            <w:r w:rsidR="007C59FA">
              <w:rPr>
                <w:rFonts w:ascii="Tahoma" w:hAnsi="Tahoma" w:cs="Tahoma"/>
                <w:sz w:val="20"/>
                <w:szCs w:val="20"/>
              </w:rPr>
              <w:t>2</w:t>
            </w:r>
            <w:r w:rsidR="001345C0">
              <w:rPr>
                <w:rFonts w:ascii="Tahoma" w:hAnsi="Tahoma" w:cs="Tahoma"/>
                <w:sz w:val="20"/>
                <w:szCs w:val="20"/>
              </w:rPr>
              <w:t>5</w:t>
            </w:r>
            <w:r w:rsidR="00C954AF">
              <w:rPr>
                <w:rFonts w:ascii="Tahoma" w:hAnsi="Tahoma" w:cs="Tahoma"/>
                <w:sz w:val="20"/>
                <w:szCs w:val="20"/>
              </w:rPr>
              <w:t>, 2016</w:t>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CA62CE" w:rsidP="00105747">
            <w:pPr>
              <w:spacing w:line="360" w:lineRule="auto"/>
              <w:rPr>
                <w:rFonts w:ascii="Tahoma" w:hAnsi="Tahoma" w:cs="Tahoma"/>
                <w:sz w:val="20"/>
                <w:szCs w:val="20"/>
              </w:rPr>
            </w:pPr>
            <w:r>
              <w:rPr>
                <w:rFonts w:ascii="Tahoma" w:hAnsi="Tahoma" w:cs="Tahoma"/>
                <w:sz w:val="20"/>
                <w:szCs w:val="20"/>
              </w:rPr>
              <w:t>Denver, CO</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9748D6" w:rsidRPr="00CB255A" w:rsidRDefault="00E83F98" w:rsidP="00EB6F52">
            <w:pPr>
              <w:spacing w:line="360" w:lineRule="auto"/>
              <w:rPr>
                <w:rFonts w:ascii="Tahoma" w:hAnsi="Tahoma" w:cs="Tahoma"/>
                <w:sz w:val="20"/>
                <w:szCs w:val="20"/>
              </w:rPr>
            </w:pPr>
            <w:r>
              <w:rPr>
                <w:rFonts w:ascii="Tahoma" w:hAnsi="Tahoma" w:cs="Tahoma"/>
                <w:sz w:val="20"/>
                <w:szCs w:val="20"/>
              </w:rPr>
              <w:t>303-</w:t>
            </w:r>
            <w:r w:rsidR="00EB6F52">
              <w:rPr>
                <w:rFonts w:ascii="Tahoma" w:hAnsi="Tahoma" w:cs="Tahoma"/>
                <w:sz w:val="20"/>
                <w:szCs w:val="20"/>
              </w:rPr>
              <w:t>517-7510</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rsidR="00BD0A6F" w:rsidRDefault="00392988" w:rsidP="00105747">
            <w:pPr>
              <w:spacing w:line="360" w:lineRule="auto"/>
              <w:rPr>
                <w:rFonts w:ascii="Tahoma" w:hAnsi="Tahoma" w:cs="Tahoma"/>
                <w:b/>
                <w:sz w:val="20"/>
                <w:szCs w:val="20"/>
              </w:rPr>
            </w:pPr>
            <w:r>
              <w:rPr>
                <w:rFonts w:ascii="Arial" w:hAnsi="Arial" w:cs="Arial"/>
                <w:sz w:val="20"/>
                <w:szCs w:val="20"/>
              </w:rPr>
              <w:t>Melinda McGann</w:t>
            </w:r>
          </w:p>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rsidR="009748D6" w:rsidRPr="00CB255A" w:rsidRDefault="00405B84" w:rsidP="00392988">
            <w:pPr>
              <w:spacing w:line="360" w:lineRule="auto"/>
              <w:rPr>
                <w:rFonts w:ascii="Tahoma" w:hAnsi="Tahoma" w:cs="Tahoma"/>
                <w:sz w:val="20"/>
                <w:szCs w:val="20"/>
              </w:rPr>
            </w:pPr>
            <w:r>
              <w:rPr>
                <w:rFonts w:ascii="Arial" w:hAnsi="Arial" w:cs="Arial"/>
                <w:sz w:val="20"/>
                <w:szCs w:val="20"/>
              </w:rPr>
              <w:t>678-320-3010</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BD0A6F" w:rsidRDefault="00C954AF" w:rsidP="00105747">
            <w:pPr>
              <w:spacing w:line="360" w:lineRule="auto"/>
              <w:rPr>
                <w:rFonts w:ascii="Tahoma" w:hAnsi="Tahoma" w:cs="Tahoma"/>
                <w:b/>
                <w:sz w:val="20"/>
                <w:szCs w:val="20"/>
              </w:rPr>
            </w:pPr>
            <w:r>
              <w:rPr>
                <w:rFonts w:ascii="Tahoma" w:hAnsi="Tahoma" w:cs="Tahoma"/>
                <w:sz w:val="20"/>
                <w:szCs w:val="20"/>
              </w:rPr>
              <w:t>N/A</w:t>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rsidR="009748D6" w:rsidRPr="00C954AF" w:rsidRDefault="00C954AF" w:rsidP="00C954AF">
            <w:pPr>
              <w:spacing w:line="360" w:lineRule="auto"/>
              <w:rPr>
                <w:rFonts w:ascii="Tahoma" w:hAnsi="Tahoma" w:cs="Tahoma"/>
                <w:b/>
                <w:sz w:val="20"/>
                <w:szCs w:val="20"/>
              </w:rPr>
            </w:pPr>
            <w:r>
              <w:rPr>
                <w:rFonts w:ascii="Tahoma" w:hAnsi="Tahoma" w:cs="Tahoma"/>
                <w:sz w:val="20"/>
                <w:szCs w:val="20"/>
              </w:rPr>
              <w:t>N/A</w:t>
            </w:r>
          </w:p>
        </w:tc>
      </w:tr>
      <w:tr w:rsidR="009748D6" w:rsidRPr="000309F5">
        <w:trPr>
          <w:trHeight w:val="528"/>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9748D6" w:rsidRPr="00CB255A" w:rsidRDefault="006F7048" w:rsidP="00CA62CE">
            <w:pPr>
              <w:spacing w:line="360" w:lineRule="auto"/>
              <w:rPr>
                <w:rFonts w:ascii="Tahoma" w:hAnsi="Tahoma" w:cs="Tahoma"/>
                <w:sz w:val="20"/>
                <w:szCs w:val="20"/>
              </w:rPr>
            </w:pPr>
            <w:r>
              <w:rPr>
                <w:rFonts w:ascii="Arial" w:hAnsi="Arial" w:cs="Arial"/>
                <w:sz w:val="20"/>
                <w:szCs w:val="20"/>
              </w:rPr>
              <w:t>TN-TNS</w:t>
            </w:r>
            <w:r w:rsidR="00392988">
              <w:rPr>
                <w:rFonts w:ascii="Arial" w:hAnsi="Arial" w:cs="Arial"/>
                <w:sz w:val="20"/>
                <w:szCs w:val="20"/>
              </w:rPr>
              <w:t xml:space="preserve"> (</w:t>
            </w:r>
            <w:r>
              <w:t>423</w:t>
            </w:r>
            <w:r w:rsidR="00392988">
              <w:t>-</w:t>
            </w:r>
            <w:r w:rsidR="00CA62CE">
              <w:t>339</w:t>
            </w:r>
            <w:r w:rsidR="00392988">
              <w:t>-</w:t>
            </w:r>
            <w:r w:rsidR="00CA62CE">
              <w:t>8680</w:t>
            </w:r>
            <w:r w:rsidR="00392988">
              <w:t>)</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rsidR="009748D6" w:rsidRPr="00CB255A" w:rsidRDefault="00145577" w:rsidP="00A25DCA">
            <w:pPr>
              <w:spacing w:line="360" w:lineRule="auto"/>
              <w:rPr>
                <w:rFonts w:ascii="Tahoma" w:hAnsi="Tahoma" w:cs="Tahoma"/>
                <w:sz w:val="20"/>
                <w:szCs w:val="20"/>
              </w:rPr>
            </w:pPr>
            <w:r>
              <w:rPr>
                <w:rFonts w:ascii="Arial" w:hAnsi="Arial" w:cs="Arial"/>
                <w:sz w:val="20"/>
                <w:szCs w:val="20"/>
              </w:rPr>
              <w:t>5</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C954AF" w:rsidP="00105747">
            <w:pPr>
              <w:spacing w:line="360" w:lineRule="auto"/>
              <w:rPr>
                <w:rFonts w:ascii="Tahoma" w:hAnsi="Tahoma" w:cs="Tahoma"/>
                <w:sz w:val="20"/>
                <w:szCs w:val="20"/>
              </w:rPr>
            </w:pPr>
            <w:r>
              <w:rPr>
                <w:rFonts w:ascii="Tahoma" w:hAnsi="Tahoma" w:cs="Tahoma"/>
                <w:sz w:val="20"/>
                <w:szCs w:val="20"/>
              </w:rPr>
              <w:t>N149Z/</w:t>
            </w:r>
            <w:r w:rsidR="001820E8">
              <w:rPr>
                <w:rFonts w:ascii="Tahoma" w:hAnsi="Tahoma" w:cs="Tahoma"/>
                <w:sz w:val="20"/>
                <w:szCs w:val="20"/>
              </w:rPr>
              <w:t>Phoenix</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9748D6" w:rsidRPr="00CB255A" w:rsidRDefault="00011FA9" w:rsidP="00011FA9">
            <w:pPr>
              <w:spacing w:line="360" w:lineRule="auto"/>
              <w:rPr>
                <w:rFonts w:ascii="Tahoma" w:hAnsi="Tahoma" w:cs="Tahoma"/>
                <w:sz w:val="20"/>
                <w:szCs w:val="20"/>
              </w:rPr>
            </w:pPr>
            <w:r>
              <w:rPr>
                <w:rFonts w:ascii="Tahoma" w:hAnsi="Tahoma" w:cs="Tahoma"/>
                <w:sz w:val="20"/>
                <w:szCs w:val="20"/>
              </w:rPr>
              <w:t>Boyce/</w:t>
            </w:r>
            <w:proofErr w:type="spellStart"/>
            <w:r w:rsidR="000A0411">
              <w:rPr>
                <w:rFonts w:ascii="Tahoma" w:hAnsi="Tahoma" w:cs="Tahoma"/>
                <w:sz w:val="20"/>
                <w:szCs w:val="20"/>
              </w:rPr>
              <w:t>Netcher</w:t>
            </w:r>
            <w:proofErr w:type="spellEnd"/>
            <w:r w:rsidR="000A0411">
              <w:rPr>
                <w:rFonts w:ascii="Tahoma" w:hAnsi="Tahoma" w:cs="Tahoma"/>
                <w:sz w:val="20"/>
                <w:szCs w:val="20"/>
              </w:rPr>
              <w:t>/</w:t>
            </w:r>
            <w:r w:rsidR="00A25DCA">
              <w:rPr>
                <w:rFonts w:ascii="Tahoma" w:hAnsi="Tahoma" w:cs="Tahoma"/>
                <w:sz w:val="20"/>
                <w:szCs w:val="20"/>
              </w:rPr>
              <w:t>Smith</w:t>
            </w:r>
          </w:p>
        </w:tc>
      </w:tr>
      <w:tr w:rsidR="009748D6" w:rsidRPr="000309F5">
        <w:trPr>
          <w:trHeight w:val="630"/>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rsidR="009748D6" w:rsidRPr="00CB255A" w:rsidRDefault="00E12D0D" w:rsidP="00105747">
            <w:pPr>
              <w:spacing w:line="360" w:lineRule="auto"/>
              <w:rPr>
                <w:rFonts w:ascii="Tahoma" w:hAnsi="Tahoma" w:cs="Tahoma"/>
                <w:sz w:val="20"/>
                <w:szCs w:val="20"/>
              </w:rPr>
            </w:pPr>
            <w:r>
              <w:rPr>
                <w:rFonts w:ascii="Tahoma" w:hAnsi="Tahoma" w:cs="Tahoma"/>
                <w:sz w:val="20"/>
                <w:szCs w:val="20"/>
              </w:rPr>
              <w:t xml:space="preserve">Clear, but </w:t>
            </w:r>
            <w:proofErr w:type="spellStart"/>
            <w:r>
              <w:rPr>
                <w:rFonts w:ascii="Tahoma" w:hAnsi="Tahoma" w:cs="Tahoma"/>
                <w:sz w:val="20"/>
                <w:szCs w:val="20"/>
              </w:rPr>
              <w:t>orthorectification</w:t>
            </w:r>
            <w:proofErr w:type="spellEnd"/>
            <w:r>
              <w:rPr>
                <w:rFonts w:ascii="Tahoma" w:hAnsi="Tahoma" w:cs="Tahoma"/>
                <w:sz w:val="20"/>
                <w:szCs w:val="20"/>
              </w:rPr>
              <w:t xml:space="preserve"> off in areas</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CB255A" w:rsidRDefault="00E12D0D" w:rsidP="00105747">
            <w:pPr>
              <w:spacing w:line="360" w:lineRule="auto"/>
              <w:rPr>
                <w:rFonts w:ascii="Tahoma" w:hAnsi="Tahoma" w:cs="Tahoma"/>
                <w:sz w:val="20"/>
                <w:szCs w:val="20"/>
              </w:rPr>
            </w:pPr>
            <w:r>
              <w:rPr>
                <w:rFonts w:ascii="Tahoma" w:hAnsi="Tahoma" w:cs="Tahoma"/>
                <w:sz w:val="20"/>
                <w:szCs w:val="20"/>
              </w:rPr>
              <w:t>Clear</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CB255A" w:rsidRDefault="00490F5B" w:rsidP="00490F5B">
            <w:pPr>
              <w:spacing w:line="360" w:lineRule="auto"/>
              <w:rPr>
                <w:rFonts w:ascii="Tahoma" w:hAnsi="Tahoma" w:cs="Tahoma"/>
                <w:sz w:val="20"/>
                <w:szCs w:val="20"/>
              </w:rPr>
            </w:pPr>
            <w:r>
              <w:rPr>
                <w:rFonts w:ascii="Tahoma" w:hAnsi="Tahoma" w:cs="Tahoma"/>
                <w:sz w:val="20"/>
                <w:szCs w:val="20"/>
              </w:rPr>
              <w:t xml:space="preserve">Map </w:t>
            </w:r>
            <w:r w:rsidR="00C954AF">
              <w:rPr>
                <w:rFonts w:ascii="Tahoma" w:hAnsi="Tahoma" w:cs="Tahoma"/>
                <w:sz w:val="20"/>
                <w:szCs w:val="20"/>
              </w:rPr>
              <w:t>Perimeter/Heat Sources</w:t>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9748D6" w:rsidRPr="00CB255A" w:rsidRDefault="00482410" w:rsidP="00145577">
            <w:pPr>
              <w:spacing w:line="360" w:lineRule="auto"/>
              <w:rPr>
                <w:rFonts w:ascii="Tahoma" w:hAnsi="Tahoma" w:cs="Tahoma"/>
                <w:sz w:val="20"/>
                <w:szCs w:val="20"/>
              </w:rPr>
            </w:pPr>
            <w:r>
              <w:rPr>
                <w:rFonts w:ascii="Tahoma" w:hAnsi="Tahoma" w:cs="Tahoma"/>
                <w:sz w:val="20"/>
                <w:szCs w:val="20"/>
              </w:rPr>
              <w:t xml:space="preserve">November </w:t>
            </w:r>
            <w:r w:rsidR="007C59FA">
              <w:rPr>
                <w:rFonts w:ascii="Tahoma" w:hAnsi="Tahoma" w:cs="Tahoma"/>
                <w:sz w:val="20"/>
                <w:szCs w:val="20"/>
              </w:rPr>
              <w:t>2</w:t>
            </w:r>
            <w:r w:rsidR="001345C0">
              <w:rPr>
                <w:rFonts w:ascii="Tahoma" w:hAnsi="Tahoma" w:cs="Tahoma"/>
                <w:sz w:val="20"/>
                <w:szCs w:val="20"/>
              </w:rPr>
              <w:t>5</w:t>
            </w:r>
            <w:r w:rsidR="00C954AF">
              <w:rPr>
                <w:rFonts w:ascii="Tahoma" w:hAnsi="Tahoma" w:cs="Tahoma"/>
                <w:sz w:val="20"/>
                <w:szCs w:val="20"/>
              </w:rPr>
              <w:t>, 2016</w:t>
            </w:r>
            <w:r w:rsidR="009B6988">
              <w:rPr>
                <w:rFonts w:ascii="Tahoma" w:hAnsi="Tahoma" w:cs="Tahoma"/>
                <w:sz w:val="20"/>
                <w:szCs w:val="20"/>
              </w:rPr>
              <w:t xml:space="preserve"> </w:t>
            </w:r>
            <w:r w:rsidR="00145577">
              <w:rPr>
                <w:rFonts w:ascii="Tahoma" w:hAnsi="Tahoma" w:cs="Tahoma"/>
                <w:sz w:val="20"/>
                <w:szCs w:val="20"/>
              </w:rPr>
              <w:t>2150</w:t>
            </w:r>
            <w:r w:rsidR="00A11F64">
              <w:rPr>
                <w:rFonts w:ascii="Tahoma" w:hAnsi="Tahoma" w:cs="Tahoma"/>
                <w:sz w:val="20"/>
                <w:szCs w:val="20"/>
              </w:rPr>
              <w:t xml:space="preserve"> </w:t>
            </w:r>
            <w:r w:rsidR="00B53544">
              <w:rPr>
                <w:rFonts w:ascii="Tahoma" w:hAnsi="Tahoma" w:cs="Tahoma"/>
                <w:sz w:val="20"/>
                <w:szCs w:val="20"/>
              </w:rPr>
              <w:t>E</w:t>
            </w:r>
            <w:r w:rsidR="00E83F98">
              <w:rPr>
                <w:rFonts w:ascii="Tahoma" w:hAnsi="Tahoma" w:cs="Tahoma"/>
                <w:sz w:val="20"/>
                <w:szCs w:val="20"/>
              </w:rPr>
              <w:t>S</w:t>
            </w:r>
            <w:r w:rsidR="00A11F64">
              <w:rPr>
                <w:rFonts w:ascii="Tahoma" w:hAnsi="Tahoma" w:cs="Tahoma"/>
                <w:sz w:val="20"/>
                <w:szCs w:val="20"/>
              </w:rPr>
              <w:t>T</w:t>
            </w:r>
          </w:p>
        </w:tc>
        <w:tc>
          <w:tcPr>
            <w:tcW w:w="125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0309F5" w:rsidRDefault="004E1FCA" w:rsidP="00105747">
            <w:pPr>
              <w:spacing w:line="360" w:lineRule="auto"/>
              <w:rPr>
                <w:rFonts w:ascii="Tahoma" w:hAnsi="Tahoma" w:cs="Tahoma"/>
                <w:b/>
                <w:sz w:val="20"/>
                <w:szCs w:val="20"/>
              </w:rPr>
            </w:pPr>
            <w:r>
              <w:rPr>
                <w:rFonts w:ascii="Tahoma" w:hAnsi="Tahoma" w:cs="Tahoma"/>
                <w:sz w:val="20"/>
                <w:szCs w:val="20"/>
              </w:rPr>
              <w:t xml:space="preserve">PDF map, </w:t>
            </w:r>
            <w:r w:rsidR="001345C0">
              <w:rPr>
                <w:rFonts w:ascii="Tahoma" w:hAnsi="Tahoma" w:cs="Tahoma"/>
                <w:sz w:val="20"/>
                <w:szCs w:val="20"/>
              </w:rPr>
              <w:t>5</w:t>
            </w:r>
            <w:r>
              <w:rPr>
                <w:rFonts w:ascii="Tahoma" w:hAnsi="Tahoma" w:cs="Tahoma"/>
                <w:sz w:val="20"/>
                <w:szCs w:val="20"/>
              </w:rPr>
              <w:t xml:space="preserve"> shapefiles, </w:t>
            </w:r>
            <w:proofErr w:type="spellStart"/>
            <w:r>
              <w:rPr>
                <w:rFonts w:ascii="Tahoma" w:hAnsi="Tahoma" w:cs="Tahoma"/>
                <w:sz w:val="20"/>
                <w:szCs w:val="20"/>
              </w:rPr>
              <w:t>kmz</w:t>
            </w:r>
            <w:proofErr w:type="spellEnd"/>
            <w:r>
              <w:rPr>
                <w:rFonts w:ascii="Tahoma" w:hAnsi="Tahoma" w:cs="Tahoma"/>
                <w:sz w:val="20"/>
                <w:szCs w:val="20"/>
              </w:rPr>
              <w:t xml:space="preserve"> file and IR log</w:t>
            </w:r>
          </w:p>
          <w:p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rsidR="009748D6" w:rsidRPr="006C2C3E" w:rsidRDefault="00145577" w:rsidP="00145577">
            <w:pPr>
              <w:autoSpaceDE w:val="0"/>
              <w:autoSpaceDN w:val="0"/>
              <w:adjustRightInd w:val="0"/>
              <w:rPr>
                <w:rFonts w:ascii="Arial" w:hAnsi="Arial" w:cs="Arial"/>
                <w:sz w:val="20"/>
                <w:szCs w:val="20"/>
              </w:rPr>
            </w:pPr>
            <w:hyperlink r:id="rId7" w:history="1">
              <w:r w:rsidRPr="00BD557E">
                <w:rPr>
                  <w:rStyle w:val="Hyperlink"/>
                  <w:rFonts w:ascii="Arial" w:hAnsi="Arial" w:cs="Arial"/>
                  <w:sz w:val="20"/>
                  <w:szCs w:val="20"/>
                </w:rPr>
                <w:t>http://ftp.nifc.gov/incident_specific_data/southern/Tennessee/2016_BaldKnob/IR/20161126</w:t>
              </w:r>
            </w:hyperlink>
            <w:r w:rsidR="004E1FCA">
              <w:rPr>
                <w:rFonts w:ascii="Arial" w:hAnsi="Arial" w:cs="Arial"/>
                <w:sz w:val="20"/>
                <w:szCs w:val="20"/>
              </w:rPr>
              <w:t xml:space="preserve">  and emailed to </w:t>
            </w:r>
            <w:r w:rsidR="00C6541B">
              <w:rPr>
                <w:rFonts w:ascii="Arial" w:hAnsi="Arial" w:cs="Arial"/>
                <w:sz w:val="20"/>
                <w:szCs w:val="20"/>
              </w:rPr>
              <w:t>Philip Morrissey and others</w:t>
            </w:r>
          </w:p>
        </w:tc>
      </w:tr>
      <w:tr w:rsidR="009748D6" w:rsidRPr="000309F5">
        <w:trPr>
          <w:trHeight w:val="614"/>
        </w:trPr>
        <w:tc>
          <w:tcPr>
            <w:tcW w:w="1250" w:type="pct"/>
            <w:gridSpan w:val="2"/>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rsidR="009748D6" w:rsidRPr="00CB255A" w:rsidRDefault="00482410" w:rsidP="00145577">
            <w:pPr>
              <w:spacing w:line="360" w:lineRule="auto"/>
              <w:rPr>
                <w:rFonts w:ascii="Tahoma" w:hAnsi="Tahoma" w:cs="Tahoma"/>
                <w:sz w:val="20"/>
                <w:szCs w:val="20"/>
              </w:rPr>
            </w:pPr>
            <w:r>
              <w:rPr>
                <w:rFonts w:ascii="Tahoma" w:hAnsi="Tahoma" w:cs="Tahoma"/>
                <w:sz w:val="20"/>
                <w:szCs w:val="20"/>
              </w:rPr>
              <w:t xml:space="preserve">November </w:t>
            </w:r>
            <w:r w:rsidR="007C59FA">
              <w:rPr>
                <w:rFonts w:ascii="Tahoma" w:hAnsi="Tahoma" w:cs="Tahoma"/>
                <w:sz w:val="20"/>
                <w:szCs w:val="20"/>
              </w:rPr>
              <w:t>2</w:t>
            </w:r>
            <w:r w:rsidR="001345C0">
              <w:rPr>
                <w:rFonts w:ascii="Tahoma" w:hAnsi="Tahoma" w:cs="Tahoma"/>
                <w:sz w:val="20"/>
                <w:szCs w:val="20"/>
              </w:rPr>
              <w:t>5</w:t>
            </w:r>
            <w:r w:rsidR="00C954AF">
              <w:rPr>
                <w:rFonts w:ascii="Tahoma" w:hAnsi="Tahoma" w:cs="Tahoma"/>
                <w:sz w:val="20"/>
                <w:szCs w:val="20"/>
              </w:rPr>
              <w:t>, 2016</w:t>
            </w:r>
            <w:r w:rsidR="005C28D7">
              <w:rPr>
                <w:rFonts w:ascii="Tahoma" w:hAnsi="Tahoma" w:cs="Tahoma"/>
                <w:sz w:val="20"/>
                <w:szCs w:val="20"/>
              </w:rPr>
              <w:t xml:space="preserve"> </w:t>
            </w:r>
            <w:r w:rsidR="00145577">
              <w:rPr>
                <w:rFonts w:ascii="Tahoma" w:hAnsi="Tahoma" w:cs="Tahoma"/>
                <w:sz w:val="20"/>
                <w:szCs w:val="20"/>
              </w:rPr>
              <w:t>2345</w:t>
            </w:r>
            <w:r w:rsidR="005B3BC3">
              <w:rPr>
                <w:rFonts w:ascii="Tahoma" w:hAnsi="Tahoma" w:cs="Tahoma"/>
                <w:sz w:val="20"/>
                <w:szCs w:val="20"/>
              </w:rPr>
              <w:t xml:space="preserve"> </w:t>
            </w:r>
            <w:r w:rsidR="00B53544">
              <w:rPr>
                <w:rFonts w:ascii="Tahoma" w:hAnsi="Tahoma" w:cs="Tahoma"/>
                <w:sz w:val="20"/>
                <w:szCs w:val="20"/>
              </w:rPr>
              <w:t>E</w:t>
            </w:r>
            <w:r w:rsidR="00CA62CE">
              <w:rPr>
                <w:rFonts w:ascii="Tahoma" w:hAnsi="Tahoma" w:cs="Tahoma"/>
                <w:sz w:val="20"/>
                <w:szCs w:val="20"/>
              </w:rPr>
              <w:t>S</w:t>
            </w:r>
            <w:r w:rsidR="005B3BC3">
              <w:rPr>
                <w:rFonts w:ascii="Tahoma" w:hAnsi="Tahoma" w:cs="Tahoma"/>
                <w:sz w:val="20"/>
                <w:szCs w:val="20"/>
              </w:rPr>
              <w:t>T</w:t>
            </w:r>
          </w:p>
        </w:tc>
        <w:tc>
          <w:tcPr>
            <w:tcW w:w="125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rsidTr="00C67194">
        <w:trPr>
          <w:trHeight w:val="7985"/>
        </w:trPr>
        <w:tc>
          <w:tcPr>
            <w:tcW w:w="1250" w:type="pct"/>
            <w:gridSpan w:val="4"/>
          </w:tcPr>
          <w:p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rsidR="00D65D72" w:rsidRDefault="00C67194" w:rsidP="0081357E">
            <w:pPr>
              <w:pStyle w:val="ListParagraph"/>
              <w:numPr>
                <w:ilvl w:val="0"/>
                <w:numId w:val="1"/>
              </w:numPr>
              <w:spacing w:line="360" w:lineRule="auto"/>
              <w:rPr>
                <w:rFonts w:ascii="Tahoma" w:hAnsi="Tahoma" w:cs="Tahoma"/>
                <w:sz w:val="20"/>
                <w:szCs w:val="20"/>
              </w:rPr>
            </w:pPr>
            <w:r w:rsidRPr="00D65D72">
              <w:rPr>
                <w:rFonts w:ascii="Tahoma" w:hAnsi="Tahoma" w:cs="Tahoma"/>
                <w:sz w:val="20"/>
                <w:szCs w:val="20"/>
              </w:rPr>
              <w:t xml:space="preserve">Used heat perimeter </w:t>
            </w:r>
            <w:r w:rsidR="00145577">
              <w:rPr>
                <w:rFonts w:ascii="Tahoma" w:hAnsi="Tahoma" w:cs="Tahoma"/>
                <w:sz w:val="20"/>
                <w:szCs w:val="20"/>
              </w:rPr>
              <w:t>from last night’s mission</w:t>
            </w:r>
            <w:r w:rsidR="00D65D72" w:rsidRPr="00D65D72">
              <w:rPr>
                <w:rFonts w:ascii="Tahoma" w:hAnsi="Tahoma" w:cs="Tahoma"/>
                <w:sz w:val="20"/>
                <w:szCs w:val="20"/>
              </w:rPr>
              <w:t xml:space="preserve"> as </w:t>
            </w:r>
            <w:r w:rsidRPr="00D65D72">
              <w:rPr>
                <w:rFonts w:ascii="Tahoma" w:hAnsi="Tahoma" w:cs="Tahoma"/>
                <w:sz w:val="20"/>
                <w:szCs w:val="20"/>
              </w:rPr>
              <w:t xml:space="preserve">starting point for tonight’s interpretation.  </w:t>
            </w:r>
          </w:p>
          <w:p w:rsidR="00C67194" w:rsidRPr="00D65D72" w:rsidRDefault="001345C0" w:rsidP="0081357E">
            <w:pPr>
              <w:pStyle w:val="ListParagraph"/>
              <w:numPr>
                <w:ilvl w:val="0"/>
                <w:numId w:val="1"/>
              </w:numPr>
              <w:spacing w:line="360" w:lineRule="auto"/>
              <w:rPr>
                <w:rFonts w:ascii="Tahoma" w:hAnsi="Tahoma" w:cs="Tahoma"/>
                <w:sz w:val="20"/>
                <w:szCs w:val="20"/>
              </w:rPr>
            </w:pPr>
            <w:r>
              <w:rPr>
                <w:rFonts w:ascii="Tahoma" w:hAnsi="Tahoma" w:cs="Tahoma"/>
                <w:sz w:val="20"/>
                <w:szCs w:val="20"/>
              </w:rPr>
              <w:t xml:space="preserve">Unfortunately, there were a </w:t>
            </w:r>
            <w:r w:rsidR="00145577">
              <w:rPr>
                <w:rFonts w:ascii="Tahoma" w:hAnsi="Tahoma" w:cs="Tahoma"/>
                <w:sz w:val="20"/>
                <w:szCs w:val="20"/>
              </w:rPr>
              <w:t>number of</w:t>
            </w:r>
            <w:r>
              <w:rPr>
                <w:rFonts w:ascii="Tahoma" w:hAnsi="Tahoma" w:cs="Tahoma"/>
                <w:sz w:val="20"/>
                <w:szCs w:val="20"/>
              </w:rPr>
              <w:t xml:space="preserve"> clouds in the area which obscured both the heat and the view of the ground.  </w:t>
            </w:r>
          </w:p>
          <w:p w:rsidR="008636ED" w:rsidRDefault="001345C0" w:rsidP="0081357E">
            <w:pPr>
              <w:pStyle w:val="ListParagraph"/>
              <w:numPr>
                <w:ilvl w:val="0"/>
                <w:numId w:val="1"/>
              </w:numPr>
              <w:spacing w:line="360" w:lineRule="auto"/>
              <w:rPr>
                <w:rFonts w:ascii="Tahoma" w:hAnsi="Tahoma" w:cs="Tahoma"/>
                <w:sz w:val="20"/>
                <w:szCs w:val="20"/>
              </w:rPr>
            </w:pPr>
            <w:r>
              <w:rPr>
                <w:rFonts w:ascii="Tahoma" w:hAnsi="Tahoma" w:cs="Tahoma"/>
                <w:sz w:val="20"/>
                <w:szCs w:val="20"/>
              </w:rPr>
              <w:t xml:space="preserve">The Gilmore Trail fire </w:t>
            </w:r>
            <w:r w:rsidR="00145577">
              <w:rPr>
                <w:rFonts w:ascii="Tahoma" w:hAnsi="Tahoma" w:cs="Tahoma"/>
                <w:sz w:val="20"/>
                <w:szCs w:val="20"/>
              </w:rPr>
              <w:t>was mostly covered by clouds, so not surprisingly, there was no heat detected there tonight</w:t>
            </w:r>
            <w:r>
              <w:rPr>
                <w:rFonts w:ascii="Tahoma" w:hAnsi="Tahoma" w:cs="Tahoma"/>
                <w:sz w:val="20"/>
                <w:szCs w:val="20"/>
              </w:rPr>
              <w:t>.</w:t>
            </w:r>
          </w:p>
          <w:p w:rsidR="00892B9E" w:rsidRDefault="00145577" w:rsidP="0081357E">
            <w:pPr>
              <w:pStyle w:val="ListParagraph"/>
              <w:numPr>
                <w:ilvl w:val="0"/>
                <w:numId w:val="1"/>
              </w:numPr>
              <w:spacing w:line="360" w:lineRule="auto"/>
              <w:rPr>
                <w:rFonts w:ascii="Tahoma" w:hAnsi="Tahoma" w:cs="Tahoma"/>
                <w:sz w:val="20"/>
                <w:szCs w:val="20"/>
              </w:rPr>
            </w:pPr>
            <w:r>
              <w:rPr>
                <w:rFonts w:ascii="Tahoma" w:hAnsi="Tahoma" w:cs="Tahoma"/>
                <w:sz w:val="20"/>
                <w:szCs w:val="20"/>
              </w:rPr>
              <w:t>The areas of scattered heat to the east of the fire showed more intense heat tonight, but still appears disconnected from the main heat perimeter.</w:t>
            </w:r>
          </w:p>
          <w:p w:rsidR="00145577" w:rsidRDefault="00145577" w:rsidP="0081357E">
            <w:pPr>
              <w:pStyle w:val="ListParagraph"/>
              <w:numPr>
                <w:ilvl w:val="0"/>
                <w:numId w:val="1"/>
              </w:numPr>
              <w:spacing w:line="360" w:lineRule="auto"/>
              <w:rPr>
                <w:rFonts w:ascii="Tahoma" w:hAnsi="Tahoma" w:cs="Tahoma"/>
                <w:sz w:val="20"/>
                <w:szCs w:val="20"/>
              </w:rPr>
            </w:pPr>
            <w:r>
              <w:rPr>
                <w:rFonts w:ascii="Tahoma" w:hAnsi="Tahoma" w:cs="Tahoma"/>
                <w:sz w:val="20"/>
                <w:szCs w:val="20"/>
              </w:rPr>
              <w:t>The main heat perimeter growth and intense heat was on the southeast and northeast parts of the perimeter where the heat has grown up to and slightly over the top of Big Mountain, it appears to be along roads and trails. To the NE, there was some growth up a small knoll in the Skinned Ash Creek drainage.  There were some small areas of perimeter adjustment along the west and south edges of the heat perimeter.</w:t>
            </w:r>
          </w:p>
          <w:p w:rsidR="00145577" w:rsidRDefault="00145577" w:rsidP="0081357E">
            <w:pPr>
              <w:pStyle w:val="ListParagraph"/>
              <w:numPr>
                <w:ilvl w:val="0"/>
                <w:numId w:val="1"/>
              </w:numPr>
              <w:spacing w:line="360" w:lineRule="auto"/>
              <w:rPr>
                <w:rFonts w:ascii="Tahoma" w:hAnsi="Tahoma" w:cs="Tahoma"/>
                <w:sz w:val="20"/>
                <w:szCs w:val="20"/>
              </w:rPr>
            </w:pPr>
            <w:r>
              <w:rPr>
                <w:rFonts w:ascii="Tahoma" w:hAnsi="Tahoma" w:cs="Tahoma"/>
                <w:sz w:val="20"/>
                <w:szCs w:val="20"/>
              </w:rPr>
              <w:t>The two heat sources to the east of the fire persist and are labeled.</w:t>
            </w:r>
          </w:p>
          <w:p w:rsidR="0089594B" w:rsidRDefault="0089594B" w:rsidP="0081357E">
            <w:pPr>
              <w:pStyle w:val="ListParagraph"/>
              <w:numPr>
                <w:ilvl w:val="0"/>
                <w:numId w:val="1"/>
              </w:numPr>
              <w:spacing w:line="360" w:lineRule="auto"/>
              <w:rPr>
                <w:rFonts w:ascii="Tahoma" w:hAnsi="Tahoma" w:cs="Tahoma"/>
                <w:sz w:val="20"/>
                <w:szCs w:val="20"/>
              </w:rPr>
            </w:pPr>
            <w:r>
              <w:rPr>
                <w:rFonts w:ascii="Tahoma" w:hAnsi="Tahoma" w:cs="Tahoma"/>
                <w:sz w:val="20"/>
                <w:szCs w:val="20"/>
              </w:rPr>
              <w:t xml:space="preserve">The QR code below should be able to be used from within the mobile app </w:t>
            </w:r>
            <w:proofErr w:type="spellStart"/>
            <w:r>
              <w:rPr>
                <w:rFonts w:ascii="Tahoma" w:hAnsi="Tahoma" w:cs="Tahoma"/>
                <w:sz w:val="20"/>
                <w:szCs w:val="20"/>
              </w:rPr>
              <w:t>Avenza</w:t>
            </w:r>
            <w:proofErr w:type="spellEnd"/>
            <w:r>
              <w:rPr>
                <w:rFonts w:ascii="Tahoma" w:hAnsi="Tahoma" w:cs="Tahoma"/>
                <w:sz w:val="20"/>
                <w:szCs w:val="20"/>
              </w:rPr>
              <w:t xml:space="preserve"> PDF Apps – add via QR code to pull the map directly into the device.  Please let me know if this works for you or if there are issues.</w:t>
            </w:r>
          </w:p>
          <w:p w:rsidR="0089594B" w:rsidRPr="0089594B" w:rsidRDefault="00145577" w:rsidP="0089594B">
            <w:pPr>
              <w:spacing w:line="360" w:lineRule="auto"/>
              <w:rPr>
                <w:rFonts w:ascii="Tahoma" w:hAnsi="Tahoma" w:cs="Tahoma"/>
                <w:sz w:val="20"/>
                <w:szCs w:val="20"/>
              </w:rPr>
            </w:pPr>
            <w:r>
              <w:rPr>
                <w:noProof/>
              </w:rPr>
              <w:drawing>
                <wp:inline distT="0" distB="0" distL="0" distR="0" wp14:anchorId="5B72C2EB" wp14:editId="63AFF96A">
                  <wp:extent cx="1598212" cy="1598212"/>
                  <wp:effectExtent l="0" t="0" r="254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603210" cy="1603210"/>
                          </a:xfrm>
                          <a:prstGeom prst="rect">
                            <a:avLst/>
                          </a:prstGeom>
                        </pic:spPr>
                      </pic:pic>
                    </a:graphicData>
                  </a:graphic>
                </wp:inline>
              </w:drawing>
            </w:r>
          </w:p>
          <w:p w:rsidR="00387E72" w:rsidRPr="00417B9F" w:rsidRDefault="006C2C3E" w:rsidP="00E12D0D">
            <w:pPr>
              <w:pStyle w:val="ListParagraph"/>
              <w:numPr>
                <w:ilvl w:val="0"/>
                <w:numId w:val="1"/>
              </w:numPr>
              <w:spacing w:line="360" w:lineRule="auto"/>
              <w:rPr>
                <w:rFonts w:ascii="Tahoma" w:hAnsi="Tahoma" w:cs="Tahoma"/>
                <w:sz w:val="20"/>
                <w:szCs w:val="20"/>
              </w:rPr>
            </w:pPr>
            <w:r>
              <w:rPr>
                <w:rFonts w:ascii="Tahoma" w:hAnsi="Tahoma" w:cs="Tahoma"/>
                <w:sz w:val="20"/>
                <w:szCs w:val="20"/>
              </w:rPr>
              <w:t>Questions/Concerns – please contact the IRIN at 303-517-7510.</w:t>
            </w:r>
            <w:r w:rsidR="00C67194">
              <w:rPr>
                <w:rFonts w:ascii="Tahoma" w:hAnsi="Tahoma" w:cs="Tahoma"/>
                <w:sz w:val="20"/>
                <w:szCs w:val="20"/>
              </w:rPr>
              <w:t xml:space="preserve">  I would like to know the source of the heat to the north.  If someone could email or call, that would be much appreciated.</w:t>
            </w:r>
          </w:p>
        </w:tc>
      </w:tr>
    </w:tbl>
    <w:p w:rsidR="008905E1" w:rsidRPr="000309F5" w:rsidRDefault="008905E1">
      <w:pPr>
        <w:rPr>
          <w:rFonts w:ascii="Tahoma" w:hAnsi="Tahoma" w:cs="Tahoma"/>
          <w:b/>
          <w:bCs/>
          <w:sz w:val="20"/>
          <w:szCs w:val="20"/>
        </w:rPr>
      </w:pPr>
      <w:bookmarkStart w:id="0" w:name="_GoBack"/>
      <w:bookmarkEnd w:id="0"/>
    </w:p>
    <w:sectPr w:rsidR="008905E1" w:rsidRPr="000309F5" w:rsidSect="009748D6">
      <w:headerReference w:type="default" r:id="rId9"/>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3425" w:rsidRDefault="00633425">
      <w:r>
        <w:separator/>
      </w:r>
    </w:p>
  </w:endnote>
  <w:endnote w:type="continuationSeparator" w:id="0">
    <w:p w:rsidR="00633425" w:rsidRDefault="00633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3425" w:rsidRDefault="00633425">
      <w:r>
        <w:separator/>
      </w:r>
    </w:p>
  </w:footnote>
  <w:footnote w:type="continuationSeparator" w:id="0">
    <w:p w:rsidR="00633425" w:rsidRDefault="006334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6A55" w:rsidRPr="000309F5" w:rsidRDefault="00F96A55"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193025"/>
    <w:multiLevelType w:val="hybridMultilevel"/>
    <w:tmpl w:val="F282124A"/>
    <w:lvl w:ilvl="0" w:tplc="F6886910">
      <w:start w:val="837"/>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6A6"/>
    <w:rsid w:val="000119B3"/>
    <w:rsid w:val="00011FA9"/>
    <w:rsid w:val="000309F5"/>
    <w:rsid w:val="000437A4"/>
    <w:rsid w:val="00065C25"/>
    <w:rsid w:val="00067703"/>
    <w:rsid w:val="0007348C"/>
    <w:rsid w:val="00084EE0"/>
    <w:rsid w:val="00090D47"/>
    <w:rsid w:val="000A0411"/>
    <w:rsid w:val="000A7237"/>
    <w:rsid w:val="000C4E96"/>
    <w:rsid w:val="000F69D9"/>
    <w:rsid w:val="00105747"/>
    <w:rsid w:val="00112E53"/>
    <w:rsid w:val="00133DB7"/>
    <w:rsid w:val="001345C0"/>
    <w:rsid w:val="001378E5"/>
    <w:rsid w:val="00145577"/>
    <w:rsid w:val="00177D18"/>
    <w:rsid w:val="00181A56"/>
    <w:rsid w:val="001820E8"/>
    <w:rsid w:val="001945BF"/>
    <w:rsid w:val="001E6EE1"/>
    <w:rsid w:val="0022172E"/>
    <w:rsid w:val="00262E34"/>
    <w:rsid w:val="002C3420"/>
    <w:rsid w:val="002C53B8"/>
    <w:rsid w:val="00320B15"/>
    <w:rsid w:val="003233F7"/>
    <w:rsid w:val="00370C7E"/>
    <w:rsid w:val="003734A5"/>
    <w:rsid w:val="003842C7"/>
    <w:rsid w:val="00387E72"/>
    <w:rsid w:val="00392988"/>
    <w:rsid w:val="00392A40"/>
    <w:rsid w:val="003C3242"/>
    <w:rsid w:val="003D1D28"/>
    <w:rsid w:val="003E5796"/>
    <w:rsid w:val="003F20F3"/>
    <w:rsid w:val="00401177"/>
    <w:rsid w:val="00405A93"/>
    <w:rsid w:val="00405B84"/>
    <w:rsid w:val="00416EC9"/>
    <w:rsid w:val="00417B9F"/>
    <w:rsid w:val="004446EF"/>
    <w:rsid w:val="00456D37"/>
    <w:rsid w:val="00482410"/>
    <w:rsid w:val="00490F5B"/>
    <w:rsid w:val="00491B02"/>
    <w:rsid w:val="004B05A2"/>
    <w:rsid w:val="004C02EF"/>
    <w:rsid w:val="004D1F75"/>
    <w:rsid w:val="004E1FCA"/>
    <w:rsid w:val="004F2B98"/>
    <w:rsid w:val="00517A92"/>
    <w:rsid w:val="005442D2"/>
    <w:rsid w:val="005744F0"/>
    <w:rsid w:val="005B320F"/>
    <w:rsid w:val="005B3BC3"/>
    <w:rsid w:val="005C28D7"/>
    <w:rsid w:val="00633425"/>
    <w:rsid w:val="0063737D"/>
    <w:rsid w:val="006446A6"/>
    <w:rsid w:val="00650FBF"/>
    <w:rsid w:val="00671ACF"/>
    <w:rsid w:val="00695815"/>
    <w:rsid w:val="006A0137"/>
    <w:rsid w:val="006A439E"/>
    <w:rsid w:val="006C2C3E"/>
    <w:rsid w:val="006D53AE"/>
    <w:rsid w:val="006F7048"/>
    <w:rsid w:val="0071183B"/>
    <w:rsid w:val="00735201"/>
    <w:rsid w:val="00770060"/>
    <w:rsid w:val="00780E8B"/>
    <w:rsid w:val="007924FE"/>
    <w:rsid w:val="007B2F7F"/>
    <w:rsid w:val="007C59FA"/>
    <w:rsid w:val="0081357E"/>
    <w:rsid w:val="00816EDF"/>
    <w:rsid w:val="008269F0"/>
    <w:rsid w:val="008516FA"/>
    <w:rsid w:val="008636ED"/>
    <w:rsid w:val="008905E1"/>
    <w:rsid w:val="00892B9E"/>
    <w:rsid w:val="0089594B"/>
    <w:rsid w:val="008F71D3"/>
    <w:rsid w:val="009279FD"/>
    <w:rsid w:val="00935C5E"/>
    <w:rsid w:val="00945423"/>
    <w:rsid w:val="009479A7"/>
    <w:rsid w:val="009636C6"/>
    <w:rsid w:val="00966D2B"/>
    <w:rsid w:val="009748D6"/>
    <w:rsid w:val="00987F4D"/>
    <w:rsid w:val="009A3132"/>
    <w:rsid w:val="009B3BFC"/>
    <w:rsid w:val="009B6988"/>
    <w:rsid w:val="009C1C33"/>
    <w:rsid w:val="009C2908"/>
    <w:rsid w:val="009C6F3F"/>
    <w:rsid w:val="00A11F64"/>
    <w:rsid w:val="00A2031B"/>
    <w:rsid w:val="00A25DCA"/>
    <w:rsid w:val="00A56502"/>
    <w:rsid w:val="00A74832"/>
    <w:rsid w:val="00A8014D"/>
    <w:rsid w:val="00AC3377"/>
    <w:rsid w:val="00B04CD6"/>
    <w:rsid w:val="00B1262A"/>
    <w:rsid w:val="00B46E26"/>
    <w:rsid w:val="00B53544"/>
    <w:rsid w:val="00B770B9"/>
    <w:rsid w:val="00B941C7"/>
    <w:rsid w:val="00BB2ACA"/>
    <w:rsid w:val="00BD0A6F"/>
    <w:rsid w:val="00BF7902"/>
    <w:rsid w:val="00C253E5"/>
    <w:rsid w:val="00C503E4"/>
    <w:rsid w:val="00C571CF"/>
    <w:rsid w:val="00C61171"/>
    <w:rsid w:val="00C6541B"/>
    <w:rsid w:val="00C67194"/>
    <w:rsid w:val="00C954AF"/>
    <w:rsid w:val="00CA62CE"/>
    <w:rsid w:val="00CB08C0"/>
    <w:rsid w:val="00CB255A"/>
    <w:rsid w:val="00CE7C51"/>
    <w:rsid w:val="00D65C12"/>
    <w:rsid w:val="00D65D72"/>
    <w:rsid w:val="00DC6D9B"/>
    <w:rsid w:val="00DE3A85"/>
    <w:rsid w:val="00DF1A03"/>
    <w:rsid w:val="00DF6AE4"/>
    <w:rsid w:val="00E12D0D"/>
    <w:rsid w:val="00E36406"/>
    <w:rsid w:val="00E83F98"/>
    <w:rsid w:val="00EB6F52"/>
    <w:rsid w:val="00EF1CE3"/>
    <w:rsid w:val="00EF4B3D"/>
    <w:rsid w:val="00EF76FD"/>
    <w:rsid w:val="00F17771"/>
    <w:rsid w:val="00F42C14"/>
    <w:rsid w:val="00F4399E"/>
    <w:rsid w:val="00F913FE"/>
    <w:rsid w:val="00F96A55"/>
    <w:rsid w:val="00FA0014"/>
    <w:rsid w:val="00FA60D9"/>
    <w:rsid w:val="00FA716E"/>
    <w:rsid w:val="00FA7D6E"/>
    <w:rsid w:val="00FB3C4A"/>
    <w:rsid w:val="00FF3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F071BE8A-88CB-41FC-B8C9-D3254DB65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42D2"/>
    <w:pPr>
      <w:ind w:left="720"/>
      <w:contextualSpacing/>
    </w:pPr>
  </w:style>
  <w:style w:type="character" w:styleId="Hyperlink">
    <w:name w:val="Hyperlink"/>
    <w:basedOn w:val="DefaultParagraphFont"/>
    <w:uiPriority w:val="99"/>
    <w:unhideWhenUsed/>
    <w:rsid w:val="008269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ftp.nifc.gov/incident_specific_data/southern/Tennessee/2016_BaldKnob/IR/2016112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9</TotalTime>
  <Pages>1</Pages>
  <Words>387</Words>
  <Characters>2210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2592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Bowne, Elise M -FS</cp:lastModifiedBy>
  <cp:revision>3</cp:revision>
  <cp:lastPrinted>2004-03-23T21:00:00Z</cp:lastPrinted>
  <dcterms:created xsi:type="dcterms:W3CDTF">2016-11-26T04:27:00Z</dcterms:created>
  <dcterms:modified xsi:type="dcterms:W3CDTF">2016-11-26T04:37:00Z</dcterms:modified>
</cp:coreProperties>
</file>