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A50" w:rsidRDefault="00730A50" w:rsidP="00730A50">
      <w:pPr>
        <w:pStyle w:val="Header"/>
        <w:spacing w:after="240"/>
        <w:jc w:val="center"/>
        <w:rPr>
          <w:rFonts w:asciiTheme="majorHAnsi" w:hAnsiTheme="majorHAnsi"/>
          <w:b/>
          <w:sz w:val="52"/>
          <w:szCs w:val="52"/>
        </w:rPr>
      </w:pPr>
    </w:p>
    <w:p w:rsidR="00730A50" w:rsidRDefault="00730A50" w:rsidP="00730A50">
      <w:pPr>
        <w:pStyle w:val="Header"/>
        <w:spacing w:after="240"/>
        <w:jc w:val="center"/>
        <w:rPr>
          <w:rFonts w:asciiTheme="majorHAnsi" w:hAnsiTheme="majorHAnsi"/>
          <w:b/>
          <w:sz w:val="52"/>
          <w:szCs w:val="52"/>
        </w:rPr>
      </w:pPr>
    </w:p>
    <w:p w:rsidR="00730A50" w:rsidRDefault="00730A50" w:rsidP="00730A50">
      <w:pPr>
        <w:pStyle w:val="Header"/>
        <w:spacing w:after="240"/>
        <w:jc w:val="center"/>
        <w:rPr>
          <w:rFonts w:asciiTheme="majorHAnsi" w:hAnsiTheme="majorHAnsi"/>
          <w:b/>
          <w:sz w:val="52"/>
          <w:szCs w:val="52"/>
        </w:rPr>
      </w:pPr>
    </w:p>
    <w:p w:rsidR="00932589" w:rsidRPr="005D5300" w:rsidRDefault="00932589" w:rsidP="00932589">
      <w:pPr>
        <w:pStyle w:val="Header"/>
        <w:spacing w:after="240"/>
        <w:jc w:val="center"/>
        <w:rPr>
          <w:rFonts w:asciiTheme="majorHAnsi" w:hAnsiTheme="majorHAnsi"/>
          <w:sz w:val="52"/>
          <w:szCs w:val="52"/>
        </w:rPr>
      </w:pPr>
      <w:r w:rsidRPr="005D5300">
        <w:rPr>
          <w:rFonts w:asciiTheme="majorHAnsi" w:hAnsiTheme="majorHAnsi"/>
          <w:sz w:val="52"/>
          <w:szCs w:val="52"/>
        </w:rPr>
        <w:t>Integrating a FIMT geodatabase</w:t>
      </w:r>
    </w:p>
    <w:p w:rsidR="00730A50" w:rsidRPr="005D5300" w:rsidRDefault="00932589" w:rsidP="005D5300">
      <w:pPr>
        <w:pStyle w:val="Header"/>
        <w:spacing w:after="0"/>
        <w:jc w:val="center"/>
        <w:rPr>
          <w:rFonts w:asciiTheme="majorHAnsi" w:hAnsiTheme="majorHAnsi"/>
          <w:sz w:val="52"/>
          <w:szCs w:val="52"/>
        </w:rPr>
      </w:pPr>
      <w:r w:rsidRPr="005D5300">
        <w:rPr>
          <w:rFonts w:asciiTheme="majorHAnsi" w:hAnsiTheme="majorHAnsi"/>
          <w:sz w:val="52"/>
          <w:szCs w:val="52"/>
        </w:rPr>
        <w:t xml:space="preserve"> </w:t>
      </w:r>
      <w:proofErr w:type="gramStart"/>
      <w:r w:rsidRPr="005D5300">
        <w:rPr>
          <w:rFonts w:asciiTheme="majorHAnsi" w:hAnsiTheme="majorHAnsi"/>
          <w:sz w:val="52"/>
          <w:szCs w:val="52"/>
        </w:rPr>
        <w:t>with</w:t>
      </w:r>
      <w:proofErr w:type="gramEnd"/>
      <w:r w:rsidRPr="005D5300">
        <w:rPr>
          <w:rFonts w:asciiTheme="majorHAnsi" w:hAnsiTheme="majorHAnsi"/>
          <w:sz w:val="52"/>
          <w:szCs w:val="52"/>
        </w:rPr>
        <w:t xml:space="preserve"> ArcGIS Online &amp; Collector</w:t>
      </w:r>
    </w:p>
    <w:p w:rsidR="00730A50" w:rsidRDefault="00932589" w:rsidP="00730A50">
      <w:pPr>
        <w:pStyle w:val="Header"/>
        <w:spacing w:after="240"/>
        <w:jc w:val="center"/>
        <w:rPr>
          <w:rFonts w:asciiTheme="majorHAnsi" w:hAnsiTheme="majorHAnsi"/>
          <w:b/>
          <w:sz w:val="52"/>
          <w:szCs w:val="52"/>
        </w:rPr>
      </w:pPr>
      <w:r>
        <w:rPr>
          <w:noProof/>
          <w:bdr w:val="none" w:sz="0" w:space="0" w:color="auto" w:frame="1"/>
        </w:rPr>
        <w:drawing>
          <wp:inline distT="0" distB="0" distL="0" distR="0" wp14:anchorId="5D17D78E" wp14:editId="76B54CFB">
            <wp:extent cx="1728216" cy="225856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S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216" cy="2258568"/>
                    </a:xfrm>
                    <a:prstGeom prst="rect">
                      <a:avLst/>
                    </a:prstGeom>
                  </pic:spPr>
                </pic:pic>
              </a:graphicData>
            </a:graphic>
          </wp:inline>
        </w:drawing>
      </w:r>
    </w:p>
    <w:p w:rsidR="005D5300" w:rsidRPr="0092047E" w:rsidRDefault="00A56A5E" w:rsidP="005D5300">
      <w:pPr>
        <w:pStyle w:val="Title"/>
        <w:rPr>
          <w:b w:val="0"/>
          <w:sz w:val="28"/>
          <w:szCs w:val="28"/>
        </w:rPr>
      </w:pPr>
      <w:r>
        <w:rPr>
          <w:b w:val="0"/>
          <w:sz w:val="28"/>
          <w:szCs w:val="28"/>
        </w:rPr>
        <w:t>VERSION 2.0</w:t>
      </w:r>
    </w:p>
    <w:p w:rsidR="005D5300" w:rsidRPr="005145FF" w:rsidRDefault="005D5300" w:rsidP="005D5300">
      <w:pPr>
        <w:spacing w:after="0"/>
        <w:rPr>
          <w:highlight w:val="yellow"/>
        </w:rPr>
      </w:pPr>
    </w:p>
    <w:p w:rsidR="005D5300" w:rsidRDefault="00533AD0" w:rsidP="005D5300">
      <w:pPr>
        <w:spacing w:after="0"/>
        <w:jc w:val="center"/>
        <w:rPr>
          <w:b/>
          <w:sz w:val="28"/>
          <w:szCs w:val="28"/>
        </w:rPr>
      </w:pPr>
      <w:r>
        <w:rPr>
          <w:b/>
          <w:sz w:val="28"/>
          <w:szCs w:val="28"/>
        </w:rPr>
        <w:t>February</w:t>
      </w:r>
      <w:r w:rsidR="00ED1521" w:rsidRPr="0092047E">
        <w:rPr>
          <w:b/>
          <w:sz w:val="28"/>
          <w:szCs w:val="28"/>
        </w:rPr>
        <w:t xml:space="preserve"> 2015</w:t>
      </w:r>
    </w:p>
    <w:p w:rsidR="005D5300" w:rsidRDefault="005D5300" w:rsidP="005D5300">
      <w:pPr>
        <w:spacing w:after="0"/>
        <w:jc w:val="center"/>
        <w:rPr>
          <w:b/>
          <w:sz w:val="28"/>
          <w:szCs w:val="28"/>
        </w:rPr>
      </w:pPr>
    </w:p>
    <w:p w:rsidR="005D5300" w:rsidRDefault="005D5300" w:rsidP="005D5300">
      <w:pPr>
        <w:pStyle w:val="TitlePageText"/>
        <w:spacing w:before="0" w:after="0"/>
        <w:rPr>
          <w:caps/>
          <w:smallCaps w:val="0"/>
          <w:spacing w:val="-20"/>
          <w:sz w:val="22"/>
        </w:rPr>
      </w:pPr>
      <w:r>
        <w:rPr>
          <w:caps/>
          <w:smallCaps w:val="0"/>
          <w:spacing w:val="-20"/>
          <w:sz w:val="22"/>
        </w:rPr>
        <w:t>National Park Service - NIfc</w:t>
      </w:r>
    </w:p>
    <w:p w:rsidR="005D5300" w:rsidRDefault="005D5300" w:rsidP="005D5300">
      <w:pPr>
        <w:pStyle w:val="TitlePageText"/>
        <w:spacing w:before="0" w:after="0"/>
        <w:rPr>
          <w:caps/>
          <w:smallCaps w:val="0"/>
          <w:spacing w:val="-20"/>
          <w:sz w:val="22"/>
        </w:rPr>
      </w:pPr>
      <w:r>
        <w:rPr>
          <w:caps/>
          <w:smallCaps w:val="0"/>
          <w:spacing w:val="-20"/>
          <w:sz w:val="22"/>
        </w:rPr>
        <w:t>3833 S. Development Ave.</w:t>
      </w:r>
    </w:p>
    <w:p w:rsidR="005D5300" w:rsidRDefault="005D5300" w:rsidP="005D5300">
      <w:pPr>
        <w:pStyle w:val="TitlePageText"/>
        <w:spacing w:before="0" w:after="0"/>
        <w:rPr>
          <w:caps/>
          <w:smallCaps w:val="0"/>
          <w:spacing w:val="-20"/>
          <w:sz w:val="22"/>
        </w:rPr>
      </w:pPr>
      <w:r>
        <w:rPr>
          <w:caps/>
          <w:smallCaps w:val="0"/>
          <w:spacing w:val="-20"/>
          <w:sz w:val="22"/>
        </w:rPr>
        <w:t>boise, id 83705</w:t>
      </w:r>
    </w:p>
    <w:p w:rsidR="008565B7" w:rsidRDefault="008565B7">
      <w:pPr>
        <w:spacing w:before="0" w:after="0"/>
        <w:rPr>
          <w:rFonts w:asciiTheme="majorHAnsi" w:hAnsiTheme="majorHAnsi"/>
          <w:b/>
          <w:i/>
        </w:rPr>
      </w:pPr>
    </w:p>
    <w:p w:rsidR="008565B7" w:rsidRDefault="008565B7">
      <w:pPr>
        <w:spacing w:before="0" w:after="0"/>
        <w:rPr>
          <w:rFonts w:asciiTheme="majorHAnsi" w:hAnsiTheme="majorHAnsi"/>
          <w:b/>
          <w:i/>
        </w:rPr>
      </w:pPr>
    </w:p>
    <w:p w:rsidR="008565B7" w:rsidRDefault="008565B7">
      <w:pPr>
        <w:spacing w:before="0" w:after="0"/>
        <w:rPr>
          <w:rFonts w:asciiTheme="majorHAnsi" w:hAnsiTheme="majorHAnsi"/>
          <w:b/>
          <w:i/>
        </w:rPr>
      </w:pPr>
    </w:p>
    <w:p w:rsidR="008565B7" w:rsidRDefault="008565B7">
      <w:pPr>
        <w:spacing w:before="0" w:after="0"/>
        <w:rPr>
          <w:rFonts w:asciiTheme="majorHAnsi" w:hAnsiTheme="majorHAnsi"/>
          <w:b/>
          <w:i/>
        </w:rPr>
      </w:pPr>
      <w:r>
        <w:rPr>
          <w:rFonts w:asciiTheme="majorHAnsi" w:hAnsiTheme="majorHAnsi"/>
          <w:b/>
          <w:i/>
          <w:noProof/>
        </w:rPr>
        <w:drawing>
          <wp:inline distT="0" distB="0" distL="0" distR="0" wp14:anchorId="245736B1" wp14:editId="40D9E15E">
            <wp:extent cx="929605" cy="929605"/>
            <wp:effectExtent l="0" t="0" r="4445" b="44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qrcode_toVideos.png"/>
                    <pic:cNvPicPr/>
                  </pic:nvPicPr>
                  <pic:blipFill>
                    <a:blip r:embed="rId9">
                      <a:extLst>
                        <a:ext uri="{28A0092B-C50C-407E-A947-70E740481C1C}">
                          <a14:useLocalDpi xmlns:a14="http://schemas.microsoft.com/office/drawing/2010/main" val="0"/>
                        </a:ext>
                      </a:extLst>
                    </a:blip>
                    <a:stretch>
                      <a:fillRect/>
                    </a:stretch>
                  </pic:blipFill>
                  <pic:spPr>
                    <a:xfrm>
                      <a:off x="0" y="0"/>
                      <a:ext cx="929605" cy="929605"/>
                    </a:xfrm>
                    <a:prstGeom prst="rect">
                      <a:avLst/>
                    </a:prstGeom>
                  </pic:spPr>
                </pic:pic>
              </a:graphicData>
            </a:graphic>
          </wp:inline>
        </w:drawing>
      </w:r>
    </w:p>
    <w:p w:rsidR="008565B7" w:rsidRDefault="008565B7">
      <w:pPr>
        <w:spacing w:before="0" w:after="0"/>
        <w:rPr>
          <w:rFonts w:asciiTheme="majorHAnsi" w:hAnsiTheme="majorHAnsi"/>
          <w:b/>
          <w:i/>
        </w:rPr>
      </w:pPr>
      <w:r w:rsidRPr="0092047E">
        <w:rPr>
          <w:rFonts w:asciiTheme="majorHAnsi" w:hAnsiTheme="majorHAnsi"/>
          <w:b/>
          <w:i/>
        </w:rPr>
        <w:t>Access the digital copy of this Workflow &amp; supporting videos</w:t>
      </w:r>
      <w:r w:rsidR="00730A50">
        <w:rPr>
          <w:rFonts w:asciiTheme="majorHAnsi" w:hAnsiTheme="majorHAnsi"/>
          <w:b/>
          <w:i/>
        </w:rPr>
        <w:br w:type="page"/>
      </w:r>
    </w:p>
    <w:sdt>
      <w:sdtPr>
        <w:rPr>
          <w:rFonts w:ascii="Times New Roman" w:eastAsia="Times New Roman" w:hAnsi="Times New Roman" w:cs="Times New Roman"/>
          <w:b w:val="0"/>
          <w:bCs w:val="0"/>
          <w:color w:val="auto"/>
          <w:sz w:val="24"/>
          <w:szCs w:val="24"/>
        </w:rPr>
        <w:id w:val="-2007658695"/>
        <w:docPartObj>
          <w:docPartGallery w:val="Table of Contents"/>
          <w:docPartUnique/>
        </w:docPartObj>
      </w:sdtPr>
      <w:sdtEndPr>
        <w:rPr>
          <w:noProof/>
        </w:rPr>
      </w:sdtEndPr>
      <w:sdtContent>
        <w:p w:rsidR="00B30CC0" w:rsidRDefault="00B30CC0">
          <w:pPr>
            <w:pStyle w:val="TOCHeading"/>
          </w:pPr>
          <w:r>
            <w:t>Table of Contents</w:t>
          </w:r>
        </w:p>
        <w:p w:rsidR="005C3077" w:rsidRDefault="00B30CC0">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10996247" w:history="1">
            <w:r w:rsidR="005C3077" w:rsidRPr="002349C8">
              <w:rPr>
                <w:rStyle w:val="Hyperlink"/>
              </w:rPr>
              <w:t>1</w:t>
            </w:r>
            <w:r w:rsidR="005C3077">
              <w:rPr>
                <w:rFonts w:asciiTheme="minorHAnsi" w:eastAsiaTheme="minorEastAsia" w:hAnsiTheme="minorHAnsi" w:cstheme="minorBidi"/>
                <w:b w:val="0"/>
                <w:sz w:val="22"/>
                <w:szCs w:val="22"/>
              </w:rPr>
              <w:tab/>
            </w:r>
            <w:r w:rsidR="005C3077" w:rsidRPr="002349C8">
              <w:rPr>
                <w:rStyle w:val="Hyperlink"/>
              </w:rPr>
              <w:t>Introduction</w:t>
            </w:r>
            <w:r w:rsidR="005C3077">
              <w:rPr>
                <w:webHidden/>
              </w:rPr>
              <w:tab/>
            </w:r>
            <w:r w:rsidR="005C3077">
              <w:rPr>
                <w:webHidden/>
              </w:rPr>
              <w:fldChar w:fldCharType="begin"/>
            </w:r>
            <w:r w:rsidR="005C3077">
              <w:rPr>
                <w:webHidden/>
              </w:rPr>
              <w:instrText xml:space="preserve"> PAGEREF _Toc410996247 \h </w:instrText>
            </w:r>
            <w:r w:rsidR="005C3077">
              <w:rPr>
                <w:webHidden/>
              </w:rPr>
            </w:r>
            <w:r w:rsidR="005C3077">
              <w:rPr>
                <w:webHidden/>
              </w:rPr>
              <w:fldChar w:fldCharType="separate"/>
            </w:r>
            <w:r w:rsidR="00D9190A">
              <w:rPr>
                <w:webHidden/>
              </w:rPr>
              <w:t>5</w:t>
            </w:r>
            <w:r w:rsidR="005C3077">
              <w:rPr>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48" w:history="1">
            <w:r w:rsidR="005C3077" w:rsidRPr="002349C8">
              <w:rPr>
                <w:rStyle w:val="Hyperlink"/>
                <w:noProof/>
              </w:rPr>
              <w:t>1.1</w:t>
            </w:r>
            <w:r w:rsidR="005C3077">
              <w:rPr>
                <w:rFonts w:asciiTheme="minorHAnsi" w:eastAsiaTheme="minorEastAsia" w:hAnsiTheme="minorHAnsi" w:cstheme="minorBidi"/>
                <w:noProof/>
                <w:sz w:val="22"/>
                <w:szCs w:val="22"/>
              </w:rPr>
              <w:tab/>
            </w:r>
            <w:r w:rsidR="005C3077" w:rsidRPr="002349C8">
              <w:rPr>
                <w:rStyle w:val="Hyperlink"/>
                <w:noProof/>
              </w:rPr>
              <w:t>Objective</w:t>
            </w:r>
            <w:r w:rsidR="005C3077">
              <w:rPr>
                <w:noProof/>
                <w:webHidden/>
              </w:rPr>
              <w:tab/>
            </w:r>
            <w:r w:rsidR="005C3077">
              <w:rPr>
                <w:noProof/>
                <w:webHidden/>
              </w:rPr>
              <w:fldChar w:fldCharType="begin"/>
            </w:r>
            <w:r w:rsidR="005C3077">
              <w:rPr>
                <w:noProof/>
                <w:webHidden/>
              </w:rPr>
              <w:instrText xml:space="preserve"> PAGEREF _Toc410996248 \h </w:instrText>
            </w:r>
            <w:r w:rsidR="005C3077">
              <w:rPr>
                <w:noProof/>
                <w:webHidden/>
              </w:rPr>
            </w:r>
            <w:r w:rsidR="005C3077">
              <w:rPr>
                <w:noProof/>
                <w:webHidden/>
              </w:rPr>
              <w:fldChar w:fldCharType="separate"/>
            </w:r>
            <w:r w:rsidR="00D9190A">
              <w:rPr>
                <w:noProof/>
                <w:webHidden/>
              </w:rPr>
              <w:t>5</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49" w:history="1">
            <w:r w:rsidR="005C3077" w:rsidRPr="002349C8">
              <w:rPr>
                <w:rStyle w:val="Hyperlink"/>
                <w:noProof/>
              </w:rPr>
              <w:t>1.2</w:t>
            </w:r>
            <w:r w:rsidR="005C3077">
              <w:rPr>
                <w:rFonts w:asciiTheme="minorHAnsi" w:eastAsiaTheme="minorEastAsia" w:hAnsiTheme="minorHAnsi" w:cstheme="minorBidi"/>
                <w:noProof/>
                <w:sz w:val="22"/>
                <w:szCs w:val="22"/>
              </w:rPr>
              <w:tab/>
            </w:r>
            <w:r w:rsidR="005C3077" w:rsidRPr="002349C8">
              <w:rPr>
                <w:rStyle w:val="Hyperlink"/>
                <w:noProof/>
              </w:rPr>
              <w:t>Description</w:t>
            </w:r>
            <w:r w:rsidR="005C3077">
              <w:rPr>
                <w:noProof/>
                <w:webHidden/>
              </w:rPr>
              <w:tab/>
            </w:r>
            <w:r w:rsidR="005C3077">
              <w:rPr>
                <w:noProof/>
                <w:webHidden/>
              </w:rPr>
              <w:fldChar w:fldCharType="begin"/>
            </w:r>
            <w:r w:rsidR="005C3077">
              <w:rPr>
                <w:noProof/>
                <w:webHidden/>
              </w:rPr>
              <w:instrText xml:space="preserve"> PAGEREF _Toc410996249 \h </w:instrText>
            </w:r>
            <w:r w:rsidR="005C3077">
              <w:rPr>
                <w:noProof/>
                <w:webHidden/>
              </w:rPr>
            </w:r>
            <w:r w:rsidR="005C3077">
              <w:rPr>
                <w:noProof/>
                <w:webHidden/>
              </w:rPr>
              <w:fldChar w:fldCharType="separate"/>
            </w:r>
            <w:r w:rsidR="00D9190A">
              <w:rPr>
                <w:noProof/>
                <w:webHidden/>
              </w:rPr>
              <w:t>6</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52" w:history="1">
            <w:r w:rsidR="005C3077" w:rsidRPr="002349C8">
              <w:rPr>
                <w:rStyle w:val="Hyperlink"/>
                <w:noProof/>
              </w:rPr>
              <w:t>1.3</w:t>
            </w:r>
            <w:r w:rsidR="005C3077">
              <w:rPr>
                <w:rFonts w:asciiTheme="minorHAnsi" w:eastAsiaTheme="minorEastAsia" w:hAnsiTheme="minorHAnsi" w:cstheme="minorBidi"/>
                <w:noProof/>
                <w:sz w:val="22"/>
                <w:szCs w:val="22"/>
              </w:rPr>
              <w:tab/>
            </w:r>
            <w:r w:rsidR="005C3077" w:rsidRPr="002349C8">
              <w:rPr>
                <w:rStyle w:val="Hyperlink"/>
                <w:noProof/>
              </w:rPr>
              <w:t>Target Audience</w:t>
            </w:r>
            <w:r w:rsidR="005C3077">
              <w:rPr>
                <w:noProof/>
                <w:webHidden/>
              </w:rPr>
              <w:tab/>
            </w:r>
            <w:r w:rsidR="005C3077">
              <w:rPr>
                <w:noProof/>
                <w:webHidden/>
              </w:rPr>
              <w:fldChar w:fldCharType="begin"/>
            </w:r>
            <w:r w:rsidR="005C3077">
              <w:rPr>
                <w:noProof/>
                <w:webHidden/>
              </w:rPr>
              <w:instrText xml:space="preserve"> PAGEREF _Toc410996252 \h </w:instrText>
            </w:r>
            <w:r w:rsidR="005C3077">
              <w:rPr>
                <w:noProof/>
                <w:webHidden/>
              </w:rPr>
            </w:r>
            <w:r w:rsidR="005C3077">
              <w:rPr>
                <w:noProof/>
                <w:webHidden/>
              </w:rPr>
              <w:fldChar w:fldCharType="separate"/>
            </w:r>
            <w:r w:rsidR="00D9190A">
              <w:rPr>
                <w:noProof/>
                <w:webHidden/>
              </w:rPr>
              <w:t>6</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53" w:history="1">
            <w:r w:rsidR="005C3077" w:rsidRPr="002349C8">
              <w:rPr>
                <w:rStyle w:val="Hyperlink"/>
                <w:noProof/>
              </w:rPr>
              <w:t>1.4</w:t>
            </w:r>
            <w:r w:rsidR="005C3077">
              <w:rPr>
                <w:rFonts w:asciiTheme="minorHAnsi" w:eastAsiaTheme="minorEastAsia" w:hAnsiTheme="minorHAnsi" w:cstheme="minorBidi"/>
                <w:noProof/>
                <w:sz w:val="22"/>
                <w:szCs w:val="22"/>
              </w:rPr>
              <w:tab/>
            </w:r>
            <w:r w:rsidR="005C3077" w:rsidRPr="002349C8">
              <w:rPr>
                <w:rStyle w:val="Hyperlink"/>
                <w:noProof/>
              </w:rPr>
              <w:t>Requirements</w:t>
            </w:r>
            <w:r w:rsidR="005C3077">
              <w:rPr>
                <w:noProof/>
                <w:webHidden/>
              </w:rPr>
              <w:tab/>
            </w:r>
            <w:r w:rsidR="005C3077">
              <w:rPr>
                <w:noProof/>
                <w:webHidden/>
              </w:rPr>
              <w:fldChar w:fldCharType="begin"/>
            </w:r>
            <w:r w:rsidR="005C3077">
              <w:rPr>
                <w:noProof/>
                <w:webHidden/>
              </w:rPr>
              <w:instrText xml:space="preserve"> PAGEREF _Toc410996253 \h </w:instrText>
            </w:r>
            <w:r w:rsidR="005C3077">
              <w:rPr>
                <w:noProof/>
                <w:webHidden/>
              </w:rPr>
            </w:r>
            <w:r w:rsidR="005C3077">
              <w:rPr>
                <w:noProof/>
                <w:webHidden/>
              </w:rPr>
              <w:fldChar w:fldCharType="separate"/>
            </w:r>
            <w:r w:rsidR="00D9190A">
              <w:rPr>
                <w:noProof/>
                <w:webHidden/>
              </w:rPr>
              <w:t>6</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58" w:history="1">
            <w:r w:rsidR="005C3077" w:rsidRPr="002349C8">
              <w:rPr>
                <w:rStyle w:val="Hyperlink"/>
                <w:noProof/>
              </w:rPr>
              <w:t>1.5</w:t>
            </w:r>
            <w:r w:rsidR="005C3077">
              <w:rPr>
                <w:rFonts w:asciiTheme="minorHAnsi" w:eastAsiaTheme="minorEastAsia" w:hAnsiTheme="minorHAnsi" w:cstheme="minorBidi"/>
                <w:noProof/>
                <w:sz w:val="22"/>
                <w:szCs w:val="22"/>
              </w:rPr>
              <w:tab/>
            </w:r>
            <w:r w:rsidR="005C3077" w:rsidRPr="002349C8">
              <w:rPr>
                <w:rStyle w:val="Hyperlink"/>
                <w:noProof/>
              </w:rPr>
              <w:t>QA/QC Process</w:t>
            </w:r>
            <w:r w:rsidR="005C3077">
              <w:rPr>
                <w:noProof/>
                <w:webHidden/>
              </w:rPr>
              <w:tab/>
            </w:r>
            <w:r w:rsidR="005C3077">
              <w:rPr>
                <w:noProof/>
                <w:webHidden/>
              </w:rPr>
              <w:fldChar w:fldCharType="begin"/>
            </w:r>
            <w:r w:rsidR="005C3077">
              <w:rPr>
                <w:noProof/>
                <w:webHidden/>
              </w:rPr>
              <w:instrText xml:space="preserve"> PAGEREF _Toc410996258 \h </w:instrText>
            </w:r>
            <w:r w:rsidR="005C3077">
              <w:rPr>
                <w:noProof/>
                <w:webHidden/>
              </w:rPr>
            </w:r>
            <w:r w:rsidR="005C3077">
              <w:rPr>
                <w:noProof/>
                <w:webHidden/>
              </w:rPr>
              <w:fldChar w:fldCharType="separate"/>
            </w:r>
            <w:r w:rsidR="00D9190A">
              <w:rPr>
                <w:noProof/>
                <w:webHidden/>
              </w:rPr>
              <w:t>6</w:t>
            </w:r>
            <w:r w:rsidR="005C3077">
              <w:rPr>
                <w:noProof/>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261" w:history="1">
            <w:r w:rsidR="005C3077" w:rsidRPr="002349C8">
              <w:rPr>
                <w:rStyle w:val="Hyperlink"/>
              </w:rPr>
              <w:t>2</w:t>
            </w:r>
            <w:r w:rsidR="005C3077">
              <w:rPr>
                <w:rFonts w:asciiTheme="minorHAnsi" w:eastAsiaTheme="minorEastAsia" w:hAnsiTheme="minorHAnsi" w:cstheme="minorBidi"/>
                <w:b w:val="0"/>
                <w:sz w:val="22"/>
                <w:szCs w:val="22"/>
              </w:rPr>
              <w:tab/>
            </w:r>
            <w:r w:rsidR="005C3077" w:rsidRPr="002349C8">
              <w:rPr>
                <w:rStyle w:val="Hyperlink"/>
              </w:rPr>
              <w:t>AGOL :: Getting started</w:t>
            </w:r>
            <w:r w:rsidR="005C3077">
              <w:rPr>
                <w:webHidden/>
              </w:rPr>
              <w:tab/>
            </w:r>
            <w:r w:rsidR="005C3077">
              <w:rPr>
                <w:webHidden/>
              </w:rPr>
              <w:fldChar w:fldCharType="begin"/>
            </w:r>
            <w:r w:rsidR="005C3077">
              <w:rPr>
                <w:webHidden/>
              </w:rPr>
              <w:instrText xml:space="preserve"> PAGEREF _Toc410996261 \h </w:instrText>
            </w:r>
            <w:r w:rsidR="005C3077">
              <w:rPr>
                <w:webHidden/>
              </w:rPr>
            </w:r>
            <w:r w:rsidR="005C3077">
              <w:rPr>
                <w:webHidden/>
              </w:rPr>
              <w:fldChar w:fldCharType="separate"/>
            </w:r>
            <w:r w:rsidR="00D9190A">
              <w:rPr>
                <w:webHidden/>
              </w:rPr>
              <w:t>7</w:t>
            </w:r>
            <w:r w:rsidR="005C3077">
              <w:rPr>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62" w:history="1">
            <w:r w:rsidR="005C3077" w:rsidRPr="002349C8">
              <w:rPr>
                <w:rStyle w:val="Hyperlink"/>
                <w:noProof/>
              </w:rPr>
              <w:t>2.1</w:t>
            </w:r>
            <w:r w:rsidR="005C3077">
              <w:rPr>
                <w:rFonts w:asciiTheme="minorHAnsi" w:eastAsiaTheme="minorEastAsia" w:hAnsiTheme="minorHAnsi" w:cstheme="minorBidi"/>
                <w:noProof/>
                <w:sz w:val="22"/>
                <w:szCs w:val="22"/>
              </w:rPr>
              <w:tab/>
            </w:r>
            <w:r w:rsidR="005C3077" w:rsidRPr="002349C8">
              <w:rPr>
                <w:rStyle w:val="Hyperlink"/>
                <w:noProof/>
              </w:rPr>
              <w:t>Get an AGOL Account:</w:t>
            </w:r>
            <w:r w:rsidR="005C3077">
              <w:rPr>
                <w:noProof/>
                <w:webHidden/>
              </w:rPr>
              <w:tab/>
            </w:r>
            <w:r w:rsidR="005C3077">
              <w:rPr>
                <w:noProof/>
                <w:webHidden/>
              </w:rPr>
              <w:fldChar w:fldCharType="begin"/>
            </w:r>
            <w:r w:rsidR="005C3077">
              <w:rPr>
                <w:noProof/>
                <w:webHidden/>
              </w:rPr>
              <w:instrText xml:space="preserve"> PAGEREF _Toc410996262 \h </w:instrText>
            </w:r>
            <w:r w:rsidR="005C3077">
              <w:rPr>
                <w:noProof/>
                <w:webHidden/>
              </w:rPr>
            </w:r>
            <w:r w:rsidR="005C3077">
              <w:rPr>
                <w:noProof/>
                <w:webHidden/>
              </w:rPr>
              <w:fldChar w:fldCharType="separate"/>
            </w:r>
            <w:r w:rsidR="00D9190A">
              <w:rPr>
                <w:noProof/>
                <w:webHidden/>
              </w:rPr>
              <w:t>7</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63" w:history="1">
            <w:r w:rsidR="005C3077" w:rsidRPr="002349C8">
              <w:rPr>
                <w:rStyle w:val="Hyperlink"/>
                <w:noProof/>
              </w:rPr>
              <w:t>2.2</w:t>
            </w:r>
            <w:r w:rsidR="005C3077">
              <w:rPr>
                <w:rFonts w:asciiTheme="minorHAnsi" w:eastAsiaTheme="minorEastAsia" w:hAnsiTheme="minorHAnsi" w:cstheme="minorBidi"/>
                <w:noProof/>
                <w:sz w:val="22"/>
                <w:szCs w:val="22"/>
              </w:rPr>
              <w:tab/>
            </w:r>
            <w:r w:rsidR="005C3077" w:rsidRPr="002349C8">
              <w:rPr>
                <w:rStyle w:val="Hyperlink"/>
                <w:noProof/>
              </w:rPr>
              <w:t>Sign In to an Organizational account: Sign-In</w:t>
            </w:r>
            <w:r w:rsidR="005C3077">
              <w:rPr>
                <w:noProof/>
                <w:webHidden/>
              </w:rPr>
              <w:tab/>
            </w:r>
            <w:r w:rsidR="005C3077">
              <w:rPr>
                <w:noProof/>
                <w:webHidden/>
              </w:rPr>
              <w:fldChar w:fldCharType="begin"/>
            </w:r>
            <w:r w:rsidR="005C3077">
              <w:rPr>
                <w:noProof/>
                <w:webHidden/>
              </w:rPr>
              <w:instrText xml:space="preserve"> PAGEREF _Toc410996263 \h </w:instrText>
            </w:r>
            <w:r w:rsidR="005C3077">
              <w:rPr>
                <w:noProof/>
                <w:webHidden/>
              </w:rPr>
            </w:r>
            <w:r w:rsidR="005C3077">
              <w:rPr>
                <w:noProof/>
                <w:webHidden/>
              </w:rPr>
              <w:fldChar w:fldCharType="separate"/>
            </w:r>
            <w:r w:rsidR="00D9190A">
              <w:rPr>
                <w:noProof/>
                <w:webHidden/>
              </w:rPr>
              <w:t>7</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64" w:history="1">
            <w:r w:rsidR="005C3077" w:rsidRPr="002349C8">
              <w:rPr>
                <w:rStyle w:val="Hyperlink"/>
                <w:noProof/>
              </w:rPr>
              <w:t>2.3</w:t>
            </w:r>
            <w:r w:rsidR="005C3077">
              <w:rPr>
                <w:rFonts w:asciiTheme="minorHAnsi" w:eastAsiaTheme="minorEastAsia" w:hAnsiTheme="minorHAnsi" w:cstheme="minorBidi"/>
                <w:noProof/>
                <w:sz w:val="22"/>
                <w:szCs w:val="22"/>
              </w:rPr>
              <w:tab/>
            </w:r>
            <w:r w:rsidR="005C3077" w:rsidRPr="002349C8">
              <w:rPr>
                <w:rStyle w:val="Hyperlink"/>
                <w:noProof/>
              </w:rPr>
              <w:t>Feature Service</w:t>
            </w:r>
            <w:r w:rsidR="005C3077">
              <w:rPr>
                <w:noProof/>
                <w:webHidden/>
              </w:rPr>
              <w:tab/>
            </w:r>
            <w:r w:rsidR="005C3077">
              <w:rPr>
                <w:noProof/>
                <w:webHidden/>
              </w:rPr>
              <w:fldChar w:fldCharType="begin"/>
            </w:r>
            <w:r w:rsidR="005C3077">
              <w:rPr>
                <w:noProof/>
                <w:webHidden/>
              </w:rPr>
              <w:instrText xml:space="preserve"> PAGEREF _Toc410996264 \h </w:instrText>
            </w:r>
            <w:r w:rsidR="005C3077">
              <w:rPr>
                <w:noProof/>
                <w:webHidden/>
              </w:rPr>
            </w:r>
            <w:r w:rsidR="005C3077">
              <w:rPr>
                <w:noProof/>
                <w:webHidden/>
              </w:rPr>
              <w:fldChar w:fldCharType="separate"/>
            </w:r>
            <w:r w:rsidR="00D9190A">
              <w:rPr>
                <w:noProof/>
                <w:webHidden/>
              </w:rPr>
              <w:t>7</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265" w:history="1">
            <w:r w:rsidR="005C3077" w:rsidRPr="002349C8">
              <w:rPr>
                <w:rStyle w:val="Hyperlink"/>
                <w:noProof/>
              </w:rPr>
              <w:t>2.3.1</w:t>
            </w:r>
            <w:r w:rsidR="005C3077">
              <w:rPr>
                <w:rFonts w:asciiTheme="minorHAnsi" w:eastAsiaTheme="minorEastAsia" w:hAnsiTheme="minorHAnsi" w:cstheme="minorBidi"/>
                <w:noProof/>
                <w:sz w:val="22"/>
                <w:szCs w:val="22"/>
              </w:rPr>
              <w:tab/>
            </w:r>
            <w:r w:rsidR="005C3077" w:rsidRPr="002349C8">
              <w:rPr>
                <w:rStyle w:val="Hyperlink"/>
                <w:b/>
                <w:noProof/>
              </w:rPr>
              <w:t>Publish</w:t>
            </w:r>
            <w:r w:rsidR="005C3077" w:rsidRPr="002349C8">
              <w:rPr>
                <w:rStyle w:val="Hyperlink"/>
                <w:noProof/>
              </w:rPr>
              <w:t xml:space="preserve"> a feature service from ArcMap</w:t>
            </w:r>
            <w:r w:rsidR="005C3077">
              <w:rPr>
                <w:noProof/>
                <w:webHidden/>
              </w:rPr>
              <w:tab/>
            </w:r>
            <w:r w:rsidR="005C3077">
              <w:rPr>
                <w:noProof/>
                <w:webHidden/>
              </w:rPr>
              <w:fldChar w:fldCharType="begin"/>
            </w:r>
            <w:r w:rsidR="005C3077">
              <w:rPr>
                <w:noProof/>
                <w:webHidden/>
              </w:rPr>
              <w:instrText xml:space="preserve"> PAGEREF _Toc410996265 \h </w:instrText>
            </w:r>
            <w:r w:rsidR="005C3077">
              <w:rPr>
                <w:noProof/>
                <w:webHidden/>
              </w:rPr>
            </w:r>
            <w:r w:rsidR="005C3077">
              <w:rPr>
                <w:noProof/>
                <w:webHidden/>
              </w:rPr>
              <w:fldChar w:fldCharType="separate"/>
            </w:r>
            <w:r w:rsidR="00D9190A">
              <w:rPr>
                <w:noProof/>
                <w:webHidden/>
              </w:rPr>
              <w:t>7</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266" w:history="1">
            <w:r w:rsidR="005C3077" w:rsidRPr="002349C8">
              <w:rPr>
                <w:rStyle w:val="Hyperlink"/>
                <w:noProof/>
              </w:rPr>
              <w:t>2.3.2</w:t>
            </w:r>
            <w:r w:rsidR="005C3077">
              <w:rPr>
                <w:rFonts w:asciiTheme="minorHAnsi" w:eastAsiaTheme="minorEastAsia" w:hAnsiTheme="minorHAnsi" w:cstheme="minorBidi"/>
                <w:noProof/>
                <w:sz w:val="22"/>
                <w:szCs w:val="22"/>
              </w:rPr>
              <w:tab/>
            </w:r>
            <w:r w:rsidR="005C3077" w:rsidRPr="002349C8">
              <w:rPr>
                <w:rStyle w:val="Hyperlink"/>
                <w:b/>
                <w:noProof/>
              </w:rPr>
              <w:t>Publish</w:t>
            </w:r>
            <w:r w:rsidR="005C3077" w:rsidRPr="002349C8">
              <w:rPr>
                <w:rStyle w:val="Hyperlink"/>
                <w:noProof/>
              </w:rPr>
              <w:t xml:space="preserve"> a feature service with a Service Definition file (.sd)</w:t>
            </w:r>
            <w:r w:rsidR="005C3077">
              <w:rPr>
                <w:noProof/>
                <w:webHidden/>
              </w:rPr>
              <w:tab/>
            </w:r>
            <w:r w:rsidR="005C3077">
              <w:rPr>
                <w:noProof/>
                <w:webHidden/>
              </w:rPr>
              <w:fldChar w:fldCharType="begin"/>
            </w:r>
            <w:r w:rsidR="005C3077">
              <w:rPr>
                <w:noProof/>
                <w:webHidden/>
              </w:rPr>
              <w:instrText xml:space="preserve"> PAGEREF _Toc410996266 \h </w:instrText>
            </w:r>
            <w:r w:rsidR="005C3077">
              <w:rPr>
                <w:noProof/>
                <w:webHidden/>
              </w:rPr>
            </w:r>
            <w:r w:rsidR="005C3077">
              <w:rPr>
                <w:noProof/>
                <w:webHidden/>
              </w:rPr>
              <w:fldChar w:fldCharType="separate"/>
            </w:r>
            <w:r w:rsidR="00D9190A">
              <w:rPr>
                <w:noProof/>
                <w:webHidden/>
              </w:rPr>
              <w:t>7</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267" w:history="1">
            <w:r w:rsidR="005C3077" w:rsidRPr="002349C8">
              <w:rPr>
                <w:rStyle w:val="Hyperlink"/>
                <w:noProof/>
              </w:rPr>
              <w:t>2.3.3</w:t>
            </w:r>
            <w:r w:rsidR="005C3077">
              <w:rPr>
                <w:rFonts w:asciiTheme="minorHAnsi" w:eastAsiaTheme="minorEastAsia" w:hAnsiTheme="minorHAnsi" w:cstheme="minorBidi"/>
                <w:noProof/>
                <w:sz w:val="22"/>
                <w:szCs w:val="22"/>
              </w:rPr>
              <w:tab/>
            </w:r>
            <w:r w:rsidR="005C3077" w:rsidRPr="002349C8">
              <w:rPr>
                <w:rStyle w:val="Hyperlink"/>
                <w:noProof/>
              </w:rPr>
              <w:t>Modify Feature Service Settings</w:t>
            </w:r>
            <w:r w:rsidR="005C3077">
              <w:rPr>
                <w:noProof/>
                <w:webHidden/>
              </w:rPr>
              <w:tab/>
            </w:r>
            <w:r w:rsidR="005C3077">
              <w:rPr>
                <w:noProof/>
                <w:webHidden/>
              </w:rPr>
              <w:fldChar w:fldCharType="begin"/>
            </w:r>
            <w:r w:rsidR="005C3077">
              <w:rPr>
                <w:noProof/>
                <w:webHidden/>
              </w:rPr>
              <w:instrText xml:space="preserve"> PAGEREF _Toc410996267 \h </w:instrText>
            </w:r>
            <w:r w:rsidR="005C3077">
              <w:rPr>
                <w:noProof/>
                <w:webHidden/>
              </w:rPr>
            </w:r>
            <w:r w:rsidR="005C3077">
              <w:rPr>
                <w:noProof/>
                <w:webHidden/>
              </w:rPr>
              <w:fldChar w:fldCharType="separate"/>
            </w:r>
            <w:r w:rsidR="00D9190A">
              <w:rPr>
                <w:noProof/>
                <w:webHidden/>
              </w:rPr>
              <w:t>7</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68" w:history="1">
            <w:r w:rsidR="005C3077" w:rsidRPr="002349C8">
              <w:rPr>
                <w:rStyle w:val="Hyperlink"/>
                <w:noProof/>
              </w:rPr>
              <w:t>2.4</w:t>
            </w:r>
            <w:r w:rsidR="005C3077">
              <w:rPr>
                <w:rFonts w:asciiTheme="minorHAnsi" w:eastAsiaTheme="minorEastAsia" w:hAnsiTheme="minorHAnsi" w:cstheme="minorBidi"/>
                <w:noProof/>
                <w:sz w:val="22"/>
                <w:szCs w:val="22"/>
              </w:rPr>
              <w:tab/>
            </w:r>
            <w:r w:rsidR="005C3077" w:rsidRPr="002349C8">
              <w:rPr>
                <w:rStyle w:val="Hyperlink"/>
                <w:noProof/>
              </w:rPr>
              <w:t>Creating AGOL Maps</w:t>
            </w:r>
            <w:r w:rsidR="005C3077">
              <w:rPr>
                <w:noProof/>
                <w:webHidden/>
              </w:rPr>
              <w:tab/>
            </w:r>
            <w:r w:rsidR="005C3077">
              <w:rPr>
                <w:noProof/>
                <w:webHidden/>
              </w:rPr>
              <w:fldChar w:fldCharType="begin"/>
            </w:r>
            <w:r w:rsidR="005C3077">
              <w:rPr>
                <w:noProof/>
                <w:webHidden/>
              </w:rPr>
              <w:instrText xml:space="preserve"> PAGEREF _Toc410996268 \h </w:instrText>
            </w:r>
            <w:r w:rsidR="005C3077">
              <w:rPr>
                <w:noProof/>
                <w:webHidden/>
              </w:rPr>
            </w:r>
            <w:r w:rsidR="005C3077">
              <w:rPr>
                <w:noProof/>
                <w:webHidden/>
              </w:rPr>
              <w:fldChar w:fldCharType="separate"/>
            </w:r>
            <w:r w:rsidR="00D9190A">
              <w:rPr>
                <w:noProof/>
                <w:webHidden/>
              </w:rPr>
              <w:t>8</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69" w:history="1">
            <w:r w:rsidR="005C3077" w:rsidRPr="002349C8">
              <w:rPr>
                <w:rStyle w:val="Hyperlink"/>
                <w:noProof/>
              </w:rPr>
              <w:t>2.5</w:t>
            </w:r>
            <w:r w:rsidR="005C3077">
              <w:rPr>
                <w:rFonts w:asciiTheme="minorHAnsi" w:eastAsiaTheme="minorEastAsia" w:hAnsiTheme="minorHAnsi" w:cstheme="minorBidi"/>
                <w:noProof/>
                <w:sz w:val="22"/>
                <w:szCs w:val="22"/>
              </w:rPr>
              <w:tab/>
            </w:r>
            <w:r w:rsidR="005C3077" w:rsidRPr="002349C8">
              <w:rPr>
                <w:rStyle w:val="Hyperlink"/>
                <w:noProof/>
              </w:rPr>
              <w:t>Sharing / Groups</w:t>
            </w:r>
            <w:r w:rsidR="005C3077">
              <w:rPr>
                <w:noProof/>
                <w:webHidden/>
              </w:rPr>
              <w:tab/>
            </w:r>
            <w:r w:rsidR="005C3077">
              <w:rPr>
                <w:noProof/>
                <w:webHidden/>
              </w:rPr>
              <w:fldChar w:fldCharType="begin"/>
            </w:r>
            <w:r w:rsidR="005C3077">
              <w:rPr>
                <w:noProof/>
                <w:webHidden/>
              </w:rPr>
              <w:instrText xml:space="preserve"> PAGEREF _Toc410996269 \h </w:instrText>
            </w:r>
            <w:r w:rsidR="005C3077">
              <w:rPr>
                <w:noProof/>
                <w:webHidden/>
              </w:rPr>
            </w:r>
            <w:r w:rsidR="005C3077">
              <w:rPr>
                <w:noProof/>
                <w:webHidden/>
              </w:rPr>
              <w:fldChar w:fldCharType="separate"/>
            </w:r>
            <w:r w:rsidR="00D9190A">
              <w:rPr>
                <w:noProof/>
                <w:webHidden/>
              </w:rPr>
              <w:t>8</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272" w:history="1">
            <w:r w:rsidR="005C3077" w:rsidRPr="002349C8">
              <w:rPr>
                <w:rStyle w:val="Hyperlink"/>
                <w:noProof/>
              </w:rPr>
              <w:t>2.5.3</w:t>
            </w:r>
            <w:r w:rsidR="005C3077">
              <w:rPr>
                <w:rFonts w:asciiTheme="minorHAnsi" w:eastAsiaTheme="minorEastAsia" w:hAnsiTheme="minorHAnsi" w:cstheme="minorBidi"/>
                <w:noProof/>
                <w:sz w:val="22"/>
                <w:szCs w:val="22"/>
              </w:rPr>
              <w:tab/>
            </w:r>
            <w:r w:rsidR="005C3077" w:rsidRPr="002349C8">
              <w:rPr>
                <w:rStyle w:val="Hyperlink"/>
                <w:noProof/>
              </w:rPr>
              <w:t>Embed a map into a website</w:t>
            </w:r>
            <w:r w:rsidR="005C3077">
              <w:rPr>
                <w:noProof/>
                <w:webHidden/>
              </w:rPr>
              <w:tab/>
            </w:r>
            <w:r w:rsidR="005C3077">
              <w:rPr>
                <w:noProof/>
                <w:webHidden/>
              </w:rPr>
              <w:fldChar w:fldCharType="begin"/>
            </w:r>
            <w:r w:rsidR="005C3077">
              <w:rPr>
                <w:noProof/>
                <w:webHidden/>
              </w:rPr>
              <w:instrText xml:space="preserve"> PAGEREF _Toc410996272 \h </w:instrText>
            </w:r>
            <w:r w:rsidR="005C3077">
              <w:rPr>
                <w:noProof/>
                <w:webHidden/>
              </w:rPr>
            </w:r>
            <w:r w:rsidR="005C3077">
              <w:rPr>
                <w:noProof/>
                <w:webHidden/>
              </w:rPr>
              <w:fldChar w:fldCharType="separate"/>
            </w:r>
            <w:r w:rsidR="00D9190A">
              <w:rPr>
                <w:noProof/>
                <w:webHidden/>
              </w:rPr>
              <w:t>8</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273" w:history="1">
            <w:r w:rsidR="005C3077" w:rsidRPr="002349C8">
              <w:rPr>
                <w:rStyle w:val="Hyperlink"/>
                <w:noProof/>
              </w:rPr>
              <w:t>2.5.4</w:t>
            </w:r>
            <w:r w:rsidR="005C3077">
              <w:rPr>
                <w:rFonts w:asciiTheme="minorHAnsi" w:eastAsiaTheme="minorEastAsia" w:hAnsiTheme="minorHAnsi" w:cstheme="minorBidi"/>
                <w:noProof/>
                <w:sz w:val="22"/>
                <w:szCs w:val="22"/>
              </w:rPr>
              <w:tab/>
            </w:r>
            <w:r w:rsidR="005C3077" w:rsidRPr="002349C8">
              <w:rPr>
                <w:rStyle w:val="Hyperlink"/>
                <w:noProof/>
              </w:rPr>
              <w:t>Create Map Apps</w:t>
            </w:r>
            <w:r w:rsidR="005C3077">
              <w:rPr>
                <w:noProof/>
                <w:webHidden/>
              </w:rPr>
              <w:tab/>
            </w:r>
            <w:r w:rsidR="005C3077">
              <w:rPr>
                <w:noProof/>
                <w:webHidden/>
              </w:rPr>
              <w:fldChar w:fldCharType="begin"/>
            </w:r>
            <w:r w:rsidR="005C3077">
              <w:rPr>
                <w:noProof/>
                <w:webHidden/>
              </w:rPr>
              <w:instrText xml:space="preserve"> PAGEREF _Toc410996273 \h </w:instrText>
            </w:r>
            <w:r w:rsidR="005C3077">
              <w:rPr>
                <w:noProof/>
                <w:webHidden/>
              </w:rPr>
            </w:r>
            <w:r w:rsidR="005C3077">
              <w:rPr>
                <w:noProof/>
                <w:webHidden/>
              </w:rPr>
              <w:fldChar w:fldCharType="separate"/>
            </w:r>
            <w:r w:rsidR="00D9190A">
              <w:rPr>
                <w:noProof/>
                <w:webHidden/>
              </w:rPr>
              <w:t>8</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74" w:history="1">
            <w:r w:rsidR="005C3077" w:rsidRPr="002349C8">
              <w:rPr>
                <w:rStyle w:val="Hyperlink"/>
                <w:noProof/>
              </w:rPr>
              <w:t>2.6</w:t>
            </w:r>
            <w:r w:rsidR="005C3077">
              <w:rPr>
                <w:rFonts w:asciiTheme="minorHAnsi" w:eastAsiaTheme="minorEastAsia" w:hAnsiTheme="minorHAnsi" w:cstheme="minorBidi"/>
                <w:noProof/>
                <w:sz w:val="22"/>
                <w:szCs w:val="22"/>
              </w:rPr>
              <w:tab/>
            </w:r>
            <w:r w:rsidR="005C3077" w:rsidRPr="002349C8">
              <w:rPr>
                <w:rStyle w:val="Hyperlink"/>
                <w:noProof/>
              </w:rPr>
              <w:t>Syncing</w:t>
            </w:r>
            <w:r w:rsidR="005C3077">
              <w:rPr>
                <w:noProof/>
                <w:webHidden/>
              </w:rPr>
              <w:tab/>
            </w:r>
            <w:r w:rsidR="005C3077">
              <w:rPr>
                <w:noProof/>
                <w:webHidden/>
              </w:rPr>
              <w:fldChar w:fldCharType="begin"/>
            </w:r>
            <w:r w:rsidR="005C3077">
              <w:rPr>
                <w:noProof/>
                <w:webHidden/>
              </w:rPr>
              <w:instrText xml:space="preserve"> PAGEREF _Toc410996274 \h </w:instrText>
            </w:r>
            <w:r w:rsidR="005C3077">
              <w:rPr>
                <w:noProof/>
                <w:webHidden/>
              </w:rPr>
            </w:r>
            <w:r w:rsidR="005C3077">
              <w:rPr>
                <w:noProof/>
                <w:webHidden/>
              </w:rPr>
              <w:fldChar w:fldCharType="separate"/>
            </w:r>
            <w:r w:rsidR="00D9190A">
              <w:rPr>
                <w:noProof/>
                <w:webHidden/>
              </w:rPr>
              <w:t>8</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75" w:history="1">
            <w:r w:rsidR="005C3077" w:rsidRPr="002349C8">
              <w:rPr>
                <w:rStyle w:val="Hyperlink"/>
                <w:noProof/>
              </w:rPr>
              <w:t>2.7</w:t>
            </w:r>
            <w:r w:rsidR="005C3077">
              <w:rPr>
                <w:rFonts w:asciiTheme="minorHAnsi" w:eastAsiaTheme="minorEastAsia" w:hAnsiTheme="minorHAnsi" w:cstheme="minorBidi"/>
                <w:noProof/>
                <w:sz w:val="22"/>
                <w:szCs w:val="22"/>
              </w:rPr>
              <w:tab/>
            </w:r>
            <w:r w:rsidR="005C3077" w:rsidRPr="002349C8">
              <w:rPr>
                <w:rStyle w:val="Hyperlink"/>
                <w:noProof/>
              </w:rPr>
              <w:t>Additional Resources</w:t>
            </w:r>
            <w:r w:rsidR="005C3077">
              <w:rPr>
                <w:noProof/>
                <w:webHidden/>
              </w:rPr>
              <w:tab/>
            </w:r>
            <w:r w:rsidR="005C3077">
              <w:rPr>
                <w:noProof/>
                <w:webHidden/>
              </w:rPr>
              <w:fldChar w:fldCharType="begin"/>
            </w:r>
            <w:r w:rsidR="005C3077">
              <w:rPr>
                <w:noProof/>
                <w:webHidden/>
              </w:rPr>
              <w:instrText xml:space="preserve"> PAGEREF _Toc410996275 \h </w:instrText>
            </w:r>
            <w:r w:rsidR="005C3077">
              <w:rPr>
                <w:noProof/>
                <w:webHidden/>
              </w:rPr>
            </w:r>
            <w:r w:rsidR="005C3077">
              <w:rPr>
                <w:noProof/>
                <w:webHidden/>
              </w:rPr>
              <w:fldChar w:fldCharType="separate"/>
            </w:r>
            <w:r w:rsidR="00D9190A">
              <w:rPr>
                <w:noProof/>
                <w:webHidden/>
              </w:rPr>
              <w:t>8</w:t>
            </w:r>
            <w:r w:rsidR="005C3077">
              <w:rPr>
                <w:noProof/>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276" w:history="1">
            <w:r w:rsidR="005C3077" w:rsidRPr="002349C8">
              <w:rPr>
                <w:rStyle w:val="Hyperlink"/>
              </w:rPr>
              <w:t>3</w:t>
            </w:r>
            <w:r w:rsidR="005C3077">
              <w:rPr>
                <w:rFonts w:asciiTheme="minorHAnsi" w:eastAsiaTheme="minorEastAsia" w:hAnsiTheme="minorHAnsi" w:cstheme="minorBidi"/>
                <w:b w:val="0"/>
                <w:sz w:val="22"/>
                <w:szCs w:val="22"/>
              </w:rPr>
              <w:tab/>
            </w:r>
            <w:r w:rsidR="005C3077" w:rsidRPr="002349C8">
              <w:rPr>
                <w:rStyle w:val="Hyperlink"/>
              </w:rPr>
              <w:t>Collector :: Getting started</w:t>
            </w:r>
            <w:r w:rsidR="005C3077">
              <w:rPr>
                <w:webHidden/>
              </w:rPr>
              <w:tab/>
            </w:r>
            <w:r w:rsidR="005C3077">
              <w:rPr>
                <w:webHidden/>
              </w:rPr>
              <w:fldChar w:fldCharType="begin"/>
            </w:r>
            <w:r w:rsidR="005C3077">
              <w:rPr>
                <w:webHidden/>
              </w:rPr>
              <w:instrText xml:space="preserve"> PAGEREF _Toc410996276 \h </w:instrText>
            </w:r>
            <w:r w:rsidR="005C3077">
              <w:rPr>
                <w:webHidden/>
              </w:rPr>
            </w:r>
            <w:r w:rsidR="005C3077">
              <w:rPr>
                <w:webHidden/>
              </w:rPr>
              <w:fldChar w:fldCharType="separate"/>
            </w:r>
            <w:r w:rsidR="00D9190A">
              <w:rPr>
                <w:webHidden/>
              </w:rPr>
              <w:t>9</w:t>
            </w:r>
            <w:r w:rsidR="005C3077">
              <w:rPr>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77" w:history="1">
            <w:r w:rsidR="005C3077" w:rsidRPr="002349C8">
              <w:rPr>
                <w:rStyle w:val="Hyperlink"/>
                <w:noProof/>
              </w:rPr>
              <w:t>3.1</w:t>
            </w:r>
            <w:r w:rsidR="005C3077">
              <w:rPr>
                <w:rFonts w:asciiTheme="minorHAnsi" w:eastAsiaTheme="minorEastAsia" w:hAnsiTheme="minorHAnsi" w:cstheme="minorBidi"/>
                <w:noProof/>
                <w:sz w:val="22"/>
                <w:szCs w:val="22"/>
              </w:rPr>
              <w:tab/>
            </w:r>
            <w:r w:rsidR="005C3077" w:rsidRPr="002349C8">
              <w:rPr>
                <w:rStyle w:val="Hyperlink"/>
                <w:noProof/>
              </w:rPr>
              <w:t>Logging into Collector</w:t>
            </w:r>
            <w:r w:rsidR="005C3077">
              <w:rPr>
                <w:noProof/>
                <w:webHidden/>
              </w:rPr>
              <w:tab/>
            </w:r>
            <w:r w:rsidR="005C3077">
              <w:rPr>
                <w:noProof/>
                <w:webHidden/>
              </w:rPr>
              <w:fldChar w:fldCharType="begin"/>
            </w:r>
            <w:r w:rsidR="005C3077">
              <w:rPr>
                <w:noProof/>
                <w:webHidden/>
              </w:rPr>
              <w:instrText xml:space="preserve"> PAGEREF _Toc410996277 \h </w:instrText>
            </w:r>
            <w:r w:rsidR="005C3077">
              <w:rPr>
                <w:noProof/>
                <w:webHidden/>
              </w:rPr>
            </w:r>
            <w:r w:rsidR="005C3077">
              <w:rPr>
                <w:noProof/>
                <w:webHidden/>
              </w:rPr>
              <w:fldChar w:fldCharType="separate"/>
            </w:r>
            <w:r w:rsidR="00D9190A">
              <w:rPr>
                <w:noProof/>
                <w:webHidden/>
              </w:rPr>
              <w:t>9</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78" w:history="1">
            <w:r w:rsidR="005C3077" w:rsidRPr="002349C8">
              <w:rPr>
                <w:rStyle w:val="Hyperlink"/>
                <w:noProof/>
              </w:rPr>
              <w:t>3.2</w:t>
            </w:r>
            <w:r w:rsidR="005C3077">
              <w:rPr>
                <w:rFonts w:asciiTheme="minorHAnsi" w:eastAsiaTheme="minorEastAsia" w:hAnsiTheme="minorHAnsi" w:cstheme="minorBidi"/>
                <w:noProof/>
                <w:sz w:val="22"/>
                <w:szCs w:val="22"/>
              </w:rPr>
              <w:tab/>
            </w:r>
            <w:r w:rsidR="005C3077" w:rsidRPr="002349C8">
              <w:rPr>
                <w:rStyle w:val="Hyperlink"/>
                <w:noProof/>
              </w:rPr>
              <w:t>Using the Maps</w:t>
            </w:r>
            <w:r w:rsidR="005C3077">
              <w:rPr>
                <w:noProof/>
                <w:webHidden/>
              </w:rPr>
              <w:tab/>
            </w:r>
            <w:r w:rsidR="005C3077">
              <w:rPr>
                <w:noProof/>
                <w:webHidden/>
              </w:rPr>
              <w:fldChar w:fldCharType="begin"/>
            </w:r>
            <w:r w:rsidR="005C3077">
              <w:rPr>
                <w:noProof/>
                <w:webHidden/>
              </w:rPr>
              <w:instrText xml:space="preserve"> PAGEREF _Toc410996278 \h </w:instrText>
            </w:r>
            <w:r w:rsidR="005C3077">
              <w:rPr>
                <w:noProof/>
                <w:webHidden/>
              </w:rPr>
            </w:r>
            <w:r w:rsidR="005C3077">
              <w:rPr>
                <w:noProof/>
                <w:webHidden/>
              </w:rPr>
              <w:fldChar w:fldCharType="separate"/>
            </w:r>
            <w:r w:rsidR="00D9190A">
              <w:rPr>
                <w:noProof/>
                <w:webHidden/>
              </w:rPr>
              <w:t>9</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79" w:history="1">
            <w:r w:rsidR="005C3077" w:rsidRPr="002349C8">
              <w:rPr>
                <w:rStyle w:val="Hyperlink"/>
                <w:noProof/>
              </w:rPr>
              <w:t>3.3</w:t>
            </w:r>
            <w:r w:rsidR="005C3077">
              <w:rPr>
                <w:rFonts w:asciiTheme="minorHAnsi" w:eastAsiaTheme="minorEastAsia" w:hAnsiTheme="minorHAnsi" w:cstheme="minorBidi"/>
                <w:noProof/>
                <w:sz w:val="22"/>
                <w:szCs w:val="22"/>
              </w:rPr>
              <w:tab/>
            </w:r>
            <w:r w:rsidR="005C3077" w:rsidRPr="002349C8">
              <w:rPr>
                <w:rStyle w:val="Hyperlink"/>
                <w:noProof/>
              </w:rPr>
              <w:t>Additional Resources</w:t>
            </w:r>
            <w:r w:rsidR="005C3077">
              <w:rPr>
                <w:noProof/>
                <w:webHidden/>
              </w:rPr>
              <w:tab/>
            </w:r>
            <w:r w:rsidR="005C3077">
              <w:rPr>
                <w:noProof/>
                <w:webHidden/>
              </w:rPr>
              <w:fldChar w:fldCharType="begin"/>
            </w:r>
            <w:r w:rsidR="005C3077">
              <w:rPr>
                <w:noProof/>
                <w:webHidden/>
              </w:rPr>
              <w:instrText xml:space="preserve"> PAGEREF _Toc410996279 \h </w:instrText>
            </w:r>
            <w:r w:rsidR="005C3077">
              <w:rPr>
                <w:noProof/>
                <w:webHidden/>
              </w:rPr>
            </w:r>
            <w:r w:rsidR="005C3077">
              <w:rPr>
                <w:noProof/>
                <w:webHidden/>
              </w:rPr>
              <w:fldChar w:fldCharType="separate"/>
            </w:r>
            <w:r w:rsidR="00D9190A">
              <w:rPr>
                <w:noProof/>
                <w:webHidden/>
              </w:rPr>
              <w:t>10</w:t>
            </w:r>
            <w:r w:rsidR="005C3077">
              <w:rPr>
                <w:noProof/>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280" w:history="1">
            <w:r w:rsidR="005C3077" w:rsidRPr="002349C8">
              <w:rPr>
                <w:rStyle w:val="Hyperlink"/>
              </w:rPr>
              <w:t>4</w:t>
            </w:r>
            <w:r w:rsidR="005C3077">
              <w:rPr>
                <w:rFonts w:asciiTheme="minorHAnsi" w:eastAsiaTheme="minorEastAsia" w:hAnsiTheme="minorHAnsi" w:cstheme="minorBidi"/>
                <w:b w:val="0"/>
                <w:sz w:val="22"/>
                <w:szCs w:val="22"/>
              </w:rPr>
              <w:tab/>
            </w:r>
            <w:r w:rsidR="005C3077" w:rsidRPr="002349C8">
              <w:rPr>
                <w:rStyle w:val="Hyperlink"/>
              </w:rPr>
              <w:t>Templates</w:t>
            </w:r>
            <w:r w:rsidR="005C3077">
              <w:rPr>
                <w:webHidden/>
              </w:rPr>
              <w:tab/>
            </w:r>
            <w:r w:rsidR="005C3077">
              <w:rPr>
                <w:webHidden/>
              </w:rPr>
              <w:fldChar w:fldCharType="begin"/>
            </w:r>
            <w:r w:rsidR="005C3077">
              <w:rPr>
                <w:webHidden/>
              </w:rPr>
              <w:instrText xml:space="preserve"> PAGEREF _Toc410996280 \h </w:instrText>
            </w:r>
            <w:r w:rsidR="005C3077">
              <w:rPr>
                <w:webHidden/>
              </w:rPr>
            </w:r>
            <w:r w:rsidR="005C3077">
              <w:rPr>
                <w:webHidden/>
              </w:rPr>
              <w:fldChar w:fldCharType="separate"/>
            </w:r>
            <w:r w:rsidR="00D9190A">
              <w:rPr>
                <w:webHidden/>
              </w:rPr>
              <w:t>10</w:t>
            </w:r>
            <w:r w:rsidR="005C3077">
              <w:rPr>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281" w:history="1">
            <w:r w:rsidR="005C3077" w:rsidRPr="002349C8">
              <w:rPr>
                <w:rStyle w:val="Hyperlink"/>
              </w:rPr>
              <w:t>5</w:t>
            </w:r>
            <w:r w:rsidR="005C3077">
              <w:rPr>
                <w:rFonts w:asciiTheme="minorHAnsi" w:eastAsiaTheme="minorEastAsia" w:hAnsiTheme="minorHAnsi" w:cstheme="minorBidi"/>
                <w:b w:val="0"/>
                <w:sz w:val="22"/>
                <w:szCs w:val="22"/>
              </w:rPr>
              <w:tab/>
            </w:r>
            <w:r w:rsidR="005C3077" w:rsidRPr="002349C8">
              <w:rPr>
                <w:rStyle w:val="Hyperlink"/>
              </w:rPr>
              <w:t>Workflow Overview</w:t>
            </w:r>
            <w:r w:rsidR="005C3077">
              <w:rPr>
                <w:webHidden/>
              </w:rPr>
              <w:tab/>
            </w:r>
            <w:r w:rsidR="005C3077">
              <w:rPr>
                <w:webHidden/>
              </w:rPr>
              <w:fldChar w:fldCharType="begin"/>
            </w:r>
            <w:r w:rsidR="005C3077">
              <w:rPr>
                <w:webHidden/>
              </w:rPr>
              <w:instrText xml:space="preserve"> PAGEREF _Toc410996281 \h </w:instrText>
            </w:r>
            <w:r w:rsidR="005C3077">
              <w:rPr>
                <w:webHidden/>
              </w:rPr>
            </w:r>
            <w:r w:rsidR="005C3077">
              <w:rPr>
                <w:webHidden/>
              </w:rPr>
              <w:fldChar w:fldCharType="separate"/>
            </w:r>
            <w:r w:rsidR="00D9190A">
              <w:rPr>
                <w:webHidden/>
              </w:rPr>
              <w:t>11</w:t>
            </w:r>
            <w:r w:rsidR="005C3077">
              <w:rPr>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82" w:history="1">
            <w:r w:rsidR="005C3077" w:rsidRPr="002349C8">
              <w:rPr>
                <w:rStyle w:val="Hyperlink"/>
                <w:noProof/>
              </w:rPr>
              <w:t>5.1</w:t>
            </w:r>
            <w:r w:rsidR="005C3077">
              <w:rPr>
                <w:rFonts w:asciiTheme="minorHAnsi" w:eastAsiaTheme="minorEastAsia" w:hAnsiTheme="minorHAnsi" w:cstheme="minorBidi"/>
                <w:noProof/>
                <w:sz w:val="22"/>
                <w:szCs w:val="22"/>
              </w:rPr>
              <w:tab/>
            </w:r>
            <w:r w:rsidR="005C3077" w:rsidRPr="002349C8">
              <w:rPr>
                <w:rStyle w:val="Hyperlink"/>
                <w:noProof/>
              </w:rPr>
              <w:t>GISS Workflow Overview:</w:t>
            </w:r>
            <w:r w:rsidR="005C3077">
              <w:rPr>
                <w:noProof/>
                <w:webHidden/>
              </w:rPr>
              <w:tab/>
            </w:r>
            <w:r w:rsidR="005C3077">
              <w:rPr>
                <w:noProof/>
                <w:webHidden/>
              </w:rPr>
              <w:fldChar w:fldCharType="begin"/>
            </w:r>
            <w:r w:rsidR="005C3077">
              <w:rPr>
                <w:noProof/>
                <w:webHidden/>
              </w:rPr>
              <w:instrText xml:space="preserve"> PAGEREF _Toc410996282 \h </w:instrText>
            </w:r>
            <w:r w:rsidR="005C3077">
              <w:rPr>
                <w:noProof/>
                <w:webHidden/>
              </w:rPr>
            </w:r>
            <w:r w:rsidR="005C3077">
              <w:rPr>
                <w:noProof/>
                <w:webHidden/>
              </w:rPr>
              <w:fldChar w:fldCharType="separate"/>
            </w:r>
            <w:r w:rsidR="00D9190A">
              <w:rPr>
                <w:noProof/>
                <w:webHidden/>
              </w:rPr>
              <w:t>11</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83" w:history="1">
            <w:r w:rsidR="005C3077" w:rsidRPr="002349C8">
              <w:rPr>
                <w:rStyle w:val="Hyperlink"/>
                <w:noProof/>
              </w:rPr>
              <w:t>5.2</w:t>
            </w:r>
            <w:r w:rsidR="005C3077">
              <w:rPr>
                <w:rFonts w:asciiTheme="minorHAnsi" w:eastAsiaTheme="minorEastAsia" w:hAnsiTheme="minorHAnsi" w:cstheme="minorBidi"/>
                <w:noProof/>
                <w:sz w:val="22"/>
                <w:szCs w:val="22"/>
              </w:rPr>
              <w:tab/>
            </w:r>
            <w:r w:rsidR="005C3077" w:rsidRPr="002349C8">
              <w:rPr>
                <w:rStyle w:val="Hyperlink"/>
                <w:noProof/>
              </w:rPr>
              <w:t>Maps built in AGOL</w:t>
            </w:r>
            <w:r w:rsidR="005C3077">
              <w:rPr>
                <w:noProof/>
                <w:webHidden/>
              </w:rPr>
              <w:tab/>
            </w:r>
            <w:r w:rsidR="005C3077">
              <w:rPr>
                <w:noProof/>
                <w:webHidden/>
              </w:rPr>
              <w:fldChar w:fldCharType="begin"/>
            </w:r>
            <w:r w:rsidR="005C3077">
              <w:rPr>
                <w:noProof/>
                <w:webHidden/>
              </w:rPr>
              <w:instrText xml:space="preserve"> PAGEREF _Toc410996283 \h </w:instrText>
            </w:r>
            <w:r w:rsidR="005C3077">
              <w:rPr>
                <w:noProof/>
                <w:webHidden/>
              </w:rPr>
            </w:r>
            <w:r w:rsidR="005C3077">
              <w:rPr>
                <w:noProof/>
                <w:webHidden/>
              </w:rPr>
              <w:fldChar w:fldCharType="separate"/>
            </w:r>
            <w:r w:rsidR="00D9190A">
              <w:rPr>
                <w:noProof/>
                <w:webHidden/>
              </w:rPr>
              <w:t>11</w:t>
            </w:r>
            <w:r w:rsidR="005C3077">
              <w:rPr>
                <w:noProof/>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284" w:history="1">
            <w:r w:rsidR="005C3077" w:rsidRPr="002349C8">
              <w:rPr>
                <w:rStyle w:val="Hyperlink"/>
              </w:rPr>
              <w:t>6</w:t>
            </w:r>
            <w:r w:rsidR="005C3077">
              <w:rPr>
                <w:rFonts w:asciiTheme="minorHAnsi" w:eastAsiaTheme="minorEastAsia" w:hAnsiTheme="minorHAnsi" w:cstheme="minorBidi"/>
                <w:b w:val="0"/>
                <w:sz w:val="22"/>
                <w:szCs w:val="22"/>
              </w:rPr>
              <w:tab/>
            </w:r>
            <w:r w:rsidR="005C3077" w:rsidRPr="002349C8">
              <w:rPr>
                <w:rStyle w:val="Hyperlink"/>
              </w:rPr>
              <w:t>Workflow</w:t>
            </w:r>
            <w:r w:rsidR="005C3077">
              <w:rPr>
                <w:webHidden/>
              </w:rPr>
              <w:tab/>
            </w:r>
            <w:r w:rsidR="005C3077">
              <w:rPr>
                <w:webHidden/>
              </w:rPr>
              <w:fldChar w:fldCharType="begin"/>
            </w:r>
            <w:r w:rsidR="005C3077">
              <w:rPr>
                <w:webHidden/>
              </w:rPr>
              <w:instrText xml:space="preserve"> PAGEREF _Toc410996284 \h </w:instrText>
            </w:r>
            <w:r w:rsidR="005C3077">
              <w:rPr>
                <w:webHidden/>
              </w:rPr>
            </w:r>
            <w:r w:rsidR="005C3077">
              <w:rPr>
                <w:webHidden/>
              </w:rPr>
              <w:fldChar w:fldCharType="separate"/>
            </w:r>
            <w:r w:rsidR="00D9190A">
              <w:rPr>
                <w:webHidden/>
              </w:rPr>
              <w:t>12</w:t>
            </w:r>
            <w:r w:rsidR="005C3077">
              <w:rPr>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85" w:history="1">
            <w:r w:rsidR="005C3077" w:rsidRPr="002349C8">
              <w:rPr>
                <w:rStyle w:val="Hyperlink"/>
                <w:noProof/>
              </w:rPr>
              <w:t>6.1</w:t>
            </w:r>
            <w:r w:rsidR="005C3077">
              <w:rPr>
                <w:rFonts w:asciiTheme="minorHAnsi" w:eastAsiaTheme="minorEastAsia" w:hAnsiTheme="minorHAnsi" w:cstheme="minorBidi"/>
                <w:noProof/>
                <w:sz w:val="22"/>
                <w:szCs w:val="22"/>
              </w:rPr>
              <w:tab/>
            </w:r>
            <w:r w:rsidR="005C3077" w:rsidRPr="002349C8">
              <w:rPr>
                <w:rStyle w:val="Hyperlink"/>
                <w:noProof/>
              </w:rPr>
              <w:t>Getting Setup</w:t>
            </w:r>
            <w:r w:rsidR="005C3077">
              <w:rPr>
                <w:noProof/>
                <w:webHidden/>
              </w:rPr>
              <w:tab/>
            </w:r>
            <w:r w:rsidR="005C3077">
              <w:rPr>
                <w:noProof/>
                <w:webHidden/>
              </w:rPr>
              <w:fldChar w:fldCharType="begin"/>
            </w:r>
            <w:r w:rsidR="005C3077">
              <w:rPr>
                <w:noProof/>
                <w:webHidden/>
              </w:rPr>
              <w:instrText xml:space="preserve"> PAGEREF _Toc410996285 \h </w:instrText>
            </w:r>
            <w:r w:rsidR="005C3077">
              <w:rPr>
                <w:noProof/>
                <w:webHidden/>
              </w:rPr>
            </w:r>
            <w:r w:rsidR="005C3077">
              <w:rPr>
                <w:noProof/>
                <w:webHidden/>
              </w:rPr>
              <w:fldChar w:fldCharType="separate"/>
            </w:r>
            <w:r w:rsidR="00D9190A">
              <w:rPr>
                <w:noProof/>
                <w:webHidden/>
              </w:rPr>
              <w:t>12</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93" w:history="1">
            <w:r w:rsidR="005C3077" w:rsidRPr="002349C8">
              <w:rPr>
                <w:rStyle w:val="Hyperlink"/>
                <w:noProof/>
              </w:rPr>
              <w:t>6.2</w:t>
            </w:r>
            <w:r w:rsidR="005C3077">
              <w:rPr>
                <w:rFonts w:asciiTheme="minorHAnsi" w:eastAsiaTheme="minorEastAsia" w:hAnsiTheme="minorHAnsi" w:cstheme="minorBidi"/>
                <w:noProof/>
                <w:sz w:val="22"/>
                <w:szCs w:val="22"/>
              </w:rPr>
              <w:tab/>
            </w:r>
            <w:r w:rsidR="005C3077" w:rsidRPr="002349C8">
              <w:rPr>
                <w:rStyle w:val="Hyperlink"/>
                <w:noProof/>
              </w:rPr>
              <w:t>Create the Feature Service</w:t>
            </w:r>
            <w:r w:rsidR="005C3077">
              <w:rPr>
                <w:noProof/>
                <w:webHidden/>
              </w:rPr>
              <w:tab/>
            </w:r>
            <w:r w:rsidR="005C3077">
              <w:rPr>
                <w:noProof/>
                <w:webHidden/>
              </w:rPr>
              <w:fldChar w:fldCharType="begin"/>
            </w:r>
            <w:r w:rsidR="005C3077">
              <w:rPr>
                <w:noProof/>
                <w:webHidden/>
              </w:rPr>
              <w:instrText xml:space="preserve"> PAGEREF _Toc410996293 \h </w:instrText>
            </w:r>
            <w:r w:rsidR="005C3077">
              <w:rPr>
                <w:noProof/>
                <w:webHidden/>
              </w:rPr>
            </w:r>
            <w:r w:rsidR="005C3077">
              <w:rPr>
                <w:noProof/>
                <w:webHidden/>
              </w:rPr>
              <w:fldChar w:fldCharType="separate"/>
            </w:r>
            <w:r w:rsidR="00D9190A">
              <w:rPr>
                <w:noProof/>
                <w:webHidden/>
              </w:rPr>
              <w:t>13</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294" w:history="1">
            <w:r w:rsidR="005C3077" w:rsidRPr="002349C8">
              <w:rPr>
                <w:rStyle w:val="Hyperlink"/>
                <w:noProof/>
              </w:rPr>
              <w:t>6.2.1</w:t>
            </w:r>
            <w:r w:rsidR="005C3077">
              <w:rPr>
                <w:rFonts w:asciiTheme="minorHAnsi" w:eastAsiaTheme="minorEastAsia" w:hAnsiTheme="minorHAnsi" w:cstheme="minorBidi"/>
                <w:noProof/>
                <w:sz w:val="22"/>
                <w:szCs w:val="22"/>
              </w:rPr>
              <w:tab/>
            </w:r>
            <w:r w:rsidR="005C3077" w:rsidRPr="002349C8">
              <w:rPr>
                <w:rStyle w:val="Hyperlink"/>
                <w:b/>
                <w:noProof/>
              </w:rPr>
              <w:t>Option #1</w:t>
            </w:r>
            <w:r w:rsidR="005C3077" w:rsidRPr="002349C8">
              <w:rPr>
                <w:rStyle w:val="Hyperlink"/>
                <w:noProof/>
              </w:rPr>
              <w:t>: USE A SERVICE DEFINITION FILE</w:t>
            </w:r>
            <w:r w:rsidR="005C3077">
              <w:rPr>
                <w:noProof/>
                <w:webHidden/>
              </w:rPr>
              <w:tab/>
            </w:r>
            <w:r w:rsidR="005C3077">
              <w:rPr>
                <w:noProof/>
                <w:webHidden/>
              </w:rPr>
              <w:fldChar w:fldCharType="begin"/>
            </w:r>
            <w:r w:rsidR="005C3077">
              <w:rPr>
                <w:noProof/>
                <w:webHidden/>
              </w:rPr>
              <w:instrText xml:space="preserve"> PAGEREF _Toc410996294 \h </w:instrText>
            </w:r>
            <w:r w:rsidR="005C3077">
              <w:rPr>
                <w:noProof/>
                <w:webHidden/>
              </w:rPr>
            </w:r>
            <w:r w:rsidR="005C3077">
              <w:rPr>
                <w:noProof/>
                <w:webHidden/>
              </w:rPr>
              <w:fldChar w:fldCharType="separate"/>
            </w:r>
            <w:r w:rsidR="00D9190A">
              <w:rPr>
                <w:noProof/>
                <w:webHidden/>
              </w:rPr>
              <w:t>13</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295" w:history="1">
            <w:r w:rsidR="005C3077" w:rsidRPr="002349C8">
              <w:rPr>
                <w:rStyle w:val="Hyperlink"/>
                <w:noProof/>
              </w:rPr>
              <w:t>6.2.2</w:t>
            </w:r>
            <w:r w:rsidR="005C3077">
              <w:rPr>
                <w:rFonts w:asciiTheme="minorHAnsi" w:eastAsiaTheme="minorEastAsia" w:hAnsiTheme="minorHAnsi" w:cstheme="minorBidi"/>
                <w:noProof/>
                <w:sz w:val="22"/>
                <w:szCs w:val="22"/>
              </w:rPr>
              <w:tab/>
            </w:r>
            <w:r w:rsidR="005C3077" w:rsidRPr="002349C8">
              <w:rPr>
                <w:rStyle w:val="Hyperlink"/>
                <w:b/>
                <w:noProof/>
              </w:rPr>
              <w:t>Option #2</w:t>
            </w:r>
            <w:r w:rsidR="005C3077" w:rsidRPr="002349C8">
              <w:rPr>
                <w:rStyle w:val="Hyperlink"/>
                <w:noProof/>
              </w:rPr>
              <w:t>: PUBLISH A NEW FEATURE SERVICE FROM ARCMAP</w:t>
            </w:r>
            <w:r w:rsidR="005C3077">
              <w:rPr>
                <w:noProof/>
                <w:webHidden/>
              </w:rPr>
              <w:tab/>
            </w:r>
            <w:r w:rsidR="005C3077">
              <w:rPr>
                <w:noProof/>
                <w:webHidden/>
              </w:rPr>
              <w:fldChar w:fldCharType="begin"/>
            </w:r>
            <w:r w:rsidR="005C3077">
              <w:rPr>
                <w:noProof/>
                <w:webHidden/>
              </w:rPr>
              <w:instrText xml:space="preserve"> PAGEREF _Toc410996295 \h </w:instrText>
            </w:r>
            <w:r w:rsidR="005C3077">
              <w:rPr>
                <w:noProof/>
                <w:webHidden/>
              </w:rPr>
            </w:r>
            <w:r w:rsidR="005C3077">
              <w:rPr>
                <w:noProof/>
                <w:webHidden/>
              </w:rPr>
              <w:fldChar w:fldCharType="separate"/>
            </w:r>
            <w:r w:rsidR="00D9190A">
              <w:rPr>
                <w:noProof/>
                <w:webHidden/>
              </w:rPr>
              <w:t>15</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298" w:history="1">
            <w:r w:rsidR="005C3077" w:rsidRPr="002349C8">
              <w:rPr>
                <w:rStyle w:val="Hyperlink"/>
                <w:noProof/>
              </w:rPr>
              <w:t>6.3</w:t>
            </w:r>
            <w:r w:rsidR="005C3077">
              <w:rPr>
                <w:rFonts w:asciiTheme="minorHAnsi" w:eastAsiaTheme="minorEastAsia" w:hAnsiTheme="minorHAnsi" w:cstheme="minorBidi"/>
                <w:noProof/>
                <w:sz w:val="22"/>
                <w:szCs w:val="22"/>
              </w:rPr>
              <w:tab/>
            </w:r>
            <w:r w:rsidR="005C3077" w:rsidRPr="002349C8">
              <w:rPr>
                <w:rStyle w:val="Hyperlink"/>
                <w:noProof/>
              </w:rPr>
              <w:t>Feature Service in AGOL</w:t>
            </w:r>
            <w:r w:rsidR="005C3077">
              <w:rPr>
                <w:noProof/>
                <w:webHidden/>
              </w:rPr>
              <w:tab/>
            </w:r>
            <w:r w:rsidR="005C3077">
              <w:rPr>
                <w:noProof/>
                <w:webHidden/>
              </w:rPr>
              <w:fldChar w:fldCharType="begin"/>
            </w:r>
            <w:r w:rsidR="005C3077">
              <w:rPr>
                <w:noProof/>
                <w:webHidden/>
              </w:rPr>
              <w:instrText xml:space="preserve"> PAGEREF _Toc410996298 \h </w:instrText>
            </w:r>
            <w:r w:rsidR="005C3077">
              <w:rPr>
                <w:noProof/>
                <w:webHidden/>
              </w:rPr>
            </w:r>
            <w:r w:rsidR="005C3077">
              <w:rPr>
                <w:noProof/>
                <w:webHidden/>
              </w:rPr>
              <w:fldChar w:fldCharType="separate"/>
            </w:r>
            <w:r w:rsidR="00D9190A">
              <w:rPr>
                <w:noProof/>
                <w:webHidden/>
              </w:rPr>
              <w:t>18</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00" w:history="1">
            <w:r w:rsidR="005C3077" w:rsidRPr="002349C8">
              <w:rPr>
                <w:rStyle w:val="Hyperlink"/>
                <w:noProof/>
              </w:rPr>
              <w:t>6.3.2</w:t>
            </w:r>
            <w:r w:rsidR="005C3077">
              <w:rPr>
                <w:rFonts w:asciiTheme="minorHAnsi" w:eastAsiaTheme="minorEastAsia" w:hAnsiTheme="minorHAnsi" w:cstheme="minorBidi"/>
                <w:noProof/>
                <w:sz w:val="22"/>
                <w:szCs w:val="22"/>
              </w:rPr>
              <w:tab/>
            </w:r>
            <w:r w:rsidR="005C3077" w:rsidRPr="002349C8">
              <w:rPr>
                <w:rStyle w:val="Hyperlink"/>
                <w:noProof/>
              </w:rPr>
              <w:t>Tour of a feature service – what you need to know:</w:t>
            </w:r>
            <w:r w:rsidR="005C3077">
              <w:rPr>
                <w:noProof/>
                <w:webHidden/>
              </w:rPr>
              <w:tab/>
            </w:r>
            <w:r w:rsidR="005C3077">
              <w:rPr>
                <w:noProof/>
                <w:webHidden/>
              </w:rPr>
              <w:fldChar w:fldCharType="begin"/>
            </w:r>
            <w:r w:rsidR="005C3077">
              <w:rPr>
                <w:noProof/>
                <w:webHidden/>
              </w:rPr>
              <w:instrText xml:space="preserve"> PAGEREF _Toc410996300 \h </w:instrText>
            </w:r>
            <w:r w:rsidR="005C3077">
              <w:rPr>
                <w:noProof/>
                <w:webHidden/>
              </w:rPr>
            </w:r>
            <w:r w:rsidR="005C3077">
              <w:rPr>
                <w:noProof/>
                <w:webHidden/>
              </w:rPr>
              <w:fldChar w:fldCharType="separate"/>
            </w:r>
            <w:r w:rsidR="00D9190A">
              <w:rPr>
                <w:noProof/>
                <w:webHidden/>
              </w:rPr>
              <w:t>18</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03" w:history="1">
            <w:r w:rsidR="005C3077" w:rsidRPr="002349C8">
              <w:rPr>
                <w:rStyle w:val="Hyperlink"/>
                <w:noProof/>
              </w:rPr>
              <w:t>6.4</w:t>
            </w:r>
            <w:r w:rsidR="005C3077">
              <w:rPr>
                <w:rFonts w:asciiTheme="minorHAnsi" w:eastAsiaTheme="minorEastAsia" w:hAnsiTheme="minorHAnsi" w:cstheme="minorBidi"/>
                <w:noProof/>
                <w:sz w:val="22"/>
                <w:szCs w:val="22"/>
              </w:rPr>
              <w:tab/>
            </w:r>
            <w:r w:rsidR="005C3077" w:rsidRPr="002349C8">
              <w:rPr>
                <w:rStyle w:val="Hyperlink"/>
                <w:noProof/>
              </w:rPr>
              <w:t>Setting up Maps in AGOL</w:t>
            </w:r>
            <w:r w:rsidR="005C3077">
              <w:rPr>
                <w:noProof/>
                <w:webHidden/>
              </w:rPr>
              <w:tab/>
            </w:r>
            <w:r w:rsidR="005C3077">
              <w:rPr>
                <w:noProof/>
                <w:webHidden/>
              </w:rPr>
              <w:fldChar w:fldCharType="begin"/>
            </w:r>
            <w:r w:rsidR="005C3077">
              <w:rPr>
                <w:noProof/>
                <w:webHidden/>
              </w:rPr>
              <w:instrText xml:space="preserve"> PAGEREF _Toc410996303 \h </w:instrText>
            </w:r>
            <w:r w:rsidR="005C3077">
              <w:rPr>
                <w:noProof/>
                <w:webHidden/>
              </w:rPr>
            </w:r>
            <w:r w:rsidR="005C3077">
              <w:rPr>
                <w:noProof/>
                <w:webHidden/>
              </w:rPr>
              <w:fldChar w:fldCharType="separate"/>
            </w:r>
            <w:r w:rsidR="00D9190A">
              <w:rPr>
                <w:noProof/>
                <w:webHidden/>
              </w:rPr>
              <w:t>20</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05" w:history="1">
            <w:r w:rsidR="005C3077" w:rsidRPr="002349C8">
              <w:rPr>
                <w:rStyle w:val="Hyperlink"/>
                <w:noProof/>
              </w:rPr>
              <w:t>6.4.1</w:t>
            </w:r>
            <w:r w:rsidR="005C3077">
              <w:rPr>
                <w:rFonts w:asciiTheme="minorHAnsi" w:eastAsiaTheme="minorEastAsia" w:hAnsiTheme="minorHAnsi" w:cstheme="minorBidi"/>
                <w:noProof/>
                <w:sz w:val="22"/>
                <w:szCs w:val="22"/>
              </w:rPr>
              <w:tab/>
            </w:r>
            <w:r w:rsidR="005C3077" w:rsidRPr="002349C8">
              <w:rPr>
                <w:rStyle w:val="Hyperlink"/>
                <w:noProof/>
              </w:rPr>
              <w:drawing>
                <wp:inline distT="0" distB="0" distL="0" distR="0" wp14:anchorId="6F5A94AB" wp14:editId="010669B9">
                  <wp:extent cx="157480" cy="157480"/>
                  <wp:effectExtent l="0" t="0" r="0" b="0"/>
                  <wp:docPr id="150" name="Picture 150"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005C3077">
              <w:rPr>
                <w:rStyle w:val="Hyperlink"/>
                <w:noProof/>
              </w:rPr>
              <w:t xml:space="preserve"> IncidentName – Operations</w:t>
            </w:r>
            <w:r w:rsidR="005C3077" w:rsidRPr="002349C8">
              <w:rPr>
                <w:rStyle w:val="Hyperlink"/>
                <w:noProof/>
              </w:rPr>
              <w:t>.</w:t>
            </w:r>
            <w:r w:rsidR="005C3077">
              <w:rPr>
                <w:noProof/>
                <w:webHidden/>
              </w:rPr>
              <w:tab/>
            </w:r>
            <w:r w:rsidR="005C3077">
              <w:rPr>
                <w:noProof/>
                <w:webHidden/>
              </w:rPr>
              <w:fldChar w:fldCharType="begin"/>
            </w:r>
            <w:r w:rsidR="005C3077">
              <w:rPr>
                <w:noProof/>
                <w:webHidden/>
              </w:rPr>
              <w:instrText xml:space="preserve"> PAGEREF _Toc410996305 \h </w:instrText>
            </w:r>
            <w:r w:rsidR="005C3077">
              <w:rPr>
                <w:noProof/>
                <w:webHidden/>
              </w:rPr>
            </w:r>
            <w:r w:rsidR="005C3077">
              <w:rPr>
                <w:noProof/>
                <w:webHidden/>
              </w:rPr>
              <w:fldChar w:fldCharType="separate"/>
            </w:r>
            <w:r w:rsidR="00D9190A">
              <w:rPr>
                <w:noProof/>
                <w:webHidden/>
              </w:rPr>
              <w:t>20</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13" w:history="1">
            <w:r w:rsidR="005C3077" w:rsidRPr="002349C8">
              <w:rPr>
                <w:rStyle w:val="Hyperlink"/>
                <w:noProof/>
              </w:rPr>
              <w:t>6.4.2</w:t>
            </w:r>
            <w:r w:rsidR="005C3077">
              <w:rPr>
                <w:rFonts w:asciiTheme="minorHAnsi" w:eastAsiaTheme="minorEastAsia" w:hAnsiTheme="minorHAnsi" w:cstheme="minorBidi"/>
                <w:noProof/>
                <w:sz w:val="22"/>
                <w:szCs w:val="22"/>
              </w:rPr>
              <w:tab/>
            </w:r>
            <w:r w:rsidR="005C3077" w:rsidRPr="002349C8">
              <w:rPr>
                <w:rStyle w:val="Hyperlink"/>
                <w:noProof/>
              </w:rPr>
              <w:drawing>
                <wp:inline distT="0" distB="0" distL="0" distR="0" wp14:anchorId="4A8DBCB3" wp14:editId="3A8CEF47">
                  <wp:extent cx="154305" cy="154305"/>
                  <wp:effectExtent l="0" t="0" r="0" b="0"/>
                  <wp:docPr id="321" name="Picture 321"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5C3077" w:rsidRPr="002349C8">
              <w:rPr>
                <w:rStyle w:val="Hyperlink"/>
                <w:noProof/>
              </w:rPr>
              <w:t xml:space="preserve"> IncidentName_CampOperations</w:t>
            </w:r>
            <w:r w:rsidR="005C3077">
              <w:rPr>
                <w:noProof/>
                <w:webHidden/>
              </w:rPr>
              <w:tab/>
            </w:r>
            <w:r w:rsidR="005C3077">
              <w:rPr>
                <w:noProof/>
                <w:webHidden/>
              </w:rPr>
              <w:fldChar w:fldCharType="begin"/>
            </w:r>
            <w:r w:rsidR="005C3077">
              <w:rPr>
                <w:noProof/>
                <w:webHidden/>
              </w:rPr>
              <w:instrText xml:space="preserve"> PAGEREF _Toc410996313 \h </w:instrText>
            </w:r>
            <w:r w:rsidR="005C3077">
              <w:rPr>
                <w:noProof/>
                <w:webHidden/>
              </w:rPr>
            </w:r>
            <w:r w:rsidR="005C3077">
              <w:rPr>
                <w:noProof/>
                <w:webHidden/>
              </w:rPr>
              <w:fldChar w:fldCharType="separate"/>
            </w:r>
            <w:r w:rsidR="00D9190A">
              <w:rPr>
                <w:noProof/>
                <w:webHidden/>
              </w:rPr>
              <w:t>22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15" w:history="1">
            <w:r w:rsidR="005C3077" w:rsidRPr="002349C8">
              <w:rPr>
                <w:rStyle w:val="Hyperlink"/>
                <w:noProof/>
              </w:rPr>
              <w:t>6.4.3</w:t>
            </w:r>
            <w:r w:rsidR="005C3077">
              <w:rPr>
                <w:rFonts w:asciiTheme="minorHAnsi" w:eastAsiaTheme="minorEastAsia" w:hAnsiTheme="minorHAnsi" w:cstheme="minorBidi"/>
                <w:noProof/>
                <w:sz w:val="22"/>
                <w:szCs w:val="22"/>
              </w:rPr>
              <w:tab/>
            </w:r>
            <w:r w:rsidR="005C3077" w:rsidRPr="002349C8">
              <w:rPr>
                <w:rStyle w:val="Hyperlink"/>
                <w:noProof/>
              </w:rPr>
              <w:drawing>
                <wp:inline distT="0" distB="0" distL="0" distR="0" wp14:anchorId="4BC43EE0" wp14:editId="42ACE72C">
                  <wp:extent cx="154305" cy="154305"/>
                  <wp:effectExtent l="0" t="0" r="0" b="0"/>
                  <wp:docPr id="322" name="Picture 322"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5C3077" w:rsidRPr="002349C8">
              <w:rPr>
                <w:rStyle w:val="Hyperlink"/>
                <w:noProof/>
              </w:rPr>
              <w:t xml:space="preserve"> IncidentName_Support</w:t>
            </w:r>
            <w:r w:rsidR="005C3077">
              <w:rPr>
                <w:noProof/>
                <w:webHidden/>
              </w:rPr>
              <w:tab/>
            </w:r>
            <w:r w:rsidR="005C3077">
              <w:rPr>
                <w:noProof/>
                <w:webHidden/>
              </w:rPr>
              <w:fldChar w:fldCharType="begin"/>
            </w:r>
            <w:r w:rsidR="005C3077">
              <w:rPr>
                <w:noProof/>
                <w:webHidden/>
              </w:rPr>
              <w:instrText xml:space="preserve"> PAGEREF _Toc410996315 \h </w:instrText>
            </w:r>
            <w:r w:rsidR="005C3077">
              <w:rPr>
                <w:noProof/>
                <w:webHidden/>
              </w:rPr>
            </w:r>
            <w:r w:rsidR="005C3077">
              <w:rPr>
                <w:noProof/>
                <w:webHidden/>
              </w:rPr>
              <w:fldChar w:fldCharType="separate"/>
            </w:r>
            <w:r w:rsidR="00D9190A">
              <w:rPr>
                <w:noProof/>
                <w:webHidden/>
              </w:rPr>
              <w:t>23</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17" w:history="1">
            <w:r w:rsidR="005C3077" w:rsidRPr="002349C8">
              <w:rPr>
                <w:rStyle w:val="Hyperlink"/>
                <w:i/>
                <w:noProof/>
              </w:rPr>
              <w:t>6.4.4</w:t>
            </w:r>
            <w:r w:rsidR="005C3077">
              <w:rPr>
                <w:rFonts w:asciiTheme="minorHAnsi" w:eastAsiaTheme="minorEastAsia" w:hAnsiTheme="minorHAnsi" w:cstheme="minorBidi"/>
                <w:noProof/>
                <w:sz w:val="22"/>
                <w:szCs w:val="22"/>
              </w:rPr>
              <w:tab/>
            </w:r>
            <w:r w:rsidR="005C3077" w:rsidRPr="002349C8">
              <w:rPr>
                <w:rStyle w:val="Hyperlink"/>
                <w:noProof/>
              </w:rPr>
              <w:drawing>
                <wp:inline distT="0" distB="0" distL="0" distR="0" wp14:anchorId="6A63EE94" wp14:editId="16C48207">
                  <wp:extent cx="149860" cy="149860"/>
                  <wp:effectExtent l="0" t="0" r="2540" b="2540"/>
                  <wp:docPr id="323" name="Picture 323"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5C3077" w:rsidRPr="002349C8">
              <w:rPr>
                <w:rStyle w:val="Hyperlink"/>
                <w:noProof/>
              </w:rPr>
              <w:t xml:space="preserve"> IncidentName Fire – Public</w:t>
            </w:r>
            <w:r w:rsidR="005C3077">
              <w:rPr>
                <w:rStyle w:val="Hyperlink"/>
                <w:noProof/>
              </w:rPr>
              <w:t xml:space="preserve"> Map</w:t>
            </w:r>
            <w:r w:rsidR="005C3077">
              <w:rPr>
                <w:noProof/>
                <w:webHidden/>
              </w:rPr>
              <w:tab/>
            </w:r>
            <w:r w:rsidR="005C3077">
              <w:rPr>
                <w:noProof/>
                <w:webHidden/>
              </w:rPr>
              <w:fldChar w:fldCharType="begin"/>
            </w:r>
            <w:r w:rsidR="005C3077">
              <w:rPr>
                <w:noProof/>
                <w:webHidden/>
              </w:rPr>
              <w:instrText xml:space="preserve"> PAGEREF _Toc410996317 \h </w:instrText>
            </w:r>
            <w:r w:rsidR="005C3077">
              <w:rPr>
                <w:noProof/>
                <w:webHidden/>
              </w:rPr>
            </w:r>
            <w:r w:rsidR="005C3077">
              <w:rPr>
                <w:noProof/>
                <w:webHidden/>
              </w:rPr>
              <w:fldChar w:fldCharType="separate"/>
            </w:r>
            <w:r w:rsidR="00D9190A">
              <w:rPr>
                <w:noProof/>
                <w:webHidden/>
              </w:rPr>
              <w:t>23</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18" w:history="1">
            <w:r w:rsidR="005C3077" w:rsidRPr="002349C8">
              <w:rPr>
                <w:rStyle w:val="Hyperlink"/>
                <w:noProof/>
              </w:rPr>
              <w:t>6.5</w:t>
            </w:r>
            <w:r w:rsidR="005C3077">
              <w:rPr>
                <w:rFonts w:asciiTheme="minorHAnsi" w:eastAsiaTheme="minorEastAsia" w:hAnsiTheme="minorHAnsi" w:cstheme="minorBidi"/>
                <w:noProof/>
                <w:sz w:val="22"/>
                <w:szCs w:val="22"/>
              </w:rPr>
              <w:tab/>
            </w:r>
            <w:r w:rsidR="005C3077" w:rsidRPr="002349C8">
              <w:rPr>
                <w:rStyle w:val="Hyperlink"/>
                <w:noProof/>
              </w:rPr>
              <w:t>Sharing Maps for use in Collector</w:t>
            </w:r>
            <w:r w:rsidR="005C3077">
              <w:rPr>
                <w:noProof/>
                <w:webHidden/>
              </w:rPr>
              <w:tab/>
            </w:r>
            <w:r w:rsidR="005C3077">
              <w:rPr>
                <w:noProof/>
                <w:webHidden/>
              </w:rPr>
              <w:fldChar w:fldCharType="begin"/>
            </w:r>
            <w:r w:rsidR="005C3077">
              <w:rPr>
                <w:noProof/>
                <w:webHidden/>
              </w:rPr>
              <w:instrText xml:space="preserve"> PAGEREF _Toc410996318 \h </w:instrText>
            </w:r>
            <w:r w:rsidR="005C3077">
              <w:rPr>
                <w:noProof/>
                <w:webHidden/>
              </w:rPr>
            </w:r>
            <w:r w:rsidR="005C3077">
              <w:rPr>
                <w:noProof/>
                <w:webHidden/>
              </w:rPr>
              <w:fldChar w:fldCharType="separate"/>
            </w:r>
            <w:r w:rsidR="00D9190A">
              <w:rPr>
                <w:noProof/>
                <w:webHidden/>
              </w:rPr>
              <w:t>25</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19" w:history="1">
            <w:r w:rsidR="005C3077" w:rsidRPr="002349C8">
              <w:rPr>
                <w:rStyle w:val="Hyperlink"/>
                <w:noProof/>
              </w:rPr>
              <w:t>6.6</w:t>
            </w:r>
            <w:r w:rsidR="005C3077">
              <w:rPr>
                <w:rFonts w:asciiTheme="minorHAnsi" w:eastAsiaTheme="minorEastAsia" w:hAnsiTheme="minorHAnsi" w:cstheme="minorBidi"/>
                <w:noProof/>
                <w:sz w:val="22"/>
                <w:szCs w:val="22"/>
              </w:rPr>
              <w:tab/>
            </w:r>
            <w:r w:rsidR="005C3077" w:rsidRPr="002349C8">
              <w:rPr>
                <w:rStyle w:val="Hyperlink"/>
                <w:noProof/>
              </w:rPr>
              <w:t>Syncing Data: Updating the FIMT gdb</w:t>
            </w:r>
            <w:r w:rsidR="005C3077">
              <w:rPr>
                <w:noProof/>
                <w:webHidden/>
              </w:rPr>
              <w:tab/>
            </w:r>
            <w:r w:rsidR="005C3077">
              <w:rPr>
                <w:noProof/>
                <w:webHidden/>
              </w:rPr>
              <w:fldChar w:fldCharType="begin"/>
            </w:r>
            <w:r w:rsidR="005C3077">
              <w:rPr>
                <w:noProof/>
                <w:webHidden/>
              </w:rPr>
              <w:instrText xml:space="preserve"> PAGEREF _Toc410996319 \h </w:instrText>
            </w:r>
            <w:r w:rsidR="005C3077">
              <w:rPr>
                <w:noProof/>
                <w:webHidden/>
              </w:rPr>
            </w:r>
            <w:r w:rsidR="005C3077">
              <w:rPr>
                <w:noProof/>
                <w:webHidden/>
              </w:rPr>
              <w:fldChar w:fldCharType="separate"/>
            </w:r>
            <w:r w:rsidR="00D9190A">
              <w:rPr>
                <w:noProof/>
                <w:webHidden/>
              </w:rPr>
              <w:t>26</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22" w:history="1">
            <w:r w:rsidR="005C3077" w:rsidRPr="002349C8">
              <w:rPr>
                <w:rStyle w:val="Hyperlink"/>
                <w:noProof/>
              </w:rPr>
              <w:t>6.7</w:t>
            </w:r>
            <w:r w:rsidR="005C3077">
              <w:rPr>
                <w:rFonts w:asciiTheme="minorHAnsi" w:eastAsiaTheme="minorEastAsia" w:hAnsiTheme="minorHAnsi" w:cstheme="minorBidi"/>
                <w:noProof/>
                <w:sz w:val="22"/>
                <w:szCs w:val="22"/>
              </w:rPr>
              <w:tab/>
            </w:r>
            <w:r w:rsidR="005C3077" w:rsidRPr="002349C8">
              <w:rPr>
                <w:rStyle w:val="Hyperlink"/>
                <w:noProof/>
              </w:rPr>
              <w:t>Syncing data: Updating the feature service</w:t>
            </w:r>
            <w:r w:rsidR="005C3077">
              <w:rPr>
                <w:noProof/>
                <w:webHidden/>
              </w:rPr>
              <w:tab/>
            </w:r>
            <w:r w:rsidR="005C3077">
              <w:rPr>
                <w:noProof/>
                <w:webHidden/>
              </w:rPr>
              <w:fldChar w:fldCharType="begin"/>
            </w:r>
            <w:r w:rsidR="005C3077">
              <w:rPr>
                <w:noProof/>
                <w:webHidden/>
              </w:rPr>
              <w:instrText xml:space="preserve"> PAGEREF _Toc410996322 \h </w:instrText>
            </w:r>
            <w:r w:rsidR="005C3077">
              <w:rPr>
                <w:noProof/>
                <w:webHidden/>
              </w:rPr>
            </w:r>
            <w:r w:rsidR="005C3077">
              <w:rPr>
                <w:noProof/>
                <w:webHidden/>
              </w:rPr>
              <w:fldChar w:fldCharType="separate"/>
            </w:r>
            <w:r w:rsidR="00D9190A">
              <w:rPr>
                <w:noProof/>
                <w:webHidden/>
              </w:rPr>
              <w:t>27</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30" w:history="1">
            <w:r w:rsidR="005C3077" w:rsidRPr="002349C8">
              <w:rPr>
                <w:rStyle w:val="Hyperlink"/>
                <w:noProof/>
              </w:rPr>
              <w:t>6.8</w:t>
            </w:r>
            <w:r w:rsidR="005C3077">
              <w:rPr>
                <w:rFonts w:asciiTheme="minorHAnsi" w:eastAsiaTheme="minorEastAsia" w:hAnsiTheme="minorHAnsi" w:cstheme="minorBidi"/>
                <w:noProof/>
                <w:sz w:val="22"/>
                <w:szCs w:val="22"/>
              </w:rPr>
              <w:tab/>
            </w:r>
            <w:r w:rsidR="005C3077" w:rsidRPr="002349C8">
              <w:rPr>
                <w:rStyle w:val="Hyperlink"/>
                <w:noProof/>
              </w:rPr>
              <w:t>Tile Packages (tpks)</w:t>
            </w:r>
            <w:r w:rsidR="005C3077">
              <w:rPr>
                <w:noProof/>
                <w:webHidden/>
              </w:rPr>
              <w:tab/>
            </w:r>
            <w:r w:rsidR="005C3077">
              <w:rPr>
                <w:noProof/>
                <w:webHidden/>
              </w:rPr>
              <w:fldChar w:fldCharType="begin"/>
            </w:r>
            <w:r w:rsidR="005C3077">
              <w:rPr>
                <w:noProof/>
                <w:webHidden/>
              </w:rPr>
              <w:instrText xml:space="preserve"> PAGEREF _Toc410996330 \h </w:instrText>
            </w:r>
            <w:r w:rsidR="005C3077">
              <w:rPr>
                <w:noProof/>
                <w:webHidden/>
              </w:rPr>
            </w:r>
            <w:r w:rsidR="005C3077">
              <w:rPr>
                <w:noProof/>
                <w:webHidden/>
              </w:rPr>
              <w:fldChar w:fldCharType="separate"/>
            </w:r>
            <w:r w:rsidR="00D9190A">
              <w:rPr>
                <w:noProof/>
                <w:webHidden/>
              </w:rPr>
              <w:t>30</w:t>
            </w:r>
            <w:r w:rsidR="005C3077">
              <w:rPr>
                <w:noProof/>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334" w:history="1">
            <w:r w:rsidR="005C3077" w:rsidRPr="002349C8">
              <w:rPr>
                <w:rStyle w:val="Hyperlink"/>
              </w:rPr>
              <w:t>7</w:t>
            </w:r>
            <w:r w:rsidR="005C3077">
              <w:rPr>
                <w:rFonts w:asciiTheme="minorHAnsi" w:eastAsiaTheme="minorEastAsia" w:hAnsiTheme="minorHAnsi" w:cstheme="minorBidi"/>
                <w:b w:val="0"/>
                <w:sz w:val="22"/>
                <w:szCs w:val="22"/>
              </w:rPr>
              <w:tab/>
            </w:r>
            <w:r w:rsidR="005C3077" w:rsidRPr="002349C8">
              <w:rPr>
                <w:rStyle w:val="Hyperlink"/>
              </w:rPr>
              <w:t>Transition</w:t>
            </w:r>
            <w:bookmarkStart w:id="0" w:name="_GoBack"/>
            <w:bookmarkEnd w:id="0"/>
            <w:r w:rsidR="005C3077">
              <w:rPr>
                <w:webHidden/>
              </w:rPr>
              <w:tab/>
            </w:r>
            <w:r w:rsidR="005C3077">
              <w:rPr>
                <w:webHidden/>
              </w:rPr>
              <w:fldChar w:fldCharType="begin"/>
            </w:r>
            <w:r w:rsidR="005C3077">
              <w:rPr>
                <w:webHidden/>
              </w:rPr>
              <w:instrText xml:space="preserve"> PAGEREF _Toc410996334 \h </w:instrText>
            </w:r>
            <w:r w:rsidR="005C3077">
              <w:rPr>
                <w:webHidden/>
              </w:rPr>
            </w:r>
            <w:r w:rsidR="005C3077">
              <w:rPr>
                <w:webHidden/>
              </w:rPr>
              <w:fldChar w:fldCharType="separate"/>
            </w:r>
            <w:r w:rsidR="00D9190A">
              <w:rPr>
                <w:webHidden/>
              </w:rPr>
              <w:t>31</w:t>
            </w:r>
            <w:r w:rsidR="005C3077">
              <w:rPr>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336" w:history="1">
            <w:r w:rsidR="005C3077" w:rsidRPr="002349C8">
              <w:rPr>
                <w:rStyle w:val="Hyperlink"/>
              </w:rPr>
              <w:t>8</w:t>
            </w:r>
            <w:r w:rsidR="005C3077">
              <w:rPr>
                <w:rFonts w:asciiTheme="minorHAnsi" w:eastAsiaTheme="minorEastAsia" w:hAnsiTheme="minorHAnsi" w:cstheme="minorBidi"/>
                <w:b w:val="0"/>
                <w:sz w:val="22"/>
                <w:szCs w:val="22"/>
              </w:rPr>
              <w:tab/>
            </w:r>
            <w:r w:rsidR="005C3077" w:rsidRPr="002349C8">
              <w:rPr>
                <w:rStyle w:val="Hyperlink"/>
              </w:rPr>
              <w:t>Additional Information:</w:t>
            </w:r>
            <w:r w:rsidR="005C3077">
              <w:rPr>
                <w:webHidden/>
              </w:rPr>
              <w:tab/>
            </w:r>
            <w:r w:rsidR="005C3077">
              <w:rPr>
                <w:webHidden/>
              </w:rPr>
              <w:fldChar w:fldCharType="begin"/>
            </w:r>
            <w:r w:rsidR="005C3077">
              <w:rPr>
                <w:webHidden/>
              </w:rPr>
              <w:instrText xml:space="preserve"> PAGEREF _Toc410996336 \h </w:instrText>
            </w:r>
            <w:r w:rsidR="005C3077">
              <w:rPr>
                <w:webHidden/>
              </w:rPr>
            </w:r>
            <w:r w:rsidR="005C3077">
              <w:rPr>
                <w:webHidden/>
              </w:rPr>
              <w:fldChar w:fldCharType="separate"/>
            </w:r>
            <w:r w:rsidR="00D9190A">
              <w:rPr>
                <w:webHidden/>
              </w:rPr>
              <w:t>32</w:t>
            </w:r>
            <w:r w:rsidR="005C3077">
              <w:rPr>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37" w:history="1">
            <w:r w:rsidR="005C3077" w:rsidRPr="002349C8">
              <w:rPr>
                <w:rStyle w:val="Hyperlink"/>
                <w:noProof/>
              </w:rPr>
              <w:t>8.1.1</w:t>
            </w:r>
            <w:r w:rsidR="005C3077">
              <w:rPr>
                <w:rFonts w:asciiTheme="minorHAnsi" w:eastAsiaTheme="minorEastAsia" w:hAnsiTheme="minorHAnsi" w:cstheme="minorBidi"/>
                <w:noProof/>
                <w:sz w:val="22"/>
                <w:szCs w:val="22"/>
              </w:rPr>
              <w:tab/>
            </w:r>
            <w:r w:rsidR="00D9190A">
              <w:rPr>
                <w:rStyle w:val="Hyperlink"/>
                <w:noProof/>
              </w:rPr>
              <w:t>Request Assistance</w:t>
            </w:r>
            <w:r w:rsidR="005C3077">
              <w:rPr>
                <w:noProof/>
                <w:webHidden/>
              </w:rPr>
              <w:tab/>
            </w:r>
            <w:r w:rsidR="005C3077">
              <w:rPr>
                <w:noProof/>
                <w:webHidden/>
              </w:rPr>
              <w:fldChar w:fldCharType="begin"/>
            </w:r>
            <w:r w:rsidR="005C3077">
              <w:rPr>
                <w:noProof/>
                <w:webHidden/>
              </w:rPr>
              <w:instrText xml:space="preserve"> PAGEREF _Toc410996337 \h </w:instrText>
            </w:r>
            <w:r w:rsidR="005C3077">
              <w:rPr>
                <w:noProof/>
                <w:webHidden/>
              </w:rPr>
            </w:r>
            <w:r w:rsidR="005C3077">
              <w:rPr>
                <w:noProof/>
                <w:webHidden/>
              </w:rPr>
              <w:fldChar w:fldCharType="separate"/>
            </w:r>
            <w:r w:rsidR="00D9190A">
              <w:rPr>
                <w:noProof/>
                <w:webHidden/>
              </w:rPr>
              <w:t>32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38" w:history="1">
            <w:r w:rsidR="005C3077" w:rsidRPr="002349C8">
              <w:rPr>
                <w:rStyle w:val="Hyperlink"/>
                <w:noProof/>
              </w:rPr>
              <w:t>8.1.2</w:t>
            </w:r>
            <w:r w:rsidR="005C3077">
              <w:rPr>
                <w:rFonts w:asciiTheme="minorHAnsi" w:eastAsiaTheme="minorEastAsia" w:hAnsiTheme="minorHAnsi" w:cstheme="minorBidi"/>
                <w:noProof/>
                <w:sz w:val="22"/>
                <w:szCs w:val="22"/>
              </w:rPr>
              <w:tab/>
            </w:r>
            <w:r w:rsidR="005C3077" w:rsidRPr="002349C8">
              <w:rPr>
                <w:rStyle w:val="Hyperlink"/>
                <w:noProof/>
              </w:rPr>
              <w:t>Best Practices :: GPS &amp; Preserving Battery Life</w:t>
            </w:r>
            <w:r w:rsidR="005C3077">
              <w:rPr>
                <w:noProof/>
                <w:webHidden/>
              </w:rPr>
              <w:tab/>
            </w:r>
            <w:r w:rsidR="005C3077">
              <w:rPr>
                <w:noProof/>
                <w:webHidden/>
              </w:rPr>
              <w:fldChar w:fldCharType="begin"/>
            </w:r>
            <w:r w:rsidR="005C3077">
              <w:rPr>
                <w:noProof/>
                <w:webHidden/>
              </w:rPr>
              <w:instrText xml:space="preserve"> PAGEREF _Toc410996338 \h </w:instrText>
            </w:r>
            <w:r w:rsidR="005C3077">
              <w:rPr>
                <w:noProof/>
                <w:webHidden/>
              </w:rPr>
            </w:r>
            <w:r w:rsidR="005C3077">
              <w:rPr>
                <w:noProof/>
                <w:webHidden/>
              </w:rPr>
              <w:fldChar w:fldCharType="separate"/>
            </w:r>
            <w:r w:rsidR="00D9190A">
              <w:rPr>
                <w:noProof/>
                <w:webHidden/>
              </w:rPr>
              <w:t>32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39" w:history="1">
            <w:r w:rsidR="005C3077" w:rsidRPr="002349C8">
              <w:rPr>
                <w:rStyle w:val="Hyperlink"/>
                <w:noProof/>
              </w:rPr>
              <w:t>8.1.3</w:t>
            </w:r>
            <w:r w:rsidR="005C3077">
              <w:rPr>
                <w:rFonts w:asciiTheme="minorHAnsi" w:eastAsiaTheme="minorEastAsia" w:hAnsiTheme="minorHAnsi" w:cstheme="minorBidi"/>
                <w:noProof/>
                <w:sz w:val="22"/>
                <w:szCs w:val="22"/>
              </w:rPr>
              <w:tab/>
            </w:r>
            <w:r w:rsidR="00D9190A">
              <w:rPr>
                <w:rStyle w:val="Hyperlink"/>
                <w:noProof/>
              </w:rPr>
              <w:t>Attachments Workflow</w:t>
            </w:r>
            <w:r w:rsidR="005C3077">
              <w:rPr>
                <w:noProof/>
                <w:webHidden/>
              </w:rPr>
              <w:tab/>
            </w:r>
            <w:r w:rsidR="005C3077">
              <w:rPr>
                <w:noProof/>
                <w:webHidden/>
              </w:rPr>
              <w:fldChar w:fldCharType="begin"/>
            </w:r>
            <w:r w:rsidR="005C3077">
              <w:rPr>
                <w:noProof/>
                <w:webHidden/>
              </w:rPr>
              <w:instrText xml:space="preserve"> PAGEREF _Toc410996339 \h </w:instrText>
            </w:r>
            <w:r w:rsidR="005C3077">
              <w:rPr>
                <w:noProof/>
                <w:webHidden/>
              </w:rPr>
            </w:r>
            <w:r w:rsidR="005C3077">
              <w:rPr>
                <w:noProof/>
                <w:webHidden/>
              </w:rPr>
              <w:fldChar w:fldCharType="separate"/>
            </w:r>
            <w:r w:rsidR="00D9190A">
              <w:rPr>
                <w:noProof/>
                <w:webHidden/>
              </w:rPr>
              <w:t>32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40" w:history="1">
            <w:r w:rsidR="005C3077" w:rsidRPr="002349C8">
              <w:rPr>
                <w:rStyle w:val="Hyperlink"/>
                <w:noProof/>
              </w:rPr>
              <w:t>8.1.4</w:t>
            </w:r>
            <w:r w:rsidR="005C3077">
              <w:rPr>
                <w:rFonts w:asciiTheme="minorHAnsi" w:eastAsiaTheme="minorEastAsia" w:hAnsiTheme="minorHAnsi" w:cstheme="minorBidi"/>
                <w:noProof/>
                <w:sz w:val="22"/>
                <w:szCs w:val="22"/>
              </w:rPr>
              <w:tab/>
            </w:r>
            <w:r w:rsidR="005C3077" w:rsidRPr="002349C8">
              <w:rPr>
                <w:rStyle w:val="Hyperlink"/>
                <w:noProof/>
              </w:rPr>
              <w:t>Things to be aware of:</w:t>
            </w:r>
            <w:r w:rsidR="005C3077">
              <w:rPr>
                <w:noProof/>
                <w:webHidden/>
              </w:rPr>
              <w:tab/>
            </w:r>
            <w:r w:rsidR="005C3077">
              <w:rPr>
                <w:noProof/>
                <w:webHidden/>
              </w:rPr>
              <w:fldChar w:fldCharType="begin"/>
            </w:r>
            <w:r w:rsidR="005C3077">
              <w:rPr>
                <w:noProof/>
                <w:webHidden/>
              </w:rPr>
              <w:instrText xml:space="preserve"> PAGEREF _Toc410996340 \h </w:instrText>
            </w:r>
            <w:r w:rsidR="005C3077">
              <w:rPr>
                <w:noProof/>
                <w:webHidden/>
              </w:rPr>
            </w:r>
            <w:r w:rsidR="005C3077">
              <w:rPr>
                <w:noProof/>
                <w:webHidden/>
              </w:rPr>
              <w:fldChar w:fldCharType="separate"/>
            </w:r>
            <w:r w:rsidR="00D9190A">
              <w:rPr>
                <w:noProof/>
                <w:webHidden/>
              </w:rPr>
              <w:t>32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41" w:history="1">
            <w:r w:rsidR="005C3077" w:rsidRPr="002349C8">
              <w:rPr>
                <w:rStyle w:val="Hyperlink"/>
                <w:noProof/>
              </w:rPr>
              <w:t>8.1.5</w:t>
            </w:r>
            <w:r w:rsidR="005C3077">
              <w:rPr>
                <w:rFonts w:asciiTheme="minorHAnsi" w:eastAsiaTheme="minorEastAsia" w:hAnsiTheme="minorHAnsi" w:cstheme="minorBidi"/>
                <w:noProof/>
                <w:sz w:val="22"/>
                <w:szCs w:val="22"/>
              </w:rPr>
              <w:tab/>
            </w:r>
            <w:r w:rsidR="00D9190A">
              <w:rPr>
                <w:rStyle w:val="Hyperlink"/>
                <w:noProof/>
              </w:rPr>
              <w:t>Problem Shooting</w:t>
            </w:r>
            <w:r w:rsidR="005C3077">
              <w:rPr>
                <w:noProof/>
                <w:webHidden/>
              </w:rPr>
              <w:tab/>
            </w:r>
            <w:r w:rsidR="005C3077">
              <w:rPr>
                <w:noProof/>
                <w:webHidden/>
              </w:rPr>
              <w:fldChar w:fldCharType="begin"/>
            </w:r>
            <w:r w:rsidR="005C3077">
              <w:rPr>
                <w:noProof/>
                <w:webHidden/>
              </w:rPr>
              <w:instrText xml:space="preserve"> PAGEREF _Toc410996341 \h </w:instrText>
            </w:r>
            <w:r w:rsidR="005C3077">
              <w:rPr>
                <w:noProof/>
                <w:webHidden/>
              </w:rPr>
            </w:r>
            <w:r w:rsidR="005C3077">
              <w:rPr>
                <w:noProof/>
                <w:webHidden/>
              </w:rPr>
              <w:fldChar w:fldCharType="separate"/>
            </w:r>
            <w:r w:rsidR="00D9190A">
              <w:rPr>
                <w:noProof/>
                <w:webHidden/>
              </w:rPr>
              <w:t>32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42" w:history="1">
            <w:r w:rsidR="005C3077" w:rsidRPr="002349C8">
              <w:rPr>
                <w:rStyle w:val="Hyperlink"/>
                <w:noProof/>
              </w:rPr>
              <w:t>8.1.6</w:t>
            </w:r>
            <w:r w:rsidR="005C3077">
              <w:rPr>
                <w:rFonts w:asciiTheme="minorHAnsi" w:eastAsiaTheme="minorEastAsia" w:hAnsiTheme="minorHAnsi" w:cstheme="minorBidi"/>
                <w:noProof/>
                <w:sz w:val="22"/>
                <w:szCs w:val="22"/>
              </w:rPr>
              <w:tab/>
            </w:r>
            <w:r w:rsidR="00D9190A">
              <w:rPr>
                <w:rStyle w:val="Hyperlink"/>
                <w:noProof/>
              </w:rPr>
              <w:t>Location Tracking</w:t>
            </w:r>
            <w:r w:rsidR="005C3077">
              <w:rPr>
                <w:noProof/>
                <w:webHidden/>
              </w:rPr>
              <w:tab/>
            </w:r>
            <w:r w:rsidR="005C3077">
              <w:rPr>
                <w:noProof/>
                <w:webHidden/>
              </w:rPr>
              <w:fldChar w:fldCharType="begin"/>
            </w:r>
            <w:r w:rsidR="005C3077">
              <w:rPr>
                <w:noProof/>
                <w:webHidden/>
              </w:rPr>
              <w:instrText xml:space="preserve"> PAGEREF _Toc410996342 \h </w:instrText>
            </w:r>
            <w:r w:rsidR="005C3077">
              <w:rPr>
                <w:noProof/>
                <w:webHidden/>
              </w:rPr>
            </w:r>
            <w:r w:rsidR="005C3077">
              <w:rPr>
                <w:noProof/>
                <w:webHidden/>
              </w:rPr>
              <w:fldChar w:fldCharType="separate"/>
            </w:r>
            <w:r w:rsidR="00D9190A">
              <w:rPr>
                <w:noProof/>
                <w:webHidden/>
              </w:rPr>
              <w:t>32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43" w:history="1">
            <w:r w:rsidR="005C3077" w:rsidRPr="002349C8">
              <w:rPr>
                <w:rStyle w:val="Hyperlink"/>
                <w:noProof/>
              </w:rPr>
              <w:t>8.1.7</w:t>
            </w:r>
            <w:r w:rsidR="005C3077">
              <w:rPr>
                <w:rFonts w:asciiTheme="minorHAnsi" w:eastAsiaTheme="minorEastAsia" w:hAnsiTheme="minorHAnsi" w:cstheme="minorBidi"/>
                <w:noProof/>
                <w:sz w:val="22"/>
                <w:szCs w:val="22"/>
              </w:rPr>
              <w:tab/>
            </w:r>
            <w:r w:rsidR="00D9190A">
              <w:rPr>
                <w:rStyle w:val="Hyperlink"/>
                <w:noProof/>
              </w:rPr>
              <w:t>My Favorites</w:t>
            </w:r>
            <w:r w:rsidR="005C3077">
              <w:rPr>
                <w:noProof/>
                <w:webHidden/>
              </w:rPr>
              <w:tab/>
            </w:r>
            <w:r w:rsidR="005C3077">
              <w:rPr>
                <w:noProof/>
                <w:webHidden/>
              </w:rPr>
              <w:fldChar w:fldCharType="begin"/>
            </w:r>
            <w:r w:rsidR="005C3077">
              <w:rPr>
                <w:noProof/>
                <w:webHidden/>
              </w:rPr>
              <w:instrText xml:space="preserve"> PAGEREF _Toc410996343 \h </w:instrText>
            </w:r>
            <w:r w:rsidR="005C3077">
              <w:rPr>
                <w:noProof/>
                <w:webHidden/>
              </w:rPr>
            </w:r>
            <w:r w:rsidR="005C3077">
              <w:rPr>
                <w:noProof/>
                <w:webHidden/>
              </w:rPr>
              <w:fldChar w:fldCharType="separate"/>
            </w:r>
            <w:r w:rsidR="00D9190A">
              <w:rPr>
                <w:noProof/>
                <w:webHidden/>
              </w:rPr>
              <w:t>32</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44" w:history="1">
            <w:r w:rsidR="005C3077" w:rsidRPr="002349C8">
              <w:rPr>
                <w:rStyle w:val="Hyperlink"/>
                <w:noProof/>
              </w:rPr>
              <w:t>8.1.8</w:t>
            </w:r>
            <w:r w:rsidR="005C3077">
              <w:rPr>
                <w:rFonts w:asciiTheme="minorHAnsi" w:eastAsiaTheme="minorEastAsia" w:hAnsiTheme="minorHAnsi" w:cstheme="minorBidi"/>
                <w:noProof/>
                <w:sz w:val="22"/>
                <w:szCs w:val="22"/>
              </w:rPr>
              <w:tab/>
            </w:r>
            <w:r w:rsidR="005C3077" w:rsidRPr="002349C8">
              <w:rPr>
                <w:rStyle w:val="Hyperlink"/>
                <w:noProof/>
              </w:rPr>
              <w:t>Route/Direction Layer:</w:t>
            </w:r>
            <w:r w:rsidR="005C3077">
              <w:rPr>
                <w:noProof/>
                <w:webHidden/>
              </w:rPr>
              <w:tab/>
            </w:r>
            <w:r w:rsidR="005C3077">
              <w:rPr>
                <w:noProof/>
                <w:webHidden/>
              </w:rPr>
              <w:fldChar w:fldCharType="begin"/>
            </w:r>
            <w:r w:rsidR="005C3077">
              <w:rPr>
                <w:noProof/>
                <w:webHidden/>
              </w:rPr>
              <w:instrText xml:space="preserve"> PAGEREF _Toc410996344 \h </w:instrText>
            </w:r>
            <w:r w:rsidR="005C3077">
              <w:rPr>
                <w:noProof/>
                <w:webHidden/>
              </w:rPr>
            </w:r>
            <w:r w:rsidR="005C3077">
              <w:rPr>
                <w:noProof/>
                <w:webHidden/>
              </w:rPr>
              <w:fldChar w:fldCharType="separate"/>
            </w:r>
            <w:r w:rsidR="00D9190A">
              <w:rPr>
                <w:noProof/>
                <w:webHidden/>
              </w:rPr>
              <w:t>33</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45" w:history="1">
            <w:r w:rsidR="005C3077" w:rsidRPr="002349C8">
              <w:rPr>
                <w:rStyle w:val="Hyperlink"/>
                <w:noProof/>
              </w:rPr>
              <w:t>8.1.9</w:t>
            </w:r>
            <w:r w:rsidR="005C3077">
              <w:rPr>
                <w:rFonts w:asciiTheme="minorHAnsi" w:eastAsiaTheme="minorEastAsia" w:hAnsiTheme="minorHAnsi" w:cstheme="minorBidi"/>
                <w:noProof/>
                <w:sz w:val="22"/>
                <w:szCs w:val="22"/>
              </w:rPr>
              <w:tab/>
            </w:r>
            <w:r w:rsidR="005C3077" w:rsidRPr="002349C8">
              <w:rPr>
                <w:rStyle w:val="Hyperlink"/>
                <w:noProof/>
              </w:rPr>
              <w:t>Dashboard</w:t>
            </w:r>
            <w:r w:rsidR="005C3077">
              <w:rPr>
                <w:noProof/>
                <w:webHidden/>
              </w:rPr>
              <w:tab/>
            </w:r>
            <w:r w:rsidR="005C3077">
              <w:rPr>
                <w:noProof/>
                <w:webHidden/>
              </w:rPr>
              <w:fldChar w:fldCharType="begin"/>
            </w:r>
            <w:r w:rsidR="005C3077">
              <w:rPr>
                <w:noProof/>
                <w:webHidden/>
              </w:rPr>
              <w:instrText xml:space="preserve"> PAGEREF _Toc410996345 \h </w:instrText>
            </w:r>
            <w:r w:rsidR="005C3077">
              <w:rPr>
                <w:noProof/>
                <w:webHidden/>
              </w:rPr>
            </w:r>
            <w:r w:rsidR="005C3077">
              <w:rPr>
                <w:noProof/>
                <w:webHidden/>
              </w:rPr>
              <w:fldChar w:fldCharType="separate"/>
            </w:r>
            <w:r w:rsidR="00D9190A">
              <w:rPr>
                <w:noProof/>
                <w:webHidden/>
              </w:rPr>
              <w:t>33</w:t>
            </w:r>
            <w:r w:rsidR="005C3077">
              <w:rPr>
                <w:noProof/>
                <w:webHidden/>
              </w:rPr>
              <w:fldChar w:fldCharType="end"/>
            </w:r>
          </w:hyperlink>
        </w:p>
        <w:p w:rsidR="005C3077" w:rsidRDefault="003F0EE5">
          <w:pPr>
            <w:pStyle w:val="TOC3"/>
            <w:rPr>
              <w:rFonts w:asciiTheme="minorHAnsi" w:eastAsiaTheme="minorEastAsia" w:hAnsiTheme="minorHAnsi" w:cstheme="minorBidi"/>
              <w:noProof/>
              <w:sz w:val="22"/>
              <w:szCs w:val="22"/>
            </w:rPr>
          </w:pPr>
          <w:hyperlink w:anchor="_Toc410996346" w:history="1">
            <w:r w:rsidR="005C3077" w:rsidRPr="002349C8">
              <w:rPr>
                <w:rStyle w:val="Hyperlink"/>
                <w:noProof/>
              </w:rPr>
              <w:t>8.1.10</w:t>
            </w:r>
            <w:r w:rsidR="005C3077">
              <w:rPr>
                <w:rFonts w:asciiTheme="minorHAnsi" w:eastAsiaTheme="minorEastAsia" w:hAnsiTheme="minorHAnsi" w:cstheme="minorBidi"/>
                <w:noProof/>
                <w:sz w:val="22"/>
                <w:szCs w:val="22"/>
              </w:rPr>
              <w:tab/>
            </w:r>
            <w:r w:rsidR="005C3077" w:rsidRPr="002349C8">
              <w:rPr>
                <w:rStyle w:val="Hyperlink"/>
                <w:noProof/>
              </w:rPr>
              <w:t>Explorer App</w:t>
            </w:r>
            <w:r w:rsidR="005C3077">
              <w:rPr>
                <w:noProof/>
                <w:webHidden/>
              </w:rPr>
              <w:tab/>
            </w:r>
            <w:r w:rsidR="005C3077">
              <w:rPr>
                <w:noProof/>
                <w:webHidden/>
              </w:rPr>
              <w:fldChar w:fldCharType="begin"/>
            </w:r>
            <w:r w:rsidR="005C3077">
              <w:rPr>
                <w:noProof/>
                <w:webHidden/>
              </w:rPr>
              <w:instrText xml:space="preserve"> PAGEREF _Toc410996346 \h </w:instrText>
            </w:r>
            <w:r w:rsidR="005C3077">
              <w:rPr>
                <w:noProof/>
                <w:webHidden/>
              </w:rPr>
            </w:r>
            <w:r w:rsidR="005C3077">
              <w:rPr>
                <w:noProof/>
                <w:webHidden/>
              </w:rPr>
              <w:fldChar w:fldCharType="separate"/>
            </w:r>
            <w:r w:rsidR="00D9190A">
              <w:rPr>
                <w:noProof/>
                <w:webHidden/>
              </w:rPr>
              <w:t>33</w:t>
            </w:r>
            <w:r w:rsidR="005C3077">
              <w:rPr>
                <w:noProof/>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347" w:history="1">
            <w:r w:rsidR="005C3077" w:rsidRPr="002349C8">
              <w:rPr>
                <w:rStyle w:val="Hyperlink"/>
              </w:rPr>
              <w:t>9</w:t>
            </w:r>
            <w:r w:rsidR="005C3077">
              <w:rPr>
                <w:rFonts w:asciiTheme="minorHAnsi" w:eastAsiaTheme="minorEastAsia" w:hAnsiTheme="minorHAnsi" w:cstheme="minorBidi"/>
                <w:b w:val="0"/>
                <w:sz w:val="22"/>
                <w:szCs w:val="22"/>
              </w:rPr>
              <w:tab/>
            </w:r>
            <w:r w:rsidR="005C3077" w:rsidRPr="002349C8">
              <w:rPr>
                <w:rStyle w:val="Hyperlink"/>
              </w:rPr>
              <w:t>Glossary/Terminology:</w:t>
            </w:r>
            <w:r w:rsidR="005C3077">
              <w:rPr>
                <w:webHidden/>
              </w:rPr>
              <w:tab/>
            </w:r>
            <w:r w:rsidR="005C3077">
              <w:rPr>
                <w:webHidden/>
              </w:rPr>
              <w:fldChar w:fldCharType="begin"/>
            </w:r>
            <w:r w:rsidR="005C3077">
              <w:rPr>
                <w:webHidden/>
              </w:rPr>
              <w:instrText xml:space="preserve"> PAGEREF _Toc410996347 \h </w:instrText>
            </w:r>
            <w:r w:rsidR="005C3077">
              <w:rPr>
                <w:webHidden/>
              </w:rPr>
            </w:r>
            <w:r w:rsidR="005C3077">
              <w:rPr>
                <w:webHidden/>
              </w:rPr>
              <w:fldChar w:fldCharType="separate"/>
            </w:r>
            <w:r w:rsidR="00D9190A">
              <w:rPr>
                <w:webHidden/>
              </w:rPr>
              <w:t>34</w:t>
            </w:r>
            <w:r w:rsidR="005C3077">
              <w:rPr>
                <w:webHidden/>
              </w:rPr>
              <w:fldChar w:fldCharType="end"/>
            </w:r>
          </w:hyperlink>
        </w:p>
        <w:p w:rsidR="005C3077" w:rsidRDefault="003F0EE5">
          <w:pPr>
            <w:pStyle w:val="TOC1"/>
            <w:rPr>
              <w:rFonts w:asciiTheme="minorHAnsi" w:eastAsiaTheme="minorEastAsia" w:hAnsiTheme="minorHAnsi" w:cstheme="minorBidi"/>
              <w:b w:val="0"/>
              <w:sz w:val="22"/>
              <w:szCs w:val="22"/>
            </w:rPr>
          </w:pPr>
          <w:hyperlink w:anchor="_Toc410996348" w:history="1">
            <w:r w:rsidR="005C3077" w:rsidRPr="002349C8">
              <w:rPr>
                <w:rStyle w:val="Hyperlink"/>
              </w:rPr>
              <w:t>10</w:t>
            </w:r>
            <w:r w:rsidR="005C3077">
              <w:rPr>
                <w:rFonts w:asciiTheme="minorHAnsi" w:eastAsiaTheme="minorEastAsia" w:hAnsiTheme="minorHAnsi" w:cstheme="minorBidi"/>
                <w:b w:val="0"/>
                <w:sz w:val="22"/>
                <w:szCs w:val="22"/>
              </w:rPr>
              <w:tab/>
            </w:r>
            <w:r w:rsidR="005C3077" w:rsidRPr="002349C8">
              <w:rPr>
                <w:rStyle w:val="Hyperlink"/>
              </w:rPr>
              <w:t>Appendix</w:t>
            </w:r>
            <w:r w:rsidR="005C3077">
              <w:rPr>
                <w:webHidden/>
              </w:rPr>
              <w:tab/>
            </w:r>
            <w:r w:rsidR="005C3077">
              <w:rPr>
                <w:webHidden/>
              </w:rPr>
              <w:fldChar w:fldCharType="begin"/>
            </w:r>
            <w:r w:rsidR="005C3077">
              <w:rPr>
                <w:webHidden/>
              </w:rPr>
              <w:instrText xml:space="preserve"> PAGEREF _Toc410996348 \h </w:instrText>
            </w:r>
            <w:r w:rsidR="005C3077">
              <w:rPr>
                <w:webHidden/>
              </w:rPr>
            </w:r>
            <w:r w:rsidR="005C3077">
              <w:rPr>
                <w:webHidden/>
              </w:rPr>
              <w:fldChar w:fldCharType="separate"/>
            </w:r>
            <w:r w:rsidR="00D9190A">
              <w:rPr>
                <w:webHidden/>
              </w:rPr>
              <w:t>35</w:t>
            </w:r>
            <w:r w:rsidR="005C3077">
              <w:rPr>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49" w:history="1">
            <w:r w:rsidR="005C3077" w:rsidRPr="002349C8">
              <w:rPr>
                <w:rStyle w:val="Hyperlink"/>
                <w:noProof/>
              </w:rPr>
              <w:t>10.1</w:t>
            </w:r>
            <w:r w:rsidR="005C3077">
              <w:rPr>
                <w:rFonts w:asciiTheme="minorHAnsi" w:eastAsiaTheme="minorEastAsia" w:hAnsiTheme="minorHAnsi" w:cstheme="minorBidi"/>
                <w:noProof/>
                <w:sz w:val="22"/>
                <w:szCs w:val="22"/>
              </w:rPr>
              <w:tab/>
            </w:r>
            <w:r w:rsidR="005C3077" w:rsidRPr="002349C8">
              <w:rPr>
                <w:rStyle w:val="Hyperlink"/>
                <w:noProof/>
              </w:rPr>
              <w:t>A zipped folde</w:t>
            </w:r>
            <w:r w:rsidR="00D9190A">
              <w:rPr>
                <w:rStyle w:val="Hyperlink"/>
                <w:noProof/>
              </w:rPr>
              <w:t>r contains the needed templates</w:t>
            </w:r>
            <w:r w:rsidR="005C3077">
              <w:rPr>
                <w:noProof/>
                <w:webHidden/>
              </w:rPr>
              <w:tab/>
            </w:r>
            <w:r w:rsidR="005C3077">
              <w:rPr>
                <w:noProof/>
                <w:webHidden/>
              </w:rPr>
              <w:fldChar w:fldCharType="begin"/>
            </w:r>
            <w:r w:rsidR="005C3077">
              <w:rPr>
                <w:noProof/>
                <w:webHidden/>
              </w:rPr>
              <w:instrText xml:space="preserve"> PAGEREF _Toc410996349 \h </w:instrText>
            </w:r>
            <w:r w:rsidR="005C3077">
              <w:rPr>
                <w:noProof/>
                <w:webHidden/>
              </w:rPr>
            </w:r>
            <w:r w:rsidR="005C3077">
              <w:rPr>
                <w:noProof/>
                <w:webHidden/>
              </w:rPr>
              <w:fldChar w:fldCharType="separate"/>
            </w:r>
            <w:r w:rsidR="00D9190A">
              <w:rPr>
                <w:noProof/>
                <w:webHidden/>
              </w:rPr>
              <w:t>35</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50" w:history="1">
            <w:r w:rsidR="005C3077" w:rsidRPr="002349C8">
              <w:rPr>
                <w:rStyle w:val="Hyperlink"/>
                <w:noProof/>
              </w:rPr>
              <w:t>10.2</w:t>
            </w:r>
            <w:r w:rsidR="005C3077">
              <w:rPr>
                <w:rFonts w:asciiTheme="minorHAnsi" w:eastAsiaTheme="minorEastAsia" w:hAnsiTheme="minorHAnsi" w:cstheme="minorBidi"/>
                <w:noProof/>
                <w:sz w:val="22"/>
                <w:szCs w:val="22"/>
              </w:rPr>
              <w:tab/>
            </w:r>
            <w:r w:rsidR="005C3077" w:rsidRPr="002349C8">
              <w:rPr>
                <w:rStyle w:val="Hyperlink"/>
                <w:noProof/>
              </w:rPr>
              <w:t>Features</w:t>
            </w:r>
            <w:r w:rsidR="00D9190A">
              <w:rPr>
                <w:rStyle w:val="Hyperlink"/>
                <w:noProof/>
              </w:rPr>
              <w:t xml:space="preserve"> in the ‘Other’ feature dataset</w:t>
            </w:r>
            <w:r w:rsidR="005C3077">
              <w:rPr>
                <w:noProof/>
                <w:webHidden/>
              </w:rPr>
              <w:tab/>
            </w:r>
            <w:r w:rsidR="005C3077">
              <w:rPr>
                <w:noProof/>
                <w:webHidden/>
              </w:rPr>
              <w:fldChar w:fldCharType="begin"/>
            </w:r>
            <w:r w:rsidR="005C3077">
              <w:rPr>
                <w:noProof/>
                <w:webHidden/>
              </w:rPr>
              <w:instrText xml:space="preserve"> PAGEREF _Toc410996350 \h </w:instrText>
            </w:r>
            <w:r w:rsidR="005C3077">
              <w:rPr>
                <w:noProof/>
                <w:webHidden/>
              </w:rPr>
            </w:r>
            <w:r w:rsidR="005C3077">
              <w:rPr>
                <w:noProof/>
                <w:webHidden/>
              </w:rPr>
              <w:fldChar w:fldCharType="separate"/>
            </w:r>
            <w:r w:rsidR="00D9190A">
              <w:rPr>
                <w:noProof/>
                <w:webHidden/>
              </w:rPr>
              <w:t>35</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51" w:history="1">
            <w:r w:rsidR="005C3077" w:rsidRPr="002349C8">
              <w:rPr>
                <w:rStyle w:val="Hyperlink"/>
                <w:noProof/>
              </w:rPr>
              <w:t>10.3</w:t>
            </w:r>
            <w:r w:rsidR="005C3077">
              <w:rPr>
                <w:rFonts w:asciiTheme="minorHAnsi" w:eastAsiaTheme="minorEastAsia" w:hAnsiTheme="minorHAnsi" w:cstheme="minorBidi"/>
                <w:noProof/>
                <w:sz w:val="22"/>
                <w:szCs w:val="22"/>
              </w:rPr>
              <w:tab/>
            </w:r>
            <w:r w:rsidR="005C3077" w:rsidRPr="002349C8">
              <w:rPr>
                <w:rStyle w:val="Hyperlink"/>
                <w:noProof/>
              </w:rPr>
              <w:t>GSTOP Compliant File Structure</w:t>
            </w:r>
            <w:r w:rsidR="005C3077">
              <w:rPr>
                <w:noProof/>
                <w:webHidden/>
              </w:rPr>
              <w:tab/>
            </w:r>
            <w:r w:rsidR="005C3077">
              <w:rPr>
                <w:noProof/>
                <w:webHidden/>
              </w:rPr>
              <w:fldChar w:fldCharType="begin"/>
            </w:r>
            <w:r w:rsidR="005C3077">
              <w:rPr>
                <w:noProof/>
                <w:webHidden/>
              </w:rPr>
              <w:instrText xml:space="preserve"> PAGEREF _Toc410996351 \h </w:instrText>
            </w:r>
            <w:r w:rsidR="005C3077">
              <w:rPr>
                <w:noProof/>
                <w:webHidden/>
              </w:rPr>
            </w:r>
            <w:r w:rsidR="005C3077">
              <w:rPr>
                <w:noProof/>
                <w:webHidden/>
              </w:rPr>
              <w:fldChar w:fldCharType="separate"/>
            </w:r>
            <w:r w:rsidR="00D9190A">
              <w:rPr>
                <w:noProof/>
                <w:webHidden/>
              </w:rPr>
              <w:t>36</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52" w:history="1">
            <w:r w:rsidR="005C3077" w:rsidRPr="002349C8">
              <w:rPr>
                <w:rStyle w:val="Hyperlink"/>
                <w:noProof/>
              </w:rPr>
              <w:t>10.4</w:t>
            </w:r>
            <w:r w:rsidR="005C3077">
              <w:rPr>
                <w:rFonts w:asciiTheme="minorHAnsi" w:eastAsiaTheme="minorEastAsia" w:hAnsiTheme="minorHAnsi" w:cstheme="minorBidi"/>
                <w:noProof/>
                <w:sz w:val="22"/>
                <w:szCs w:val="22"/>
              </w:rPr>
              <w:tab/>
            </w:r>
            <w:r w:rsidR="005C3077" w:rsidRPr="002349C8">
              <w:rPr>
                <w:rStyle w:val="Hyperlink"/>
                <w:noProof/>
                <w:bdr w:val="none" w:sz="0" w:space="0" w:color="auto" w:frame="1"/>
              </w:rPr>
              <w:t>Figure 8 Notes</w:t>
            </w:r>
            <w:r w:rsidR="005C3077">
              <w:rPr>
                <w:noProof/>
                <w:webHidden/>
              </w:rPr>
              <w:tab/>
            </w:r>
            <w:r w:rsidR="005C3077">
              <w:rPr>
                <w:noProof/>
                <w:webHidden/>
              </w:rPr>
              <w:fldChar w:fldCharType="begin"/>
            </w:r>
            <w:r w:rsidR="005C3077">
              <w:rPr>
                <w:noProof/>
                <w:webHidden/>
              </w:rPr>
              <w:instrText xml:space="preserve"> PAGEREF _Toc410996352 \h </w:instrText>
            </w:r>
            <w:r w:rsidR="005C3077">
              <w:rPr>
                <w:noProof/>
                <w:webHidden/>
              </w:rPr>
            </w:r>
            <w:r w:rsidR="005C3077">
              <w:rPr>
                <w:noProof/>
                <w:webHidden/>
              </w:rPr>
              <w:fldChar w:fldCharType="separate"/>
            </w:r>
            <w:r w:rsidR="00D9190A">
              <w:rPr>
                <w:noProof/>
                <w:webHidden/>
              </w:rPr>
              <w:t>36</w:t>
            </w:r>
            <w:r w:rsidR="005C3077">
              <w:rPr>
                <w:noProof/>
                <w:webHidden/>
              </w:rPr>
              <w:fldChar w:fldCharType="end"/>
            </w:r>
          </w:hyperlink>
        </w:p>
        <w:p w:rsidR="005C3077" w:rsidRDefault="003F0EE5">
          <w:pPr>
            <w:pStyle w:val="TOC2"/>
            <w:rPr>
              <w:rFonts w:asciiTheme="minorHAnsi" w:eastAsiaTheme="minorEastAsia" w:hAnsiTheme="minorHAnsi" w:cstheme="minorBidi"/>
              <w:noProof/>
              <w:sz w:val="22"/>
              <w:szCs w:val="22"/>
            </w:rPr>
          </w:pPr>
          <w:hyperlink w:anchor="_Toc410996353" w:history="1">
            <w:r w:rsidR="005C3077" w:rsidRPr="002349C8">
              <w:rPr>
                <w:rStyle w:val="Hyperlink"/>
                <w:noProof/>
              </w:rPr>
              <w:t>10.5</w:t>
            </w:r>
            <w:r w:rsidR="005C3077">
              <w:rPr>
                <w:rFonts w:asciiTheme="minorHAnsi" w:eastAsiaTheme="minorEastAsia" w:hAnsiTheme="minorHAnsi" w:cstheme="minorBidi"/>
                <w:noProof/>
                <w:sz w:val="22"/>
                <w:szCs w:val="22"/>
              </w:rPr>
              <w:tab/>
            </w:r>
            <w:r w:rsidR="005C3077" w:rsidRPr="002349C8">
              <w:rPr>
                <w:rStyle w:val="Hyperlink"/>
                <w:noProof/>
              </w:rPr>
              <w:t>Disclaimer</w:t>
            </w:r>
            <w:r w:rsidR="005C3077">
              <w:rPr>
                <w:noProof/>
                <w:webHidden/>
              </w:rPr>
              <w:tab/>
            </w:r>
            <w:r w:rsidR="005C3077">
              <w:rPr>
                <w:noProof/>
                <w:webHidden/>
              </w:rPr>
              <w:fldChar w:fldCharType="begin"/>
            </w:r>
            <w:r w:rsidR="005C3077">
              <w:rPr>
                <w:noProof/>
                <w:webHidden/>
              </w:rPr>
              <w:instrText xml:space="preserve"> PAGEREF _Toc410996353 \h </w:instrText>
            </w:r>
            <w:r w:rsidR="005C3077">
              <w:rPr>
                <w:noProof/>
                <w:webHidden/>
              </w:rPr>
            </w:r>
            <w:r w:rsidR="005C3077">
              <w:rPr>
                <w:noProof/>
                <w:webHidden/>
              </w:rPr>
              <w:fldChar w:fldCharType="separate"/>
            </w:r>
            <w:r w:rsidR="00D9190A">
              <w:rPr>
                <w:noProof/>
                <w:webHidden/>
              </w:rPr>
              <w:t>37</w:t>
            </w:r>
            <w:r w:rsidR="005C3077">
              <w:rPr>
                <w:noProof/>
                <w:webHidden/>
              </w:rPr>
              <w:fldChar w:fldCharType="end"/>
            </w:r>
          </w:hyperlink>
        </w:p>
        <w:p w:rsidR="00B30CC0" w:rsidRDefault="00B30CC0">
          <w:r>
            <w:rPr>
              <w:b/>
              <w:bCs/>
              <w:noProof/>
            </w:rPr>
            <w:fldChar w:fldCharType="end"/>
          </w:r>
        </w:p>
      </w:sdtContent>
    </w:sdt>
    <w:p w:rsidR="003B3536" w:rsidRDefault="003B3536">
      <w:pPr>
        <w:spacing w:before="0" w:after="0"/>
        <w:rPr>
          <w:caps/>
          <w:smallCaps/>
          <w:sz w:val="40"/>
        </w:rPr>
      </w:pPr>
      <w:r>
        <w:rPr>
          <w:caps/>
          <w:smallCaps/>
          <w:sz w:val="40"/>
        </w:rPr>
        <w:br w:type="page"/>
      </w:r>
    </w:p>
    <w:p w:rsidR="00853080" w:rsidRPr="00853080" w:rsidRDefault="0071726B" w:rsidP="00853080">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lastRenderedPageBreak/>
        <w:t>READ</w:t>
      </w:r>
      <w:r w:rsidR="00853080" w:rsidRPr="00853080">
        <w:rPr>
          <w:b/>
          <w:sz w:val="28"/>
          <w:szCs w:val="28"/>
        </w:rPr>
        <w:t xml:space="preserve"> ME</w:t>
      </w:r>
    </w:p>
    <w:p w:rsidR="003D6F1A" w:rsidRPr="003D6F1A" w:rsidRDefault="003D6F1A" w:rsidP="003D6F1A">
      <w:pPr>
        <w:pBdr>
          <w:top w:val="single" w:sz="4" w:space="1" w:color="auto"/>
          <w:left w:val="single" w:sz="4" w:space="4" w:color="auto"/>
          <w:bottom w:val="single" w:sz="4" w:space="1" w:color="auto"/>
          <w:right w:val="single" w:sz="4" w:space="4" w:color="auto"/>
        </w:pBdr>
        <w:rPr>
          <w:b/>
        </w:rPr>
      </w:pPr>
      <w:r w:rsidRPr="003D6F1A">
        <w:rPr>
          <w:b/>
        </w:rPr>
        <w:t xml:space="preserve">It is strongly recommended to familiarize yourself with this workflow before using </w:t>
      </w:r>
      <w:r w:rsidR="004B2A72">
        <w:rPr>
          <w:b/>
        </w:rPr>
        <w:t>ArcGIS Online/Collector</w:t>
      </w:r>
      <w:r w:rsidRPr="003D6F1A">
        <w:rPr>
          <w:b/>
        </w:rPr>
        <w:t xml:space="preserve"> on an incident. Take your time going through the document start to finish. View videos before starting this document &amp;/or </w:t>
      </w:r>
      <w:r w:rsidR="009422EC">
        <w:rPr>
          <w:b/>
        </w:rPr>
        <w:t>throughout the process</w:t>
      </w:r>
      <w:r w:rsidRPr="003D6F1A">
        <w:rPr>
          <w:b/>
        </w:rPr>
        <w:t>.</w:t>
      </w:r>
    </w:p>
    <w:p w:rsidR="003D6F1A" w:rsidRDefault="003D6F1A" w:rsidP="003D6F1A">
      <w:pPr>
        <w:pBdr>
          <w:top w:val="single" w:sz="4" w:space="1" w:color="auto"/>
          <w:left w:val="single" w:sz="4" w:space="4" w:color="auto"/>
          <w:bottom w:val="single" w:sz="4" w:space="1" w:color="auto"/>
          <w:right w:val="single" w:sz="4" w:space="4" w:color="auto"/>
        </w:pBdr>
        <w:rPr>
          <w:b/>
        </w:rPr>
      </w:pPr>
      <w:r w:rsidRPr="003D6F1A">
        <w:rPr>
          <w:b/>
        </w:rPr>
        <w:t xml:space="preserve">This document is not just a tutorial. It provides </w:t>
      </w:r>
      <w:r w:rsidR="0000683F">
        <w:rPr>
          <w:b/>
        </w:rPr>
        <w:t>recommended steps</w:t>
      </w:r>
      <w:r w:rsidRPr="003D6F1A">
        <w:rPr>
          <w:b/>
        </w:rPr>
        <w:t xml:space="preserve"> for managing your incident</w:t>
      </w:r>
      <w:r w:rsidR="005C496E">
        <w:rPr>
          <w:b/>
        </w:rPr>
        <w:t>s</w:t>
      </w:r>
      <w:r w:rsidRPr="003D6F1A">
        <w:rPr>
          <w:b/>
        </w:rPr>
        <w:t xml:space="preserve"> FIMT geodatabase, </w:t>
      </w:r>
      <w:r w:rsidR="005C496E">
        <w:rPr>
          <w:b/>
        </w:rPr>
        <w:t xml:space="preserve">Other geodatabase, </w:t>
      </w:r>
      <w:r w:rsidRPr="003D6F1A">
        <w:rPr>
          <w:b/>
        </w:rPr>
        <w:t>AGOL feature services and maps, and use of the Collector App. The workflow will help you keep data in sync be</w:t>
      </w:r>
      <w:r w:rsidR="004B2A72">
        <w:rPr>
          <w:b/>
        </w:rPr>
        <w:t>tween the different</w:t>
      </w:r>
      <w:r w:rsidRPr="003D6F1A">
        <w:rPr>
          <w:b/>
        </w:rPr>
        <w:t xml:space="preserve"> platforms. The templates you use while practicing this workflow will be used on an actual incident too. You will be introduced to key AGOL &amp; Collector concepts. Self-motivation is required, if you don’t understand something, google it and dig deeper.</w:t>
      </w:r>
    </w:p>
    <w:p w:rsidR="005202EC" w:rsidRPr="005202EC" w:rsidRDefault="005202EC" w:rsidP="003D6F1A">
      <w:pPr>
        <w:pBdr>
          <w:top w:val="single" w:sz="4" w:space="1" w:color="auto"/>
          <w:left w:val="single" w:sz="4" w:space="4" w:color="auto"/>
          <w:bottom w:val="single" w:sz="4" w:space="1" w:color="auto"/>
          <w:right w:val="single" w:sz="4" w:space="4" w:color="auto"/>
        </w:pBdr>
        <w:rPr>
          <w:b/>
        </w:rPr>
      </w:pPr>
      <w:r w:rsidRPr="005202EC">
        <w:rPr>
          <w:b/>
        </w:rPr>
        <w:t xml:space="preserve">*When you are using this workflow as a tutorial, </w:t>
      </w:r>
      <w:r w:rsidR="005C496E">
        <w:rPr>
          <w:b/>
        </w:rPr>
        <w:t xml:space="preserve">you need to </w:t>
      </w:r>
      <w:r w:rsidRPr="005202EC">
        <w:rPr>
          <w:b/>
        </w:rPr>
        <w:t xml:space="preserve">make </w:t>
      </w:r>
      <w:r w:rsidR="004876B9">
        <w:rPr>
          <w:b/>
        </w:rPr>
        <w:t>a</w:t>
      </w:r>
      <w:r w:rsidR="005C496E">
        <w:rPr>
          <w:b/>
        </w:rPr>
        <w:t xml:space="preserve"> ‘practice’</w:t>
      </w:r>
      <w:r w:rsidRPr="005202EC">
        <w:rPr>
          <w:b/>
        </w:rPr>
        <w:t xml:space="preserve"> FIMT incident and make up your own fire data.</w:t>
      </w:r>
    </w:p>
    <w:p w:rsidR="00797237" w:rsidRDefault="00797237">
      <w:pPr>
        <w:spacing w:before="0" w:after="0"/>
        <w:rPr>
          <w:b/>
        </w:rPr>
      </w:pPr>
      <w:r>
        <w:rPr>
          <w:b/>
        </w:rPr>
        <w:br w:type="page"/>
      </w:r>
    </w:p>
    <w:p w:rsidR="005145FF" w:rsidRDefault="005145FF" w:rsidP="005145FF">
      <w:pPr>
        <w:pStyle w:val="Heading1"/>
        <w:pBdr>
          <w:left w:val="single" w:sz="6" w:space="2" w:color="FFFFFF"/>
        </w:pBdr>
      </w:pPr>
      <w:bookmarkStart w:id="1" w:name="_Ref397937184"/>
      <w:bookmarkStart w:id="2" w:name="_Toc410996247"/>
      <w:r>
        <w:lastRenderedPageBreak/>
        <w:t>Introduction</w:t>
      </w:r>
      <w:bookmarkEnd w:id="1"/>
      <w:bookmarkEnd w:id="2"/>
    </w:p>
    <w:p w:rsidR="005145FF" w:rsidRPr="00602669" w:rsidRDefault="005145FF" w:rsidP="005145FF">
      <w:pPr>
        <w:pStyle w:val="Heading2"/>
        <w:pBdr>
          <w:bottom w:val="single" w:sz="4" w:space="1" w:color="auto"/>
        </w:pBdr>
      </w:pPr>
      <w:bookmarkStart w:id="3" w:name="_Toc410996248"/>
      <w:r w:rsidRPr="00602669">
        <w:t>Objective</w:t>
      </w:r>
      <w:bookmarkEnd w:id="3"/>
    </w:p>
    <w:p w:rsidR="005145FF" w:rsidRPr="00602669" w:rsidRDefault="005145FF" w:rsidP="005145FF">
      <w:pPr>
        <w:spacing w:line="360" w:lineRule="auto"/>
      </w:pPr>
      <w:r w:rsidRPr="00602669">
        <w:t>This is a wild</w:t>
      </w:r>
      <w:r w:rsidR="006E2603">
        <w:t xml:space="preserve">land </w:t>
      </w:r>
      <w:r w:rsidRPr="00602669">
        <w:t xml:space="preserve">fire mapping pilot-project that utilizes ESRI’s ArcGIS Online (AGOL), a web mapping platform, and Collector (10.2.7), an application for mobile devices (iOS 7 or later and Android 4.0 or later). The workflow in this document covers the steps on how to use a Fire Incident Mapping Tool (FIMT) geodatabase (gdb) with AGOL. </w:t>
      </w:r>
    </w:p>
    <w:p w:rsidR="005145FF" w:rsidRPr="00602669" w:rsidRDefault="005145FF" w:rsidP="005145FF">
      <w:pPr>
        <w:spacing w:line="360" w:lineRule="auto"/>
      </w:pPr>
      <w:r w:rsidRPr="00602669">
        <w:t>What this technology brings to the table:</w:t>
      </w:r>
    </w:p>
    <w:p w:rsidR="005145FF" w:rsidRPr="00602669" w:rsidRDefault="005145FF" w:rsidP="006524C3">
      <w:pPr>
        <w:pStyle w:val="ListParagraph"/>
        <w:numPr>
          <w:ilvl w:val="0"/>
          <w:numId w:val="13"/>
        </w:numPr>
        <w:spacing w:before="0" w:after="200" w:line="360" w:lineRule="auto"/>
      </w:pPr>
      <w:r w:rsidRPr="00602669">
        <w:rPr>
          <w:b/>
        </w:rPr>
        <w:t>Offline Collection</w:t>
      </w:r>
      <w:r w:rsidRPr="00602669">
        <w:t>: The ability to view maps and collect data when t</w:t>
      </w:r>
      <w:r w:rsidR="00084765">
        <w:t xml:space="preserve">here is no cellular service or </w:t>
      </w:r>
      <w:proofErr w:type="spellStart"/>
      <w:r w:rsidR="00084765">
        <w:t>WiF</w:t>
      </w:r>
      <w:r w:rsidRPr="00602669">
        <w:t>i</w:t>
      </w:r>
      <w:proofErr w:type="spellEnd"/>
      <w:r w:rsidRPr="00602669">
        <w:t xml:space="preserve">. </w:t>
      </w:r>
      <w:r w:rsidRPr="00602669">
        <w:rPr>
          <w:shd w:val="clear" w:color="auto" w:fill="FEFEFE"/>
        </w:rPr>
        <w:t>When a device establishes connectivity, changes in a map can be sent and received (synchronization/sync).</w:t>
      </w:r>
    </w:p>
    <w:p w:rsidR="005145FF" w:rsidRPr="00602669" w:rsidRDefault="005145FF" w:rsidP="006524C3">
      <w:pPr>
        <w:pStyle w:val="ListParagraph"/>
        <w:numPr>
          <w:ilvl w:val="0"/>
          <w:numId w:val="13"/>
        </w:numPr>
        <w:spacing w:before="0" w:after="200" w:line="360" w:lineRule="auto"/>
      </w:pPr>
      <w:r w:rsidRPr="00602669">
        <w:rPr>
          <w:b/>
        </w:rPr>
        <w:t>Real-Time Data Sharing</w:t>
      </w:r>
      <w:r w:rsidRPr="00602669">
        <w:t xml:space="preserve">: Users of Collector will be able to share their data in a real-time manner in connected environments. This will be beneficial for the GIS Specialist </w:t>
      </w:r>
      <w:r w:rsidR="00084765">
        <w:t>(GISS) managing the maps &amp; data</w:t>
      </w:r>
      <w:r w:rsidRPr="00602669">
        <w:t xml:space="preserve"> and other Incident Management Team (IMT) members will benefit from being able to view these near real-time updates.</w:t>
      </w:r>
    </w:p>
    <w:p w:rsidR="005145FF" w:rsidRPr="00602669" w:rsidRDefault="005145FF" w:rsidP="006524C3">
      <w:pPr>
        <w:pStyle w:val="ListParagraph"/>
        <w:numPr>
          <w:ilvl w:val="0"/>
          <w:numId w:val="13"/>
        </w:numPr>
        <w:spacing w:before="0" w:after="200" w:line="360" w:lineRule="auto"/>
      </w:pPr>
      <w:r w:rsidRPr="00602669">
        <w:rPr>
          <w:b/>
        </w:rPr>
        <w:t>Security</w:t>
      </w:r>
      <w:r w:rsidRPr="00602669">
        <w:t>: Permissions will be gi</w:t>
      </w:r>
      <w:r w:rsidR="00084765">
        <w:t xml:space="preserve">ven to only select individuals </w:t>
      </w:r>
      <w:r w:rsidRPr="00602669">
        <w:t>to view</w:t>
      </w:r>
      <w:r w:rsidR="00084765">
        <w:t xml:space="preserve"> and add spatial data to maps. AGOL a</w:t>
      </w:r>
      <w:r w:rsidRPr="00602669">
        <w:t xml:space="preserve">ccounts are required </w:t>
      </w:r>
      <w:r w:rsidR="00084765">
        <w:t>to use</w:t>
      </w:r>
      <w:r w:rsidRPr="00602669">
        <w:t xml:space="preserve"> Collector and can be issued when needed.</w:t>
      </w:r>
    </w:p>
    <w:p w:rsidR="005145FF" w:rsidRPr="00602669" w:rsidRDefault="005145FF" w:rsidP="006524C3">
      <w:pPr>
        <w:pStyle w:val="ListParagraph"/>
        <w:numPr>
          <w:ilvl w:val="0"/>
          <w:numId w:val="13"/>
        </w:numPr>
        <w:spacing w:before="0" w:after="200" w:line="360" w:lineRule="auto"/>
      </w:pPr>
      <w:r w:rsidRPr="00602669">
        <w:rPr>
          <w:b/>
        </w:rPr>
        <w:t>Paper Map &amp; Printing Reduction</w:t>
      </w:r>
      <w:r w:rsidRPr="00602669">
        <w:t>: Being able to view the most up-to-date maps on a mobile device reduces the amount of paper maps needed.</w:t>
      </w:r>
    </w:p>
    <w:p w:rsidR="005145FF" w:rsidRPr="00602669" w:rsidRDefault="005145FF" w:rsidP="005145FF">
      <w:pPr>
        <w:spacing w:line="360" w:lineRule="auto"/>
      </w:pPr>
      <w:r w:rsidRPr="00602669">
        <w:t>This document contains a suggested workflow. The goal of this process is to develop a secure and seamless way to share maps with the different types of viewers &amp; users (IMT personnel vs Public)</w:t>
      </w:r>
      <w:r w:rsidR="009422EC">
        <w:t>. It is also</w:t>
      </w:r>
      <w:r w:rsidRPr="00602669">
        <w:t xml:space="preserve"> a workflow to allow the GISS to organize and manage: incoming data (QA/QC), the FIMT gdb, users, and permissions.</w:t>
      </w:r>
    </w:p>
    <w:p w:rsidR="005145FF" w:rsidRDefault="005145FF" w:rsidP="005145FF">
      <w:r>
        <w:br w:type="page"/>
      </w:r>
    </w:p>
    <w:p w:rsidR="005145FF" w:rsidRDefault="005145FF" w:rsidP="005145FF">
      <w:pPr>
        <w:pStyle w:val="Heading2"/>
        <w:pBdr>
          <w:bottom w:val="single" w:sz="4" w:space="1" w:color="auto"/>
        </w:pBdr>
      </w:pPr>
      <w:bookmarkStart w:id="4" w:name="_Toc410996249"/>
      <w:r>
        <w:lastRenderedPageBreak/>
        <w:t>Description</w:t>
      </w:r>
      <w:bookmarkEnd w:id="4"/>
    </w:p>
    <w:p w:rsidR="005145FF" w:rsidRDefault="00F51DF9" w:rsidP="005145FF">
      <w:r>
        <w:t>There are two main parts to this document</w:t>
      </w:r>
      <w:r w:rsidR="005145FF">
        <w:t>:</w:t>
      </w:r>
    </w:p>
    <w:p w:rsidR="005145FF" w:rsidRDefault="005145FF" w:rsidP="00F51DF9">
      <w:pPr>
        <w:pStyle w:val="Heading3"/>
      </w:pPr>
      <w:r>
        <w:fldChar w:fldCharType="begin"/>
      </w:r>
      <w:r>
        <w:instrText xml:space="preserve"> REF _Ref397604564 \h </w:instrText>
      </w:r>
      <w:r>
        <w:fldChar w:fldCharType="separate"/>
      </w:r>
      <w:bookmarkStart w:id="5" w:name="_Toc398618620"/>
      <w:bookmarkStart w:id="6" w:name="_Toc410710811"/>
      <w:bookmarkStart w:id="7" w:name="_Toc410996250"/>
      <w:r w:rsidR="005E37FD">
        <w:t xml:space="preserve">Getting started </w:t>
      </w:r>
      <w:r>
        <w:fldChar w:fldCharType="end"/>
      </w:r>
      <w:r w:rsidR="00F51DF9">
        <w:t xml:space="preserve">with AGOL &amp; Collector </w:t>
      </w:r>
      <w:r>
        <w:t xml:space="preserve">- </w:t>
      </w:r>
      <w:r w:rsidRPr="0071726B">
        <w:rPr>
          <w:i/>
        </w:rPr>
        <w:t xml:space="preserve">Section </w:t>
      </w:r>
      <w:bookmarkEnd w:id="5"/>
      <w:r w:rsidR="00340392" w:rsidRPr="0071726B">
        <w:rPr>
          <w:i/>
        </w:rPr>
        <w:fldChar w:fldCharType="begin"/>
      </w:r>
      <w:r w:rsidR="00340392" w:rsidRPr="0071726B">
        <w:rPr>
          <w:i/>
        </w:rPr>
        <w:instrText xml:space="preserve"> REF _Ref410210617 \r \h </w:instrText>
      </w:r>
      <w:r w:rsidR="0071726B">
        <w:rPr>
          <w:i/>
        </w:rPr>
        <w:instrText xml:space="preserve"> \* MERGEFORMAT </w:instrText>
      </w:r>
      <w:r w:rsidR="00340392" w:rsidRPr="0071726B">
        <w:rPr>
          <w:i/>
        </w:rPr>
      </w:r>
      <w:r w:rsidR="00340392" w:rsidRPr="0071726B">
        <w:rPr>
          <w:i/>
        </w:rPr>
        <w:fldChar w:fldCharType="separate"/>
      </w:r>
      <w:r w:rsidR="005E37FD" w:rsidRPr="0071726B">
        <w:rPr>
          <w:i/>
        </w:rPr>
        <w:t>2</w:t>
      </w:r>
      <w:r w:rsidR="00340392" w:rsidRPr="0071726B">
        <w:rPr>
          <w:i/>
        </w:rPr>
        <w:fldChar w:fldCharType="end"/>
      </w:r>
      <w:r w:rsidR="00F51DF9" w:rsidRPr="0071726B">
        <w:rPr>
          <w:i/>
        </w:rPr>
        <w:t xml:space="preserve"> &amp; Section </w:t>
      </w:r>
      <w:r w:rsidR="00340392" w:rsidRPr="0071726B">
        <w:rPr>
          <w:i/>
        </w:rPr>
        <w:fldChar w:fldCharType="begin"/>
      </w:r>
      <w:r w:rsidR="00340392" w:rsidRPr="0071726B">
        <w:rPr>
          <w:i/>
        </w:rPr>
        <w:instrText xml:space="preserve"> REF _Ref398545753 \r \h </w:instrText>
      </w:r>
      <w:r w:rsidR="0071726B">
        <w:rPr>
          <w:i/>
        </w:rPr>
        <w:instrText xml:space="preserve"> \* MERGEFORMAT </w:instrText>
      </w:r>
      <w:r w:rsidR="00340392" w:rsidRPr="0071726B">
        <w:rPr>
          <w:i/>
        </w:rPr>
      </w:r>
      <w:r w:rsidR="00340392" w:rsidRPr="0071726B">
        <w:rPr>
          <w:i/>
        </w:rPr>
        <w:fldChar w:fldCharType="separate"/>
      </w:r>
      <w:r w:rsidR="005E37FD" w:rsidRPr="0071726B">
        <w:rPr>
          <w:i/>
        </w:rPr>
        <w:t>3</w:t>
      </w:r>
      <w:bookmarkEnd w:id="6"/>
      <w:bookmarkEnd w:id="7"/>
      <w:r w:rsidR="00340392" w:rsidRPr="0071726B">
        <w:rPr>
          <w:i/>
        </w:rPr>
        <w:fldChar w:fldCharType="end"/>
      </w:r>
    </w:p>
    <w:p w:rsidR="00F51DF9" w:rsidRPr="00F51DF9" w:rsidRDefault="00F51DF9" w:rsidP="006524C3">
      <w:pPr>
        <w:pStyle w:val="ListParagraph"/>
        <w:numPr>
          <w:ilvl w:val="0"/>
          <w:numId w:val="48"/>
        </w:numPr>
      </w:pPr>
      <w:r>
        <w:t>If you are not proficient with AGOL &amp;/or Collector this is where you need to start. Watch the videos and read up on AGOL and Collector capabilities and processes.</w:t>
      </w:r>
    </w:p>
    <w:p w:rsidR="005145FF" w:rsidRDefault="00F53E90" w:rsidP="005145FF">
      <w:pPr>
        <w:pStyle w:val="Heading3"/>
      </w:pPr>
      <w:bookmarkStart w:id="8" w:name="_Toc398618622"/>
      <w:bookmarkStart w:id="9" w:name="_Toc410710812"/>
      <w:bookmarkStart w:id="10" w:name="_Toc410996251"/>
      <w:r>
        <w:t>Workflow</w:t>
      </w:r>
      <w:r w:rsidR="005145FF">
        <w:t xml:space="preserve"> - </w:t>
      </w:r>
      <w:r w:rsidR="005145FF" w:rsidRPr="0071726B">
        <w:rPr>
          <w:i/>
        </w:rPr>
        <w:t xml:space="preserve">Section </w:t>
      </w:r>
      <w:bookmarkEnd w:id="8"/>
      <w:r w:rsidR="00340392" w:rsidRPr="0071726B">
        <w:rPr>
          <w:i/>
        </w:rPr>
        <w:fldChar w:fldCharType="begin"/>
      </w:r>
      <w:r w:rsidR="00340392" w:rsidRPr="0071726B">
        <w:rPr>
          <w:i/>
        </w:rPr>
        <w:instrText xml:space="preserve"> REF _Ref397606348 \r \h </w:instrText>
      </w:r>
      <w:r w:rsidR="0071726B">
        <w:rPr>
          <w:i/>
        </w:rPr>
        <w:instrText xml:space="preserve"> \* MERGEFORMAT </w:instrText>
      </w:r>
      <w:r w:rsidR="00340392" w:rsidRPr="0071726B">
        <w:rPr>
          <w:i/>
        </w:rPr>
      </w:r>
      <w:r w:rsidR="00340392" w:rsidRPr="0071726B">
        <w:rPr>
          <w:i/>
        </w:rPr>
        <w:fldChar w:fldCharType="separate"/>
      </w:r>
      <w:r w:rsidR="00ED7A89">
        <w:rPr>
          <w:i/>
        </w:rPr>
        <w:t>6</w:t>
      </w:r>
      <w:bookmarkEnd w:id="9"/>
      <w:bookmarkEnd w:id="10"/>
      <w:r w:rsidR="00340392" w:rsidRPr="0071726B">
        <w:rPr>
          <w:i/>
        </w:rPr>
        <w:fldChar w:fldCharType="end"/>
      </w:r>
    </w:p>
    <w:p w:rsidR="00F51DF9" w:rsidRDefault="00F51DF9" w:rsidP="006524C3">
      <w:pPr>
        <w:pStyle w:val="ListParagraph"/>
        <w:numPr>
          <w:ilvl w:val="0"/>
          <w:numId w:val="48"/>
        </w:numPr>
      </w:pPr>
      <w:r>
        <w:t xml:space="preserve">Here you will </w:t>
      </w:r>
      <w:r w:rsidR="00DA6AFB">
        <w:t>go</w:t>
      </w:r>
      <w:r>
        <w:t xml:space="preserve"> th</w:t>
      </w:r>
      <w:r w:rsidR="00DA6AFB">
        <w:t>rough the process of how FIMT can be</w:t>
      </w:r>
      <w:r>
        <w:t xml:space="preserve"> integrated and managed with AGOL and Collector. </w:t>
      </w:r>
    </w:p>
    <w:p w:rsidR="0071726B" w:rsidRPr="00F51DF9" w:rsidRDefault="0071726B" w:rsidP="0071726B">
      <w:pPr>
        <w:pStyle w:val="ListParagraph"/>
        <w:ind w:left="720"/>
      </w:pPr>
    </w:p>
    <w:p w:rsidR="005145FF" w:rsidRDefault="005145FF" w:rsidP="005145FF">
      <w:pPr>
        <w:pStyle w:val="Heading2"/>
        <w:pBdr>
          <w:bottom w:val="single" w:sz="4" w:space="1" w:color="auto"/>
        </w:pBdr>
      </w:pPr>
      <w:bookmarkStart w:id="11" w:name="_Toc410996252"/>
      <w:r>
        <w:t>Target Audience</w:t>
      </w:r>
      <w:bookmarkEnd w:id="11"/>
    </w:p>
    <w:p w:rsidR="005145FF" w:rsidRDefault="005145FF" w:rsidP="005145FF">
      <w:r>
        <w:t>GIS Specialists on wildland fire incidents</w:t>
      </w:r>
    </w:p>
    <w:p w:rsidR="005145FF" w:rsidRPr="00970186" w:rsidRDefault="005145FF" w:rsidP="005145FF"/>
    <w:p w:rsidR="005145FF" w:rsidRDefault="005145FF" w:rsidP="005145FF">
      <w:pPr>
        <w:pStyle w:val="Heading2"/>
        <w:pBdr>
          <w:bottom w:val="single" w:sz="4" w:space="1" w:color="auto"/>
        </w:pBdr>
      </w:pPr>
      <w:bookmarkStart w:id="12" w:name="_Toc410996253"/>
      <w:r>
        <w:t>Requirements</w:t>
      </w:r>
      <w:bookmarkEnd w:id="12"/>
    </w:p>
    <w:p w:rsidR="005145FF" w:rsidRDefault="00A81211" w:rsidP="005145FF">
      <w:pPr>
        <w:pStyle w:val="Heading3"/>
      </w:pPr>
      <w:bookmarkStart w:id="13" w:name="_Toc398618318"/>
      <w:bookmarkStart w:id="14" w:name="_Toc398618625"/>
      <w:bookmarkStart w:id="15" w:name="_Toc410209858"/>
      <w:bookmarkStart w:id="16" w:name="_Toc410710815"/>
      <w:bookmarkStart w:id="17" w:name="_Toc410996254"/>
      <w:r>
        <w:t>Need to be an e</w:t>
      </w:r>
      <w:r w:rsidR="005145FF">
        <w:t>xperienced user of ArcMap</w:t>
      </w:r>
      <w:bookmarkEnd w:id="13"/>
      <w:bookmarkEnd w:id="14"/>
      <w:bookmarkEnd w:id="15"/>
      <w:bookmarkEnd w:id="16"/>
      <w:bookmarkEnd w:id="17"/>
    </w:p>
    <w:p w:rsidR="005145FF" w:rsidRPr="00A74C35" w:rsidRDefault="005145FF" w:rsidP="006524C3">
      <w:pPr>
        <w:pStyle w:val="ListParagraph"/>
        <w:numPr>
          <w:ilvl w:val="0"/>
          <w:numId w:val="43"/>
        </w:numPr>
      </w:pPr>
      <w:bookmarkStart w:id="18" w:name="_Toc398618319"/>
      <w:bookmarkStart w:id="19" w:name="_Toc398618626"/>
      <w:r>
        <w:t>ArcMap version 10.1 or higher</w:t>
      </w:r>
      <w:bookmarkEnd w:id="18"/>
      <w:bookmarkEnd w:id="19"/>
    </w:p>
    <w:p w:rsidR="005145FF" w:rsidRPr="006F2678" w:rsidRDefault="005145FF" w:rsidP="005145FF">
      <w:pPr>
        <w:pStyle w:val="Heading3"/>
        <w:rPr>
          <w:color w:val="0000FF"/>
          <w:u w:val="single"/>
        </w:rPr>
      </w:pPr>
      <w:bookmarkStart w:id="20" w:name="_Toc398618320"/>
      <w:bookmarkStart w:id="21" w:name="_Toc398618627"/>
      <w:bookmarkStart w:id="22" w:name="_Toc410209859"/>
      <w:bookmarkStart w:id="23" w:name="_Toc410710816"/>
      <w:bookmarkStart w:id="24" w:name="_Toc410996255"/>
      <w:r>
        <w:t>Experienced using the Fire Incident Mapping Tool (FIMT)</w:t>
      </w:r>
      <w:bookmarkEnd w:id="20"/>
      <w:bookmarkEnd w:id="21"/>
      <w:bookmarkEnd w:id="22"/>
      <w:bookmarkEnd w:id="23"/>
      <w:bookmarkEnd w:id="24"/>
    </w:p>
    <w:p w:rsidR="005145FF" w:rsidRDefault="005145FF" w:rsidP="006524C3">
      <w:pPr>
        <w:pStyle w:val="ListParagraph"/>
        <w:numPr>
          <w:ilvl w:val="0"/>
          <w:numId w:val="39"/>
        </w:numPr>
        <w:rPr>
          <w:rStyle w:val="Hyperlink"/>
        </w:rPr>
      </w:pPr>
      <w:r w:rsidRPr="001B30C3">
        <w:t>Download the tool and documentation</w:t>
      </w:r>
      <w:r>
        <w:t xml:space="preserve"> </w:t>
      </w:r>
      <w:hyperlink r:id="rId11" w:history="1">
        <w:r w:rsidRPr="00FE2DB7">
          <w:rPr>
            <w:rStyle w:val="Hyperlink"/>
          </w:rPr>
          <w:t>here</w:t>
        </w:r>
      </w:hyperlink>
      <w:r w:rsidRPr="004A0D22">
        <w:rPr>
          <w:rStyle w:val="FootnoteReference"/>
          <w:vertAlign w:val="superscript"/>
        </w:rPr>
        <w:footnoteReference w:id="1"/>
      </w:r>
    </w:p>
    <w:p w:rsidR="005145FF" w:rsidRPr="00744C79" w:rsidRDefault="005145FF" w:rsidP="006524C3">
      <w:pPr>
        <w:pStyle w:val="ListParagraph"/>
        <w:numPr>
          <w:ilvl w:val="0"/>
          <w:numId w:val="39"/>
        </w:numPr>
      </w:pPr>
      <w:r>
        <w:t xml:space="preserve">FIMT contains many features that are not necessary for map creation in this workflow. The features that will be used from the FIMT gdb are: </w:t>
      </w:r>
      <w:proofErr w:type="spellStart"/>
      <w:r>
        <w:t>FirePolygon</w:t>
      </w:r>
      <w:proofErr w:type="spellEnd"/>
      <w:r>
        <w:t xml:space="preserve">, </w:t>
      </w:r>
      <w:proofErr w:type="spellStart"/>
      <w:r>
        <w:t>FirePoint</w:t>
      </w:r>
      <w:proofErr w:type="spellEnd"/>
      <w:r>
        <w:t xml:space="preserve">, </w:t>
      </w:r>
      <w:proofErr w:type="spellStart"/>
      <w:r>
        <w:t>FireLine</w:t>
      </w:r>
      <w:proofErr w:type="spellEnd"/>
      <w:r>
        <w:t xml:space="preserve">, &amp; </w:t>
      </w:r>
      <w:proofErr w:type="spellStart"/>
      <w:r>
        <w:t>AssignmentBreaks</w:t>
      </w:r>
      <w:proofErr w:type="spellEnd"/>
    </w:p>
    <w:p w:rsidR="005145FF" w:rsidRDefault="005145FF" w:rsidP="005145FF">
      <w:pPr>
        <w:pStyle w:val="Heading3"/>
      </w:pPr>
      <w:bookmarkStart w:id="25" w:name="_Toc398618321"/>
      <w:bookmarkStart w:id="26" w:name="_Toc410209860"/>
      <w:bookmarkStart w:id="27" w:name="_Toc410710817"/>
      <w:bookmarkStart w:id="28" w:name="_Toc410996256"/>
      <w:r>
        <w:t>AGOL Organizational Account</w:t>
      </w:r>
      <w:bookmarkEnd w:id="25"/>
      <w:bookmarkEnd w:id="26"/>
      <w:bookmarkEnd w:id="27"/>
      <w:bookmarkEnd w:id="28"/>
      <w:r>
        <w:t xml:space="preserve"> </w:t>
      </w:r>
    </w:p>
    <w:p w:rsidR="005145FF" w:rsidRPr="00486305" w:rsidRDefault="005145FF" w:rsidP="006524C3">
      <w:pPr>
        <w:pStyle w:val="ListParagraph"/>
        <w:numPr>
          <w:ilvl w:val="0"/>
          <w:numId w:val="40"/>
        </w:numPr>
      </w:pPr>
      <w:r>
        <w:t xml:space="preserve">This is different from the free-Public Account that anyone can get (more details: Section </w:t>
      </w:r>
      <w:r>
        <w:fldChar w:fldCharType="begin"/>
      </w:r>
      <w:r>
        <w:instrText xml:space="preserve"> REF _Ref397937759 \n \h  \* MERGEFORMAT </w:instrText>
      </w:r>
      <w:r>
        <w:fldChar w:fldCharType="separate"/>
      </w:r>
      <w:r w:rsidR="005E37FD">
        <w:t>2.1</w:t>
      </w:r>
      <w:r>
        <w:fldChar w:fldCharType="end"/>
      </w:r>
      <w:r>
        <w:t>)</w:t>
      </w:r>
    </w:p>
    <w:bookmarkStart w:id="29" w:name="_Ref398621691"/>
    <w:p w:rsidR="005145FF" w:rsidRDefault="005145FF" w:rsidP="005145FF">
      <w:pPr>
        <w:pStyle w:val="Heading3"/>
      </w:pPr>
      <w:r>
        <w:fldChar w:fldCharType="begin"/>
      </w:r>
      <w:r w:rsidR="00ED7A89">
        <w:instrText>HYPERLINK "https://drive.google.com/folderview?id=0B9_PM0mqid5sX3FwNzJLMTdObFk&amp;usp=sharing"</w:instrText>
      </w:r>
      <w:r>
        <w:fldChar w:fldCharType="separate"/>
      </w:r>
      <w:bookmarkStart w:id="30" w:name="_Toc398618324"/>
      <w:bookmarkStart w:id="31" w:name="_Toc410209861"/>
      <w:bookmarkStart w:id="32" w:name="_Toc410710818"/>
      <w:bookmarkStart w:id="33" w:name="_Toc410996257"/>
      <w:r w:rsidRPr="00FE2DB7">
        <w:rPr>
          <w:rStyle w:val="Hyperlink"/>
        </w:rPr>
        <w:t>Templates</w:t>
      </w:r>
      <w:r>
        <w:fldChar w:fldCharType="end"/>
      </w:r>
      <w:r w:rsidRPr="004A0D22">
        <w:rPr>
          <w:rStyle w:val="FootnoteReference"/>
          <w:vertAlign w:val="superscript"/>
        </w:rPr>
        <w:footnoteReference w:id="2"/>
      </w:r>
      <w:r w:rsidR="00F51DF9">
        <w:t xml:space="preserve"> folder</w:t>
      </w:r>
      <w:r>
        <w:t xml:space="preserve"> </w:t>
      </w:r>
      <w:r w:rsidRPr="00FF1FEF">
        <w:t>(</w:t>
      </w:r>
      <w:r>
        <w:t xml:space="preserve">Appendix </w:t>
      </w:r>
      <w:r>
        <w:fldChar w:fldCharType="begin"/>
      </w:r>
      <w:r>
        <w:instrText xml:space="preserve"> REF _Ref398015072 \r \h </w:instrText>
      </w:r>
      <w:r>
        <w:fldChar w:fldCharType="separate"/>
      </w:r>
      <w:r w:rsidR="005E37FD">
        <w:t>9.1</w:t>
      </w:r>
      <w:r>
        <w:fldChar w:fldCharType="end"/>
      </w:r>
      <w:r w:rsidRPr="00FF1FEF">
        <w:t>)</w:t>
      </w:r>
      <w:bookmarkEnd w:id="29"/>
      <w:bookmarkEnd w:id="30"/>
      <w:bookmarkEnd w:id="31"/>
      <w:bookmarkEnd w:id="32"/>
      <w:bookmarkEnd w:id="33"/>
    </w:p>
    <w:p w:rsidR="00C6175A" w:rsidRPr="00C6175A" w:rsidRDefault="00C6175A" w:rsidP="006524C3">
      <w:pPr>
        <w:pStyle w:val="ListParagraph"/>
        <w:numPr>
          <w:ilvl w:val="0"/>
          <w:numId w:val="40"/>
        </w:numPr>
      </w:pPr>
      <w:r>
        <w:t xml:space="preserve">Save in the </w:t>
      </w:r>
      <w:r w:rsidR="0040172B">
        <w:rPr>
          <w:noProof/>
        </w:rPr>
        <w:drawing>
          <wp:inline distT="0" distB="0" distL="0" distR="0">
            <wp:extent cx="147205" cy="161925"/>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indowsFolder.JPG"/>
                    <pic:cNvPicPr/>
                  </pic:nvPicPr>
                  <pic:blipFill>
                    <a:blip r:embed="rId12">
                      <a:extLst>
                        <a:ext uri="{28A0092B-C50C-407E-A947-70E740481C1C}">
                          <a14:useLocalDpi xmlns:a14="http://schemas.microsoft.com/office/drawing/2010/main" val="0"/>
                        </a:ext>
                      </a:extLst>
                    </a:blip>
                    <a:stretch>
                      <a:fillRect/>
                    </a:stretch>
                  </pic:blipFill>
                  <pic:spPr>
                    <a:xfrm>
                      <a:off x="0" y="0"/>
                      <a:ext cx="149104" cy="164014"/>
                    </a:xfrm>
                    <a:prstGeom prst="rect">
                      <a:avLst/>
                    </a:prstGeom>
                  </pic:spPr>
                </pic:pic>
              </a:graphicData>
            </a:graphic>
          </wp:inline>
        </w:drawing>
      </w:r>
      <w:r w:rsidR="0040172B">
        <w:t>d</w:t>
      </w:r>
      <w:r>
        <w:t>ocuments folder</w:t>
      </w:r>
    </w:p>
    <w:p w:rsidR="001417C4" w:rsidRDefault="005145FF" w:rsidP="005145FF">
      <w:pPr>
        <w:spacing w:before="240"/>
        <w:rPr>
          <w:rStyle w:val="Emphasis"/>
        </w:rPr>
      </w:pPr>
      <w:r w:rsidRPr="00797237">
        <w:rPr>
          <w:rStyle w:val="Emphasis"/>
        </w:rPr>
        <w:t>*Th</w:t>
      </w:r>
      <w:r w:rsidR="00797237" w:rsidRPr="00797237">
        <w:rPr>
          <w:rStyle w:val="Emphasis"/>
        </w:rPr>
        <w:t>is workflow was developed with ArcMap 10.2. It should work with 10.1, but issues may be encountered in 10.1 and not 10.2. My only suggestion is to upgrade or improvise.</w:t>
      </w:r>
    </w:p>
    <w:p w:rsidR="00797237" w:rsidRDefault="00797237" w:rsidP="005145FF">
      <w:pPr>
        <w:spacing w:before="240"/>
        <w:rPr>
          <w:rStyle w:val="Emphasis"/>
        </w:rPr>
      </w:pPr>
    </w:p>
    <w:p w:rsidR="005B6F46" w:rsidRDefault="001417C4" w:rsidP="005B6F46">
      <w:pPr>
        <w:pStyle w:val="Heading2"/>
        <w:pBdr>
          <w:bottom w:val="single" w:sz="4" w:space="1" w:color="auto"/>
        </w:pBdr>
        <w:rPr>
          <w:rStyle w:val="Emphasis"/>
          <w:i w:val="0"/>
          <w:iCs/>
        </w:rPr>
      </w:pPr>
      <w:bookmarkStart w:id="34" w:name="_Toc410996258"/>
      <w:r w:rsidRPr="001417C4">
        <w:rPr>
          <w:rStyle w:val="Emphasis"/>
          <w:i w:val="0"/>
          <w:iCs/>
        </w:rPr>
        <w:t>QA/QC</w:t>
      </w:r>
      <w:r w:rsidR="005B6F46">
        <w:rPr>
          <w:rStyle w:val="Emphasis"/>
          <w:i w:val="0"/>
          <w:iCs/>
        </w:rPr>
        <w:t xml:space="preserve"> Process</w:t>
      </w:r>
      <w:bookmarkEnd w:id="34"/>
    </w:p>
    <w:p w:rsidR="005B6F46" w:rsidRDefault="005B6F46" w:rsidP="005B6F46">
      <w:pPr>
        <w:pStyle w:val="Heading3"/>
        <w:rPr>
          <w:rStyle w:val="Emphasis"/>
          <w:i w:val="0"/>
          <w:iCs w:val="0"/>
        </w:rPr>
      </w:pPr>
      <w:bookmarkStart w:id="35" w:name="_Toc410193912"/>
      <w:bookmarkStart w:id="36" w:name="_Toc410209863"/>
      <w:bookmarkStart w:id="37" w:name="_Toc410710820"/>
      <w:bookmarkStart w:id="38" w:name="_Toc410996259"/>
      <w:r>
        <w:rPr>
          <w:rStyle w:val="Emphasis"/>
          <w:i w:val="0"/>
          <w:iCs w:val="0"/>
        </w:rPr>
        <w:t>Work with you</w:t>
      </w:r>
      <w:r w:rsidR="00DA6AFB">
        <w:rPr>
          <w:rStyle w:val="Emphasis"/>
          <w:i w:val="0"/>
          <w:iCs w:val="0"/>
        </w:rPr>
        <w:t>r Situation Leader</w:t>
      </w:r>
      <w:r>
        <w:rPr>
          <w:rStyle w:val="Emphasis"/>
          <w:i w:val="0"/>
          <w:iCs w:val="0"/>
        </w:rPr>
        <w:t xml:space="preserve"> </w:t>
      </w:r>
      <w:r w:rsidR="00DA6AFB">
        <w:rPr>
          <w:rStyle w:val="Emphasis"/>
          <w:i w:val="0"/>
          <w:iCs w:val="0"/>
        </w:rPr>
        <w:t>(</w:t>
      </w:r>
      <w:r>
        <w:rPr>
          <w:rStyle w:val="Emphasis"/>
          <w:i w:val="0"/>
          <w:iCs w:val="0"/>
        </w:rPr>
        <w:t>SITL</w:t>
      </w:r>
      <w:r w:rsidR="00DA6AFB">
        <w:rPr>
          <w:rStyle w:val="Emphasis"/>
          <w:i w:val="0"/>
          <w:iCs w:val="0"/>
        </w:rPr>
        <w:t>)</w:t>
      </w:r>
      <w:r>
        <w:rPr>
          <w:rStyle w:val="Emphasis"/>
          <w:i w:val="0"/>
          <w:iCs w:val="0"/>
        </w:rPr>
        <w:t xml:space="preserve"> to </w:t>
      </w:r>
      <w:r w:rsidR="00DA6AFB">
        <w:rPr>
          <w:rStyle w:val="Emphasis"/>
          <w:i w:val="0"/>
          <w:iCs w:val="0"/>
        </w:rPr>
        <w:t>develop</w:t>
      </w:r>
      <w:r>
        <w:rPr>
          <w:rStyle w:val="Emphasis"/>
          <w:i w:val="0"/>
          <w:iCs w:val="0"/>
        </w:rPr>
        <w:t xml:space="preserve"> the process of how data </w:t>
      </w:r>
      <w:r w:rsidR="008C58F2">
        <w:rPr>
          <w:rStyle w:val="Emphasis"/>
          <w:i w:val="0"/>
          <w:iCs w:val="0"/>
        </w:rPr>
        <w:t>is</w:t>
      </w:r>
      <w:r>
        <w:rPr>
          <w:rStyle w:val="Emphasis"/>
          <w:i w:val="0"/>
          <w:iCs w:val="0"/>
        </w:rPr>
        <w:t xml:space="preserve"> approved </w:t>
      </w:r>
      <w:r w:rsidR="00F56595">
        <w:rPr>
          <w:rStyle w:val="Emphasis"/>
          <w:i w:val="0"/>
          <w:iCs w:val="0"/>
        </w:rPr>
        <w:t xml:space="preserve">and integrated into the FIMT gdb </w:t>
      </w:r>
      <w:r>
        <w:rPr>
          <w:rStyle w:val="Emphasis"/>
          <w:i w:val="0"/>
          <w:iCs w:val="0"/>
        </w:rPr>
        <w:t xml:space="preserve">as it is </w:t>
      </w:r>
      <w:r w:rsidR="00F56595">
        <w:rPr>
          <w:rStyle w:val="Emphasis"/>
          <w:i w:val="0"/>
          <w:iCs w:val="0"/>
        </w:rPr>
        <w:t>Collected</w:t>
      </w:r>
      <w:r>
        <w:rPr>
          <w:rStyle w:val="Emphasis"/>
          <w:i w:val="0"/>
          <w:iCs w:val="0"/>
        </w:rPr>
        <w:t>.</w:t>
      </w:r>
      <w:bookmarkEnd w:id="35"/>
      <w:bookmarkEnd w:id="36"/>
      <w:bookmarkEnd w:id="37"/>
      <w:bookmarkEnd w:id="38"/>
    </w:p>
    <w:p w:rsidR="005145FF" w:rsidRPr="001417C4" w:rsidRDefault="00F56595" w:rsidP="005B6F46">
      <w:pPr>
        <w:pStyle w:val="Heading3"/>
        <w:rPr>
          <w:rStyle w:val="Emphasis"/>
          <w:i w:val="0"/>
          <w:iCs w:val="0"/>
        </w:rPr>
      </w:pPr>
      <w:bookmarkStart w:id="39" w:name="_Toc410193913"/>
      <w:bookmarkStart w:id="40" w:name="_Toc410209864"/>
      <w:bookmarkStart w:id="41" w:name="_Toc410710821"/>
      <w:bookmarkStart w:id="42" w:name="_Toc410996260"/>
      <w:r>
        <w:rPr>
          <w:rStyle w:val="Emphasis"/>
          <w:i w:val="0"/>
          <w:iCs w:val="0"/>
        </w:rPr>
        <w:t xml:space="preserve">Integrate GSTOP standards into this process. </w:t>
      </w:r>
      <w:r w:rsidR="008C58F2">
        <w:rPr>
          <w:rStyle w:val="Emphasis"/>
          <w:i w:val="0"/>
          <w:iCs w:val="0"/>
        </w:rPr>
        <w:t>GSTOP page 57 - Co</w:t>
      </w:r>
      <w:r w:rsidR="005B6F46">
        <w:rPr>
          <w:rStyle w:val="Emphasis"/>
          <w:i w:val="0"/>
          <w:iCs w:val="0"/>
        </w:rPr>
        <w:t>mmunications</w:t>
      </w:r>
      <w:bookmarkEnd w:id="39"/>
      <w:bookmarkEnd w:id="40"/>
      <w:bookmarkEnd w:id="41"/>
      <w:bookmarkEnd w:id="42"/>
      <w:r w:rsidR="005145FF" w:rsidRPr="001417C4">
        <w:rPr>
          <w:rStyle w:val="Emphasis"/>
          <w:i w:val="0"/>
          <w:iCs w:val="0"/>
        </w:rPr>
        <w:br w:type="page"/>
      </w:r>
    </w:p>
    <w:p w:rsidR="005145FF" w:rsidRDefault="005145FF" w:rsidP="005145FF">
      <w:pPr>
        <w:pStyle w:val="Heading1"/>
      </w:pPr>
      <w:bookmarkStart w:id="43" w:name="_Ref410210617"/>
      <w:bookmarkStart w:id="44" w:name="_Toc410996261"/>
      <w:bookmarkStart w:id="45" w:name="_Ref397604564"/>
      <w:proofErr w:type="gramStart"/>
      <w:r>
        <w:lastRenderedPageBreak/>
        <w:t>AGOL :</w:t>
      </w:r>
      <w:proofErr w:type="gramEnd"/>
      <w:r>
        <w:t>: Getting started</w:t>
      </w:r>
      <w:bookmarkEnd w:id="43"/>
      <w:bookmarkEnd w:id="44"/>
      <w:r>
        <w:t xml:space="preserve"> </w:t>
      </w:r>
      <w:bookmarkEnd w:id="45"/>
    </w:p>
    <w:p w:rsidR="005145FF" w:rsidRPr="00602669" w:rsidRDefault="005145FF" w:rsidP="005145FF">
      <w:pPr>
        <w:rPr>
          <w:i/>
        </w:rPr>
      </w:pPr>
      <w:r w:rsidRPr="00602669">
        <w:rPr>
          <w:i/>
        </w:rPr>
        <w:t>This section will show the steps that will be necessary to create a map in ArcGIS Online (AGOL). These maps will be able to be shared and used with Collector in connected and disconnected (Offline) environments.</w:t>
      </w:r>
    </w:p>
    <w:p w:rsidR="005145FF" w:rsidRPr="00602669" w:rsidRDefault="005145FF" w:rsidP="005145FF">
      <w:pPr>
        <w:rPr>
          <w:rStyle w:val="Hyperlink"/>
        </w:rPr>
      </w:pPr>
      <w:r w:rsidRPr="00602669">
        <w:fldChar w:fldCharType="begin"/>
      </w:r>
      <w:r w:rsidRPr="00602669">
        <w:instrText xml:space="preserve"> HYPERLINK "https://drive.google.com/folderview?id=0B4FY6Y_ZXT8tOGxBcHFJQnRxX0U&amp;usp=sharing" </w:instrText>
      </w:r>
      <w:r w:rsidRPr="00602669">
        <w:fldChar w:fldCharType="separate"/>
      </w:r>
      <w:r w:rsidRPr="00602669">
        <w:rPr>
          <w:rStyle w:val="Hyperlink"/>
        </w:rPr>
        <w:t>*Overview Video of this Workflow</w:t>
      </w:r>
      <w:r w:rsidRPr="00602669">
        <w:rPr>
          <w:rStyle w:val="FootnoteReference"/>
          <w:color w:val="0000FF"/>
          <w:u w:val="single"/>
          <w:vertAlign w:val="superscript"/>
        </w:rPr>
        <w:footnoteReference w:id="3"/>
      </w:r>
    </w:p>
    <w:bookmarkStart w:id="46" w:name="_Ref397937759"/>
    <w:p w:rsidR="00455F3A" w:rsidRPr="00BA5E60" w:rsidRDefault="005145FF" w:rsidP="00455F3A">
      <w:pPr>
        <w:pStyle w:val="Heading2"/>
        <w:rPr>
          <w:bCs w:val="0"/>
          <w:iCs w:val="0"/>
          <w:spacing w:val="0"/>
          <w:kern w:val="0"/>
        </w:rPr>
      </w:pPr>
      <w:r w:rsidRPr="00602669">
        <w:rPr>
          <w:b w:val="0"/>
          <w:bCs w:val="0"/>
          <w:iCs w:val="0"/>
          <w:spacing w:val="0"/>
          <w:kern w:val="0"/>
          <w:sz w:val="24"/>
          <w:szCs w:val="24"/>
        </w:rPr>
        <w:fldChar w:fldCharType="end"/>
      </w:r>
      <w:r w:rsidR="00455F3A" w:rsidRPr="00455F3A">
        <w:rPr>
          <w:bCs w:val="0"/>
          <w:iCs w:val="0"/>
          <w:spacing w:val="0"/>
          <w:kern w:val="0"/>
          <w:sz w:val="24"/>
          <w:szCs w:val="24"/>
        </w:rPr>
        <w:t xml:space="preserve"> </w:t>
      </w:r>
      <w:bookmarkStart w:id="47" w:name="_Ref410995289"/>
      <w:bookmarkStart w:id="48" w:name="_Toc410996262"/>
      <w:r w:rsidR="00455F3A" w:rsidRPr="00BA5E60">
        <w:rPr>
          <w:bCs w:val="0"/>
          <w:iCs w:val="0"/>
          <w:spacing w:val="0"/>
          <w:kern w:val="0"/>
        </w:rPr>
        <w:t>Get an AGOL Account:</w:t>
      </w:r>
      <w:bookmarkEnd w:id="47"/>
      <w:bookmarkEnd w:id="48"/>
    </w:p>
    <w:p w:rsidR="00455F3A" w:rsidRDefault="00455F3A" w:rsidP="006524C3">
      <w:pPr>
        <w:pStyle w:val="ListParagraph"/>
        <w:numPr>
          <w:ilvl w:val="0"/>
          <w:numId w:val="15"/>
        </w:numPr>
        <w:spacing w:before="0" w:after="200" w:line="276" w:lineRule="auto"/>
      </w:pPr>
      <w:r w:rsidRPr="00602669">
        <w:t>This account is different from the free Public Account you may have used before</w:t>
      </w:r>
      <w:r>
        <w:t>.</w:t>
      </w:r>
    </w:p>
    <w:p w:rsidR="00455F3A" w:rsidRPr="007058F7" w:rsidRDefault="00455F3A" w:rsidP="006524C3">
      <w:pPr>
        <w:pStyle w:val="ListParagraph"/>
        <w:numPr>
          <w:ilvl w:val="0"/>
          <w:numId w:val="15"/>
        </w:numPr>
        <w:spacing w:before="0" w:after="200" w:line="276" w:lineRule="auto"/>
        <w:rPr>
          <w:color w:val="FF0000"/>
        </w:rPr>
      </w:pPr>
      <w:r w:rsidRPr="007058F7">
        <w:rPr>
          <w:color w:val="FF0000"/>
        </w:rPr>
        <w:t>How can the user request an account?</w:t>
      </w:r>
      <w:r w:rsidR="007058F7" w:rsidRPr="007058F7">
        <w:rPr>
          <w:color w:val="FF0000"/>
        </w:rPr>
        <w:t xml:space="preserve"> Coming soon.</w:t>
      </w:r>
    </w:p>
    <w:p w:rsidR="00455F3A" w:rsidRPr="00455F3A" w:rsidRDefault="00455F3A" w:rsidP="006524C3">
      <w:pPr>
        <w:pStyle w:val="ListParagraph"/>
        <w:numPr>
          <w:ilvl w:val="0"/>
          <w:numId w:val="15"/>
        </w:numPr>
        <w:spacing w:before="0" w:after="200" w:line="276" w:lineRule="auto"/>
        <w:rPr>
          <w:rStyle w:val="Hyperlink"/>
          <w:color w:val="auto"/>
          <w:u w:val="none"/>
        </w:rPr>
      </w:pPr>
      <w:r w:rsidRPr="00602669">
        <w:t xml:space="preserve">Video: </w:t>
      </w:r>
      <w:hyperlink r:id="rId13" w:history="1">
        <w:r w:rsidRPr="000E48FC">
          <w:rPr>
            <w:rStyle w:val="Hyperlink"/>
          </w:rPr>
          <w:t>Join an organization</w:t>
        </w:r>
      </w:hyperlink>
      <w:r w:rsidRPr="00602669">
        <w:rPr>
          <w:rStyle w:val="FootnoteReference"/>
          <w:b/>
          <w:color w:val="0000FF"/>
          <w:u w:val="single"/>
          <w:vertAlign w:val="superscript"/>
        </w:rPr>
        <w:footnoteReference w:id="4"/>
      </w:r>
      <w:r w:rsidRPr="00455F3A">
        <w:rPr>
          <w:rStyle w:val="Hyperlink"/>
          <w:color w:val="auto"/>
          <w:u w:val="none"/>
          <w:vertAlign w:val="superscript"/>
        </w:rPr>
        <w:t xml:space="preserve"> </w:t>
      </w:r>
      <w:r w:rsidRPr="00455F3A">
        <w:rPr>
          <w:rStyle w:val="Hyperlink"/>
          <w:color w:val="auto"/>
          <w:u w:val="none"/>
        </w:rPr>
        <w:t>(start at 59secs)</w:t>
      </w:r>
    </w:p>
    <w:p w:rsidR="00455F3A" w:rsidRPr="00455F3A" w:rsidRDefault="00455F3A" w:rsidP="006524C3">
      <w:pPr>
        <w:pStyle w:val="ListParagraph"/>
        <w:numPr>
          <w:ilvl w:val="1"/>
          <w:numId w:val="15"/>
        </w:numPr>
        <w:rPr>
          <w:b/>
          <w:bCs/>
          <w:iCs/>
          <w:spacing w:val="-10"/>
          <w:kern w:val="28"/>
          <w:sz w:val="28"/>
          <w:szCs w:val="28"/>
        </w:rPr>
      </w:pPr>
      <w:r w:rsidRPr="00455F3A">
        <w:t>Some of the steps mentioned may not be necessary. This will give you the general</w:t>
      </w:r>
      <w:r w:rsidRPr="00455F3A">
        <w:rPr>
          <w:rStyle w:val="Hyperlink"/>
          <w:color w:val="auto"/>
          <w:u w:val="none"/>
        </w:rPr>
        <w:t xml:space="preserve"> idea.</w:t>
      </w:r>
    </w:p>
    <w:p w:rsidR="005145FF" w:rsidRPr="00602669" w:rsidRDefault="005145FF" w:rsidP="005145FF">
      <w:pPr>
        <w:pStyle w:val="Heading2"/>
      </w:pPr>
      <w:bookmarkStart w:id="49" w:name="_Toc410996263"/>
      <w:r w:rsidRPr="00602669">
        <w:t>Sign In to an Organizational account</w:t>
      </w:r>
      <w:bookmarkEnd w:id="46"/>
      <w:r w:rsidRPr="00602669">
        <w:t xml:space="preserve">: </w:t>
      </w:r>
      <w:hyperlink r:id="rId14" w:history="1">
        <w:r w:rsidRPr="000E48FC">
          <w:rPr>
            <w:rStyle w:val="Hyperlink"/>
            <w:b w:val="0"/>
          </w:rPr>
          <w:t>Sign-In</w:t>
        </w:r>
      </w:hyperlink>
      <w:r w:rsidRPr="000E48FC">
        <w:rPr>
          <w:rStyle w:val="FootnoteReference"/>
          <w:b w:val="0"/>
          <w:vertAlign w:val="superscript"/>
        </w:rPr>
        <w:footnoteReference w:id="5"/>
      </w:r>
      <w:bookmarkEnd w:id="49"/>
    </w:p>
    <w:p w:rsidR="005145FF" w:rsidRPr="00602669" w:rsidRDefault="005145FF" w:rsidP="006524C3">
      <w:pPr>
        <w:pStyle w:val="ListParagraph"/>
        <w:numPr>
          <w:ilvl w:val="0"/>
          <w:numId w:val="15"/>
        </w:numPr>
        <w:rPr>
          <w:rStyle w:val="Hyperlink"/>
          <w:color w:val="auto"/>
          <w:u w:val="none"/>
        </w:rPr>
      </w:pPr>
      <w:r w:rsidRPr="00602669">
        <w:t xml:space="preserve">Video: </w:t>
      </w:r>
      <w:hyperlink r:id="rId15" w:history="1">
        <w:r w:rsidRPr="000E48FC">
          <w:rPr>
            <w:rStyle w:val="Hyperlink"/>
          </w:rPr>
          <w:t>Join an organization</w:t>
        </w:r>
      </w:hyperlink>
      <w:r w:rsidRPr="00602669">
        <w:rPr>
          <w:rStyle w:val="FootnoteReference"/>
          <w:b/>
          <w:color w:val="0000FF"/>
          <w:u w:val="single"/>
          <w:vertAlign w:val="superscript"/>
        </w:rPr>
        <w:footnoteReference w:id="6"/>
      </w:r>
      <w:r w:rsidRPr="00602669">
        <w:rPr>
          <w:rStyle w:val="Hyperlink"/>
          <w:color w:val="auto"/>
          <w:u w:val="none"/>
          <w:vertAlign w:val="superscript"/>
        </w:rPr>
        <w:t xml:space="preserve"> </w:t>
      </w:r>
      <w:r w:rsidRPr="00602669">
        <w:rPr>
          <w:rStyle w:val="Hyperlink"/>
          <w:color w:val="auto"/>
          <w:u w:val="none"/>
        </w:rPr>
        <w:t>(start at 59secs)</w:t>
      </w:r>
    </w:p>
    <w:p w:rsidR="005145FF" w:rsidRPr="00602669" w:rsidRDefault="005145FF" w:rsidP="006524C3">
      <w:pPr>
        <w:pStyle w:val="ListParagraph"/>
        <w:numPr>
          <w:ilvl w:val="1"/>
          <w:numId w:val="15"/>
        </w:numPr>
      </w:pPr>
      <w:r w:rsidRPr="00602669">
        <w:rPr>
          <w:rStyle w:val="Hyperlink"/>
          <w:color w:val="auto"/>
          <w:u w:val="none"/>
        </w:rPr>
        <w:t>Some of the steps mentioned may not be necessary. This will give you the general idea.</w:t>
      </w:r>
    </w:p>
    <w:p w:rsidR="005145FF" w:rsidRDefault="005145FF" w:rsidP="005145FF">
      <w:pPr>
        <w:pStyle w:val="Heading2"/>
      </w:pPr>
      <w:bookmarkStart w:id="50" w:name="_Toc410996264"/>
      <w:r>
        <w:t>Feature Service</w:t>
      </w:r>
      <w:bookmarkEnd w:id="50"/>
    </w:p>
    <w:p w:rsidR="005145FF" w:rsidRPr="00602669" w:rsidRDefault="005145FF" w:rsidP="005145FF">
      <w:r w:rsidRPr="00602669">
        <w:rPr>
          <w:shd w:val="clear" w:color="auto" w:fill="FFFFFF"/>
        </w:rPr>
        <w:t>“The feature service authoring process involves setting up a map document to define the data and symbology that will be exposed by the service” (ESRI Resources). Once this map document (</w:t>
      </w:r>
      <w:proofErr w:type="spellStart"/>
      <w:r w:rsidRPr="00602669">
        <w:rPr>
          <w:shd w:val="clear" w:color="auto" w:fill="FFFFFF"/>
        </w:rPr>
        <w:t>mxd</w:t>
      </w:r>
      <w:proofErr w:type="spellEnd"/>
      <w:r w:rsidRPr="00602669">
        <w:rPr>
          <w:shd w:val="clear" w:color="auto" w:fill="FFFFFF"/>
        </w:rPr>
        <w:t>) is published as a feature service it can be utilized to create AGOL maps. Think of the service as the layers in ArcMap, you are bringing these symbolized layers from ArcMap into AGOL.</w:t>
      </w:r>
    </w:p>
    <w:p w:rsidR="005145FF" w:rsidRPr="00602669" w:rsidRDefault="005145FF" w:rsidP="0071726B">
      <w:pPr>
        <w:pStyle w:val="Heading3"/>
        <w:spacing w:after="0"/>
      </w:pPr>
      <w:bookmarkStart w:id="51" w:name="_Toc398618635"/>
      <w:bookmarkStart w:id="52" w:name="_Toc410209868"/>
      <w:bookmarkStart w:id="53" w:name="_Toc410996265"/>
      <w:r w:rsidRPr="00602669">
        <w:rPr>
          <w:b/>
        </w:rPr>
        <w:t>Publish</w:t>
      </w:r>
      <w:r w:rsidRPr="00602669">
        <w:t xml:space="preserve"> a feature service</w:t>
      </w:r>
      <w:bookmarkEnd w:id="51"/>
      <w:r w:rsidR="00E94A84">
        <w:t xml:space="preserve"> from</w:t>
      </w:r>
      <w:r w:rsidR="00B56066">
        <w:t xml:space="preserve"> ArcMap</w:t>
      </w:r>
      <w:bookmarkEnd w:id="52"/>
      <w:bookmarkEnd w:id="53"/>
    </w:p>
    <w:p w:rsidR="005145FF" w:rsidRPr="00602669" w:rsidRDefault="005145FF" w:rsidP="006524C3">
      <w:pPr>
        <w:pStyle w:val="ListParagraph"/>
        <w:numPr>
          <w:ilvl w:val="0"/>
          <w:numId w:val="16"/>
        </w:numPr>
      </w:pPr>
      <w:r w:rsidRPr="00602669">
        <w:t>Videos:</w:t>
      </w:r>
    </w:p>
    <w:p w:rsidR="005145FF" w:rsidRPr="00602669" w:rsidRDefault="003F0EE5" w:rsidP="006524C3">
      <w:pPr>
        <w:pStyle w:val="ListParagraph"/>
        <w:numPr>
          <w:ilvl w:val="0"/>
          <w:numId w:val="44"/>
        </w:numPr>
        <w:rPr>
          <w:rStyle w:val="Hyperlink"/>
          <w:color w:val="auto"/>
          <w:u w:val="none"/>
        </w:rPr>
      </w:pPr>
      <w:hyperlink r:id="rId16" w:history="1">
        <w:r w:rsidR="005145FF" w:rsidRPr="00602669">
          <w:rPr>
            <w:rStyle w:val="Hyperlink"/>
          </w:rPr>
          <w:t>Video</w:t>
        </w:r>
      </w:hyperlink>
      <w:r w:rsidR="005145FF" w:rsidRPr="00602669">
        <w:rPr>
          <w:rStyle w:val="FootnoteReference"/>
          <w:vertAlign w:val="superscript"/>
        </w:rPr>
        <w:footnoteReference w:id="7"/>
      </w:r>
      <w:r w:rsidR="005145FF" w:rsidRPr="00602669">
        <w:rPr>
          <w:rStyle w:val="Hyperlink"/>
          <w:color w:val="auto"/>
          <w:u w:val="none"/>
        </w:rPr>
        <w:t xml:space="preserve">: </w:t>
      </w:r>
      <w:r w:rsidR="005145FF" w:rsidRPr="00602669">
        <w:t xml:space="preserve">(start at minute 5:30) </w:t>
      </w:r>
      <w:r w:rsidR="005145FF" w:rsidRPr="00602669">
        <w:rPr>
          <w:b/>
          <w:u w:val="single"/>
        </w:rPr>
        <w:t>OR</w:t>
      </w:r>
    </w:p>
    <w:p w:rsidR="005145FF" w:rsidRPr="00602669" w:rsidRDefault="003F0EE5" w:rsidP="006524C3">
      <w:pPr>
        <w:pStyle w:val="ListParagraph"/>
        <w:numPr>
          <w:ilvl w:val="0"/>
          <w:numId w:val="44"/>
        </w:numPr>
        <w:rPr>
          <w:rStyle w:val="Hyperlink"/>
          <w:color w:val="auto"/>
          <w:u w:val="none"/>
        </w:rPr>
      </w:pPr>
      <w:hyperlink r:id="rId17" w:history="1">
        <w:r w:rsidR="005145FF" w:rsidRPr="00602669">
          <w:rPr>
            <w:rStyle w:val="Hyperlink"/>
            <w:i/>
          </w:rPr>
          <w:t>Publishing a Feature Service</w:t>
        </w:r>
      </w:hyperlink>
      <w:r w:rsidR="005145FF" w:rsidRPr="00602669">
        <w:rPr>
          <w:rStyle w:val="FootnoteReference"/>
          <w:i/>
          <w:vertAlign w:val="superscript"/>
        </w:rPr>
        <w:footnoteReference w:id="8"/>
      </w:r>
      <w:r w:rsidR="005145FF" w:rsidRPr="00602669">
        <w:rPr>
          <w:rStyle w:val="Hyperlink"/>
          <w:color w:val="auto"/>
          <w:u w:val="none"/>
        </w:rPr>
        <w:t>: (start at m</w:t>
      </w:r>
      <w:r w:rsidR="00E263B3">
        <w:rPr>
          <w:rStyle w:val="Hyperlink"/>
          <w:color w:val="auto"/>
          <w:u w:val="none"/>
        </w:rPr>
        <w:t>inute 6:24 through ~minute 12)</w:t>
      </w:r>
    </w:p>
    <w:p w:rsidR="00B56066" w:rsidRDefault="00747DD9" w:rsidP="0071726B">
      <w:pPr>
        <w:pStyle w:val="Heading3"/>
        <w:spacing w:after="0"/>
      </w:pPr>
      <w:bookmarkStart w:id="54" w:name="_Toc410209869"/>
      <w:bookmarkStart w:id="55" w:name="_Toc410996266"/>
      <w:r w:rsidRPr="00602669">
        <w:rPr>
          <w:b/>
        </w:rPr>
        <w:t>Publish</w:t>
      </w:r>
      <w:r w:rsidRPr="00602669">
        <w:t xml:space="preserve"> a feature service</w:t>
      </w:r>
      <w:r>
        <w:t xml:space="preserve"> with a </w:t>
      </w:r>
      <w:r w:rsidR="00B56066">
        <w:t>Service Definition</w:t>
      </w:r>
      <w:bookmarkEnd w:id="54"/>
      <w:r w:rsidR="005202EC">
        <w:t xml:space="preserve"> file (.</w:t>
      </w:r>
      <w:proofErr w:type="spellStart"/>
      <w:r w:rsidR="005202EC">
        <w:t>sd</w:t>
      </w:r>
      <w:proofErr w:type="spellEnd"/>
      <w:r w:rsidR="005202EC">
        <w:t>)</w:t>
      </w:r>
      <w:bookmarkEnd w:id="55"/>
    </w:p>
    <w:p w:rsidR="005145FF" w:rsidRDefault="00B56066" w:rsidP="006524C3">
      <w:pPr>
        <w:pStyle w:val="ListParagraph"/>
        <w:numPr>
          <w:ilvl w:val="0"/>
          <w:numId w:val="50"/>
        </w:numPr>
        <w:spacing w:before="0"/>
      </w:pPr>
      <w:r>
        <w:t>Another</w:t>
      </w:r>
      <w:r w:rsidR="005145FF">
        <w:t xml:space="preserve"> method on how a feature service can be created</w:t>
      </w:r>
    </w:p>
    <w:p w:rsidR="005145FF" w:rsidRPr="00B56066" w:rsidRDefault="005145FF" w:rsidP="006524C3">
      <w:pPr>
        <w:pStyle w:val="ListParagraph"/>
        <w:numPr>
          <w:ilvl w:val="0"/>
          <w:numId w:val="16"/>
        </w:numPr>
        <w:rPr>
          <w:rStyle w:val="Hyperlink"/>
          <w:color w:val="auto"/>
          <w:u w:val="none"/>
        </w:rPr>
      </w:pPr>
      <w:r>
        <w:t>A service definition can be uploaded to AGOL to create a new feature service</w:t>
      </w:r>
    </w:p>
    <w:p w:rsidR="005145FF" w:rsidRPr="00602669" w:rsidRDefault="005145FF" w:rsidP="005145FF">
      <w:pPr>
        <w:pStyle w:val="Heading3"/>
        <w:rPr>
          <w:rStyle w:val="Hyperlink"/>
          <w:color w:val="auto"/>
          <w:u w:val="none"/>
        </w:rPr>
      </w:pPr>
      <w:bookmarkStart w:id="56" w:name="_Ref398022664"/>
      <w:bookmarkStart w:id="57" w:name="_Toc398618636"/>
      <w:bookmarkStart w:id="58" w:name="_Toc410209870"/>
      <w:bookmarkStart w:id="59" w:name="_Toc410996267"/>
      <w:r w:rsidRPr="00602669">
        <w:rPr>
          <w:rStyle w:val="Hyperlink"/>
          <w:color w:val="auto"/>
          <w:u w:val="none"/>
        </w:rPr>
        <w:t xml:space="preserve">Modify Feature Service </w:t>
      </w:r>
      <w:r w:rsidRPr="00B56066">
        <w:rPr>
          <w:rStyle w:val="Hyperlink"/>
          <w:color w:val="auto"/>
          <w:u w:val="none"/>
        </w:rPr>
        <w:t>Settings</w:t>
      </w:r>
      <w:bookmarkEnd w:id="56"/>
      <w:bookmarkEnd w:id="57"/>
      <w:bookmarkEnd w:id="58"/>
      <w:bookmarkEnd w:id="59"/>
    </w:p>
    <w:p w:rsidR="005145FF" w:rsidRPr="00602669" w:rsidRDefault="005145FF" w:rsidP="006524C3">
      <w:pPr>
        <w:pStyle w:val="ListParagraph"/>
        <w:numPr>
          <w:ilvl w:val="0"/>
          <w:numId w:val="41"/>
        </w:numPr>
        <w:rPr>
          <w:rStyle w:val="Hyperlink"/>
          <w:color w:val="auto"/>
          <w:u w:val="none"/>
        </w:rPr>
      </w:pPr>
      <w:r w:rsidRPr="00E263B3">
        <w:rPr>
          <w:rStyle w:val="Hyperlink"/>
          <w:color w:val="auto"/>
          <w:u w:val="none"/>
        </w:rPr>
        <w:t xml:space="preserve">Section </w:t>
      </w:r>
      <w:r w:rsidR="00E263B3">
        <w:rPr>
          <w:rStyle w:val="Hyperlink"/>
          <w:color w:val="auto"/>
          <w:u w:val="none"/>
        </w:rPr>
        <w:fldChar w:fldCharType="begin"/>
      </w:r>
      <w:r w:rsidR="00E263B3">
        <w:rPr>
          <w:rStyle w:val="Hyperlink"/>
          <w:color w:val="auto"/>
          <w:u w:val="none"/>
        </w:rPr>
        <w:instrText xml:space="preserve"> REF _Ref397944289 \r \h </w:instrText>
      </w:r>
      <w:r w:rsidR="00E263B3">
        <w:rPr>
          <w:rStyle w:val="Hyperlink"/>
          <w:color w:val="auto"/>
          <w:u w:val="none"/>
        </w:rPr>
      </w:r>
      <w:r w:rsidR="00E263B3">
        <w:rPr>
          <w:rStyle w:val="Hyperlink"/>
          <w:color w:val="auto"/>
          <w:u w:val="none"/>
        </w:rPr>
        <w:fldChar w:fldCharType="separate"/>
      </w:r>
      <w:r w:rsidR="00526B3C">
        <w:rPr>
          <w:rStyle w:val="Hyperlink"/>
          <w:color w:val="auto"/>
          <w:u w:val="none"/>
        </w:rPr>
        <w:t>6.3</w:t>
      </w:r>
      <w:r w:rsidR="00E263B3">
        <w:rPr>
          <w:rStyle w:val="Hyperlink"/>
          <w:color w:val="auto"/>
          <w:u w:val="none"/>
        </w:rPr>
        <w:fldChar w:fldCharType="end"/>
      </w:r>
      <w:r w:rsidRPr="00602669">
        <w:rPr>
          <w:rStyle w:val="Hyperlink"/>
          <w:color w:val="auto"/>
          <w:u w:val="none"/>
        </w:rPr>
        <w:t xml:space="preserve"> for details</w:t>
      </w:r>
    </w:p>
    <w:p w:rsidR="005145FF" w:rsidRPr="00ED1521" w:rsidRDefault="005145FF" w:rsidP="006524C3">
      <w:pPr>
        <w:pStyle w:val="ListParagraph"/>
        <w:numPr>
          <w:ilvl w:val="0"/>
          <w:numId w:val="41"/>
        </w:numPr>
        <w:rPr>
          <w:rStyle w:val="Hyperlink"/>
          <w:color w:val="auto"/>
          <w:u w:val="none"/>
        </w:rPr>
      </w:pPr>
      <w:r w:rsidRPr="00602669">
        <w:rPr>
          <w:rStyle w:val="Hyperlink"/>
          <w:color w:val="auto"/>
          <w:u w:val="none"/>
        </w:rPr>
        <w:t xml:space="preserve">Enabling </w:t>
      </w:r>
      <w:r w:rsidR="00E94A84">
        <w:rPr>
          <w:rStyle w:val="Hyperlink"/>
          <w:color w:val="auto"/>
          <w:u w:val="none"/>
        </w:rPr>
        <w:t xml:space="preserve">a </w:t>
      </w:r>
      <w:r w:rsidRPr="00602669">
        <w:rPr>
          <w:rStyle w:val="Hyperlink"/>
          <w:color w:val="auto"/>
          <w:u w:val="none"/>
        </w:rPr>
        <w:t xml:space="preserve">map to go offline: </w:t>
      </w:r>
      <w:hyperlink r:id="rId18" w:anchor="ESRI_SECTION1_BB7CFF5BFBC847DEA31610A38A510679" w:history="1">
        <w:r w:rsidRPr="00602669">
          <w:rPr>
            <w:rStyle w:val="Hyperlink"/>
          </w:rPr>
          <w:t>Take maps offline</w:t>
        </w:r>
      </w:hyperlink>
      <w:r w:rsidRPr="00602669">
        <w:rPr>
          <w:rStyle w:val="FootnoteReference"/>
          <w:vertAlign w:val="superscript"/>
        </w:rPr>
        <w:footnoteReference w:id="9"/>
      </w:r>
    </w:p>
    <w:p w:rsidR="005145FF" w:rsidRDefault="005145FF" w:rsidP="0071726B">
      <w:pPr>
        <w:pStyle w:val="Heading2"/>
        <w:spacing w:after="0"/>
      </w:pPr>
      <w:bookmarkStart w:id="60" w:name="_Toc410996268"/>
      <w:r>
        <w:lastRenderedPageBreak/>
        <w:t xml:space="preserve">Creating AGOL </w:t>
      </w:r>
      <w:r w:rsidRPr="00A55CA1">
        <w:t>Map</w:t>
      </w:r>
      <w:r>
        <w:t>s</w:t>
      </w:r>
      <w:bookmarkEnd w:id="60"/>
    </w:p>
    <w:p w:rsidR="005145FF" w:rsidRPr="00485175" w:rsidRDefault="005145FF" w:rsidP="005145FF">
      <w:r>
        <w:t xml:space="preserve">You will create a new map (My Content &gt; </w:t>
      </w:r>
      <w:r>
        <w:rPr>
          <w:noProof/>
        </w:rPr>
        <w:drawing>
          <wp:inline distT="0" distB="0" distL="0" distR="0" wp14:anchorId="517D9395" wp14:editId="5993896E">
            <wp:extent cx="157480" cy="157480"/>
            <wp:effectExtent l="0" t="0" r="0" b="0"/>
            <wp:docPr id="143" name="Picture 143"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t xml:space="preserve"> </w:t>
      </w:r>
      <w:r>
        <w:rPr>
          <w:b/>
        </w:rPr>
        <w:t>Create</w:t>
      </w:r>
      <w:r w:rsidRPr="00FD5F78">
        <w:rPr>
          <w:b/>
        </w:rPr>
        <w:t xml:space="preserve"> Map</w:t>
      </w:r>
      <w:r>
        <w:rPr>
          <w:b/>
        </w:rPr>
        <w:t>)</w:t>
      </w:r>
      <w:r>
        <w:t>. Add the feature service you published to this new map (</w:t>
      </w:r>
      <w:r>
        <w:rPr>
          <w:noProof/>
        </w:rPr>
        <w:drawing>
          <wp:inline distT="0" distB="0" distL="0" distR="0" wp14:anchorId="0C0C13AF" wp14:editId="465BE86E">
            <wp:extent cx="190500" cy="171450"/>
            <wp:effectExtent l="0" t="0" r="0" b="0"/>
            <wp:docPr id="142" name="Picture 142" descr="Ad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La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Add &gt; Search for Layers [In: My Organization]). Next you will modify the </w:t>
      </w:r>
      <w:r w:rsidR="00E94A84">
        <w:t>item details</w:t>
      </w:r>
      <w:r>
        <w:t xml:space="preserve">, pop-ups, &amp; sharing. </w:t>
      </w:r>
      <w:r w:rsidR="00E263B3" w:rsidRPr="00E263B3">
        <w:t xml:space="preserve">(Section </w:t>
      </w:r>
      <w:r w:rsidR="00E263B3" w:rsidRPr="00E263B3">
        <w:fldChar w:fldCharType="begin"/>
      </w:r>
      <w:r w:rsidR="00E263B3" w:rsidRPr="00E263B3">
        <w:instrText xml:space="preserve"> REF _Ref398019151 \r \h </w:instrText>
      </w:r>
      <w:r w:rsidR="00E263B3">
        <w:instrText xml:space="preserve"> \* MERGEFORMAT </w:instrText>
      </w:r>
      <w:r w:rsidR="00E263B3" w:rsidRPr="00E263B3">
        <w:fldChar w:fldCharType="separate"/>
      </w:r>
      <w:r w:rsidR="00526B3C">
        <w:t>6.4</w:t>
      </w:r>
      <w:r w:rsidR="00E263B3" w:rsidRPr="00E263B3">
        <w:fldChar w:fldCharType="end"/>
      </w:r>
      <w:r w:rsidRPr="00E263B3">
        <w:t>)</w:t>
      </w:r>
    </w:p>
    <w:p w:rsidR="005145FF" w:rsidRDefault="005145FF" w:rsidP="006524C3">
      <w:pPr>
        <w:pStyle w:val="ListParagraph"/>
        <w:numPr>
          <w:ilvl w:val="0"/>
          <w:numId w:val="17"/>
        </w:numPr>
      </w:pPr>
      <w:r>
        <w:t xml:space="preserve">Video: </w:t>
      </w:r>
      <w:hyperlink r:id="rId20" w:history="1">
        <w:r w:rsidRPr="000240E5">
          <w:rPr>
            <w:rStyle w:val="Hyperlink"/>
          </w:rPr>
          <w:t>Create a Map</w:t>
        </w:r>
      </w:hyperlink>
      <w:r w:rsidRPr="000240E5">
        <w:rPr>
          <w:rStyle w:val="FootnoteReference"/>
          <w:vertAlign w:val="superscript"/>
        </w:rPr>
        <w:footnoteReference w:id="10"/>
      </w:r>
    </w:p>
    <w:p w:rsidR="005145FF" w:rsidRDefault="005145FF" w:rsidP="006524C3">
      <w:pPr>
        <w:pStyle w:val="ListParagraph"/>
        <w:numPr>
          <w:ilvl w:val="0"/>
          <w:numId w:val="17"/>
        </w:numPr>
      </w:pPr>
      <w:r>
        <w:t xml:space="preserve">Tutorial: </w:t>
      </w:r>
      <w:hyperlink r:id="rId21" w:history="1">
        <w:r w:rsidRPr="000240E5">
          <w:rPr>
            <w:rStyle w:val="Hyperlink"/>
          </w:rPr>
          <w:t>Create and Share a Collector Map</w:t>
        </w:r>
      </w:hyperlink>
      <w:r w:rsidRPr="000240E5">
        <w:rPr>
          <w:rStyle w:val="FootnoteReference"/>
          <w:vertAlign w:val="superscript"/>
        </w:rPr>
        <w:footnoteReference w:id="11"/>
      </w:r>
    </w:p>
    <w:p w:rsidR="005145FF" w:rsidRPr="00DE3226" w:rsidRDefault="005145FF" w:rsidP="0071726B">
      <w:pPr>
        <w:pStyle w:val="Heading2"/>
        <w:spacing w:after="0"/>
      </w:pPr>
      <w:bookmarkStart w:id="61" w:name="_Toc410996269"/>
      <w:r w:rsidRPr="00DE3226">
        <w:t>Sharing / Groups</w:t>
      </w:r>
      <w:bookmarkEnd w:id="61"/>
    </w:p>
    <w:p w:rsidR="005145FF" w:rsidRPr="00054C61" w:rsidRDefault="005145FF" w:rsidP="005145FF">
      <w:r>
        <w:t>Maps can be shared as a map in Collector and as a Web Mapping Application. You can share maps with groups, your organization, or the public.</w:t>
      </w:r>
      <w:r w:rsidR="00747DD9">
        <w:t xml:space="preserve"> </w:t>
      </w:r>
      <w:r w:rsidR="00E12F07" w:rsidRPr="00747DD9">
        <w:rPr>
          <w:i/>
        </w:rPr>
        <w:t>Share the map with a group. Then make sure all the Collector users that you want using this map have be</w:t>
      </w:r>
      <w:r w:rsidR="00747DD9" w:rsidRPr="00747DD9">
        <w:rPr>
          <w:i/>
        </w:rPr>
        <w:t>en invited to the same group.</w:t>
      </w:r>
      <w:r w:rsidR="00F751C4">
        <w:rPr>
          <w:i/>
        </w:rPr>
        <w:t xml:space="preserve"> If necessary create a group.</w:t>
      </w:r>
    </w:p>
    <w:p w:rsidR="005145FF" w:rsidRDefault="005145FF" w:rsidP="0071726B">
      <w:pPr>
        <w:pStyle w:val="Heading3"/>
        <w:spacing w:before="0" w:after="0"/>
      </w:pPr>
      <w:bookmarkStart w:id="62" w:name="_Toc398618332"/>
      <w:bookmarkStart w:id="63" w:name="_Toc398618639"/>
      <w:bookmarkStart w:id="64" w:name="_Toc410209873"/>
      <w:bookmarkStart w:id="65" w:name="_Toc410710830"/>
      <w:bookmarkStart w:id="66" w:name="_Toc410996270"/>
      <w:r>
        <w:t>Videos</w:t>
      </w:r>
      <w:bookmarkEnd w:id="62"/>
      <w:bookmarkEnd w:id="63"/>
      <w:bookmarkEnd w:id="64"/>
      <w:bookmarkEnd w:id="65"/>
      <w:bookmarkEnd w:id="66"/>
    </w:p>
    <w:p w:rsidR="005145FF" w:rsidRDefault="005145FF" w:rsidP="006524C3">
      <w:pPr>
        <w:pStyle w:val="ListParagraph"/>
        <w:numPr>
          <w:ilvl w:val="1"/>
          <w:numId w:val="18"/>
        </w:numPr>
        <w:spacing w:before="0" w:after="0"/>
      </w:pPr>
      <w:r>
        <w:t xml:space="preserve">Groups: </w:t>
      </w:r>
      <w:hyperlink r:id="rId22" w:history="1">
        <w:r w:rsidRPr="009068A6">
          <w:rPr>
            <w:rStyle w:val="Hyperlink"/>
          </w:rPr>
          <w:t>Invite Others to Join Your Group</w:t>
        </w:r>
      </w:hyperlink>
      <w:r w:rsidRPr="009068A6">
        <w:rPr>
          <w:rStyle w:val="FootnoteReference"/>
          <w:vertAlign w:val="superscript"/>
        </w:rPr>
        <w:footnoteReference w:id="12"/>
      </w:r>
    </w:p>
    <w:p w:rsidR="005145FF" w:rsidRDefault="005145FF" w:rsidP="006524C3">
      <w:pPr>
        <w:pStyle w:val="ListParagraph"/>
        <w:numPr>
          <w:ilvl w:val="1"/>
          <w:numId w:val="18"/>
        </w:numPr>
        <w:spacing w:before="0" w:after="0"/>
      </w:pPr>
      <w:r>
        <w:t xml:space="preserve">Sharing: </w:t>
      </w:r>
      <w:hyperlink r:id="rId23" w:history="1">
        <w:r w:rsidRPr="00855D53">
          <w:rPr>
            <w:rStyle w:val="Hyperlink"/>
          </w:rPr>
          <w:t>Share Maps &amp; Aps with your Org</w:t>
        </w:r>
      </w:hyperlink>
      <w:r w:rsidRPr="00855D53">
        <w:rPr>
          <w:rStyle w:val="FootnoteReference"/>
          <w:vertAlign w:val="superscript"/>
        </w:rPr>
        <w:footnoteReference w:id="13"/>
      </w:r>
    </w:p>
    <w:p w:rsidR="005145FF" w:rsidRDefault="005145FF" w:rsidP="0071726B">
      <w:pPr>
        <w:pStyle w:val="Heading3"/>
        <w:spacing w:before="0" w:after="0"/>
      </w:pPr>
      <w:bookmarkStart w:id="67" w:name="_Toc398618333"/>
      <w:bookmarkStart w:id="68" w:name="_Toc398618640"/>
      <w:bookmarkStart w:id="69" w:name="_Toc410209874"/>
      <w:bookmarkStart w:id="70" w:name="_Toc410710831"/>
      <w:bookmarkStart w:id="71" w:name="_Toc410996271"/>
      <w:r>
        <w:t>Tutorials</w:t>
      </w:r>
      <w:bookmarkEnd w:id="67"/>
      <w:bookmarkEnd w:id="68"/>
      <w:bookmarkEnd w:id="69"/>
      <w:bookmarkEnd w:id="70"/>
      <w:bookmarkEnd w:id="71"/>
    </w:p>
    <w:p w:rsidR="005145FF" w:rsidRDefault="005145FF" w:rsidP="006524C3">
      <w:pPr>
        <w:pStyle w:val="ListParagraph"/>
        <w:numPr>
          <w:ilvl w:val="1"/>
          <w:numId w:val="18"/>
        </w:numPr>
        <w:spacing w:before="0" w:after="0"/>
      </w:pPr>
      <w:r>
        <w:t xml:space="preserve">Groups: </w:t>
      </w:r>
      <w:hyperlink r:id="rId24" w:history="1">
        <w:r w:rsidRPr="00855D53">
          <w:rPr>
            <w:rStyle w:val="Hyperlink"/>
          </w:rPr>
          <w:t>What is a Group</w:t>
        </w:r>
      </w:hyperlink>
      <w:r w:rsidRPr="00855D53">
        <w:rPr>
          <w:rStyle w:val="FootnoteReference"/>
          <w:vertAlign w:val="superscript"/>
        </w:rPr>
        <w:footnoteReference w:id="14"/>
      </w:r>
    </w:p>
    <w:p w:rsidR="005145FF" w:rsidRPr="006F2678" w:rsidRDefault="005145FF" w:rsidP="006524C3">
      <w:pPr>
        <w:pStyle w:val="ListParagraph"/>
        <w:numPr>
          <w:ilvl w:val="1"/>
          <w:numId w:val="18"/>
        </w:numPr>
        <w:spacing w:before="0" w:after="0"/>
        <w:rPr>
          <w:rStyle w:val="Hyperlink"/>
          <w:color w:val="auto"/>
          <w:u w:val="none"/>
        </w:rPr>
      </w:pPr>
      <w:r>
        <w:t xml:space="preserve">Sharing: </w:t>
      </w:r>
      <w:hyperlink r:id="rId25" w:history="1">
        <w:r w:rsidRPr="00855D53">
          <w:rPr>
            <w:rStyle w:val="Hyperlink"/>
          </w:rPr>
          <w:t>Share Maps</w:t>
        </w:r>
      </w:hyperlink>
      <w:r w:rsidRPr="00855D53">
        <w:rPr>
          <w:rStyle w:val="FootnoteReference"/>
          <w:vertAlign w:val="superscript"/>
        </w:rPr>
        <w:footnoteReference w:id="15"/>
      </w:r>
    </w:p>
    <w:bookmarkStart w:id="72" w:name="_Ref398545599"/>
    <w:p w:rsidR="005145FF" w:rsidRDefault="005145FF" w:rsidP="0071726B">
      <w:pPr>
        <w:pStyle w:val="Heading3"/>
        <w:spacing w:before="0" w:after="0"/>
      </w:pPr>
      <w:r>
        <w:fldChar w:fldCharType="begin"/>
      </w:r>
      <w:r>
        <w:instrText xml:space="preserve"> HYPERLINK "http://video.arcgis.com/watch/249/embed-a-map-in-your-website" </w:instrText>
      </w:r>
      <w:r>
        <w:fldChar w:fldCharType="separate"/>
      </w:r>
      <w:bookmarkStart w:id="73" w:name="_Toc410996272"/>
      <w:r w:rsidRPr="00D22BC0">
        <w:rPr>
          <w:rStyle w:val="Hyperlink"/>
        </w:rPr>
        <w:t xml:space="preserve">Embed a map into </w:t>
      </w:r>
      <w:r w:rsidR="00E263B3">
        <w:rPr>
          <w:rStyle w:val="Hyperlink"/>
        </w:rPr>
        <w:t>a</w:t>
      </w:r>
      <w:r w:rsidRPr="00D22BC0">
        <w:rPr>
          <w:rStyle w:val="Hyperlink"/>
        </w:rPr>
        <w:t xml:space="preserve"> website</w:t>
      </w:r>
      <w:r>
        <w:fldChar w:fldCharType="end"/>
      </w:r>
      <w:r w:rsidRPr="006F2678">
        <w:rPr>
          <w:rStyle w:val="FootnoteReference"/>
          <w:vertAlign w:val="superscript"/>
        </w:rPr>
        <w:footnoteReference w:id="16"/>
      </w:r>
      <w:bookmarkEnd w:id="72"/>
      <w:bookmarkEnd w:id="73"/>
    </w:p>
    <w:p w:rsidR="00E543F4" w:rsidRPr="00E543F4" w:rsidRDefault="00E543F4" w:rsidP="006524C3">
      <w:pPr>
        <w:pStyle w:val="ListParagraph"/>
        <w:numPr>
          <w:ilvl w:val="0"/>
          <w:numId w:val="46"/>
        </w:numPr>
        <w:spacing w:before="0" w:after="0"/>
      </w:pPr>
      <w:r>
        <w:t>This is how you copy the map appl</w:t>
      </w:r>
      <w:r w:rsidR="00747DD9">
        <w:t>ications html code for sharing</w:t>
      </w:r>
    </w:p>
    <w:bookmarkStart w:id="74" w:name="_Ref398545616"/>
    <w:p w:rsidR="005145FF" w:rsidRPr="00602669" w:rsidRDefault="005145FF" w:rsidP="0071726B">
      <w:pPr>
        <w:pStyle w:val="Heading3"/>
        <w:spacing w:before="0" w:after="0"/>
      </w:pPr>
      <w:r w:rsidRPr="00602669">
        <w:fldChar w:fldCharType="begin"/>
      </w:r>
      <w:r w:rsidRPr="00602669">
        <w:instrText xml:space="preserve"> HYPERLINK "http://doc.arcgis.com/en/arcgis-online/create-maps/create-map-apps.htm" </w:instrText>
      </w:r>
      <w:r w:rsidRPr="00602669">
        <w:fldChar w:fldCharType="separate"/>
      </w:r>
      <w:bookmarkStart w:id="75" w:name="_Toc410996273"/>
      <w:r w:rsidRPr="00602669">
        <w:rPr>
          <w:rStyle w:val="Hyperlink"/>
        </w:rPr>
        <w:t>Create Map Apps</w:t>
      </w:r>
      <w:r w:rsidRPr="00602669">
        <w:fldChar w:fldCharType="end"/>
      </w:r>
      <w:r w:rsidRPr="00602669">
        <w:rPr>
          <w:rStyle w:val="FootnoteReference"/>
          <w:vertAlign w:val="superscript"/>
        </w:rPr>
        <w:footnoteReference w:id="17"/>
      </w:r>
      <w:bookmarkEnd w:id="74"/>
      <w:bookmarkEnd w:id="75"/>
    </w:p>
    <w:p w:rsidR="005145FF" w:rsidRDefault="005145FF" w:rsidP="0071726B">
      <w:pPr>
        <w:pStyle w:val="Heading2"/>
        <w:spacing w:after="0"/>
      </w:pPr>
      <w:bookmarkStart w:id="76" w:name="_Toc410996274"/>
      <w:r w:rsidRPr="00A55CA1">
        <w:t>Syncing</w:t>
      </w:r>
      <w:bookmarkEnd w:id="76"/>
    </w:p>
    <w:p w:rsidR="005145FF" w:rsidRPr="00486305" w:rsidRDefault="005145FF" w:rsidP="0071726B">
      <w:pPr>
        <w:spacing w:before="0"/>
      </w:pPr>
      <w:r>
        <w:t>When edits are made in an Offline map, syncing will need to occur to share those changes and receive updates. These synced edits will be viewable in your AGOL map.</w:t>
      </w:r>
    </w:p>
    <w:p w:rsidR="005145FF" w:rsidRDefault="005145FF" w:rsidP="006524C3">
      <w:pPr>
        <w:pStyle w:val="ListParagraph"/>
        <w:numPr>
          <w:ilvl w:val="0"/>
          <w:numId w:val="19"/>
        </w:numPr>
      </w:pPr>
      <w:r w:rsidRPr="00E263B3">
        <w:t xml:space="preserve">Section </w:t>
      </w:r>
      <w:r w:rsidR="00E263B3" w:rsidRPr="00E263B3">
        <w:fldChar w:fldCharType="begin"/>
      </w:r>
      <w:r w:rsidR="00E263B3" w:rsidRPr="00E263B3">
        <w:instrText xml:space="preserve"> REF _Ref397949561 \r \h </w:instrText>
      </w:r>
      <w:r w:rsidR="00E263B3">
        <w:instrText xml:space="preserve"> \* MERGEFORMAT </w:instrText>
      </w:r>
      <w:r w:rsidR="00E263B3" w:rsidRPr="00E263B3">
        <w:fldChar w:fldCharType="separate"/>
      </w:r>
      <w:r w:rsidR="00526B3C">
        <w:t>6.6</w:t>
      </w:r>
      <w:r w:rsidR="00E263B3" w:rsidRPr="00E263B3">
        <w:fldChar w:fldCharType="end"/>
      </w:r>
      <w:r>
        <w:t xml:space="preserve"> for more details</w:t>
      </w:r>
    </w:p>
    <w:p w:rsidR="005145FF" w:rsidRPr="00C52026" w:rsidRDefault="005145FF" w:rsidP="006524C3">
      <w:pPr>
        <w:pStyle w:val="ListParagraph"/>
        <w:numPr>
          <w:ilvl w:val="0"/>
          <w:numId w:val="19"/>
        </w:numPr>
        <w:rPr>
          <w:rStyle w:val="Hyperlink"/>
          <w:color w:val="auto"/>
          <w:u w:val="none"/>
        </w:rPr>
      </w:pPr>
      <w:r>
        <w:t xml:space="preserve">Tutorial: </w:t>
      </w:r>
      <w:hyperlink r:id="rId26" w:history="1">
        <w:r w:rsidRPr="00855D53">
          <w:rPr>
            <w:rStyle w:val="Hyperlink"/>
          </w:rPr>
          <w:t>Go Offline</w:t>
        </w:r>
      </w:hyperlink>
      <w:r w:rsidRPr="00855D53">
        <w:rPr>
          <w:rStyle w:val="FootnoteReference"/>
          <w:vertAlign w:val="superscript"/>
        </w:rPr>
        <w:footnoteReference w:id="18"/>
      </w:r>
    </w:p>
    <w:p w:rsidR="00C52026" w:rsidRPr="00C52026" w:rsidRDefault="00C52026" w:rsidP="006524C3">
      <w:pPr>
        <w:pStyle w:val="ListParagraph"/>
        <w:numPr>
          <w:ilvl w:val="0"/>
          <w:numId w:val="19"/>
        </w:numPr>
      </w:pPr>
      <w:r w:rsidRPr="00C52026">
        <w:rPr>
          <w:rStyle w:val="Hyperlink"/>
          <w:color w:val="auto"/>
          <w:u w:val="none"/>
        </w:rPr>
        <w:t xml:space="preserve">This is a </w:t>
      </w:r>
      <w:hyperlink r:id="rId27" w:anchor="subscribe-blog" w:history="1">
        <w:r w:rsidRPr="00C52026">
          <w:rPr>
            <w:rStyle w:val="Hyperlink"/>
          </w:rPr>
          <w:t>good read</w:t>
        </w:r>
      </w:hyperlink>
      <w:r w:rsidRPr="00C52026">
        <w:rPr>
          <w:rStyle w:val="FootnoteReference"/>
          <w:vertAlign w:val="superscript"/>
        </w:rPr>
        <w:footnoteReference w:id="19"/>
      </w:r>
      <w:r w:rsidRPr="00C52026">
        <w:rPr>
          <w:rStyle w:val="Hyperlink"/>
          <w:color w:val="auto"/>
          <w:u w:val="none"/>
        </w:rPr>
        <w:t xml:space="preserve"> to show different ways of getting feature services back to ArcMap.</w:t>
      </w:r>
    </w:p>
    <w:p w:rsidR="005145FF" w:rsidRDefault="005145FF" w:rsidP="0071726B">
      <w:pPr>
        <w:pStyle w:val="Heading2"/>
        <w:spacing w:before="0" w:after="0"/>
      </w:pPr>
      <w:bookmarkStart w:id="77" w:name="_Toc398618644"/>
      <w:bookmarkStart w:id="78" w:name="_Toc410996275"/>
      <w:r>
        <w:t>Additional Resources</w:t>
      </w:r>
      <w:bookmarkEnd w:id="77"/>
      <w:bookmarkEnd w:id="78"/>
    </w:p>
    <w:p w:rsidR="005145FF" w:rsidRPr="00855D53" w:rsidRDefault="003F0EE5" w:rsidP="006524C3">
      <w:pPr>
        <w:pStyle w:val="ListParagraph"/>
        <w:numPr>
          <w:ilvl w:val="0"/>
          <w:numId w:val="19"/>
        </w:numPr>
        <w:spacing w:before="0" w:after="0"/>
        <w:rPr>
          <w:vertAlign w:val="superscript"/>
        </w:rPr>
      </w:pPr>
      <w:hyperlink r:id="rId28" w:history="1">
        <w:r w:rsidR="005145FF" w:rsidRPr="00855D53">
          <w:rPr>
            <w:rStyle w:val="Hyperlink"/>
          </w:rPr>
          <w:t>Videos</w:t>
        </w:r>
      </w:hyperlink>
      <w:r w:rsidR="005145FF" w:rsidRPr="00855D53">
        <w:rPr>
          <w:rStyle w:val="FootnoteReference"/>
          <w:vertAlign w:val="superscript"/>
        </w:rPr>
        <w:footnoteReference w:id="20"/>
      </w:r>
    </w:p>
    <w:p w:rsidR="005145FF" w:rsidRDefault="003F0EE5" w:rsidP="006524C3">
      <w:pPr>
        <w:pStyle w:val="ListParagraph"/>
        <w:numPr>
          <w:ilvl w:val="0"/>
          <w:numId w:val="19"/>
        </w:numPr>
        <w:spacing w:before="0" w:after="0"/>
      </w:pPr>
      <w:hyperlink r:id="rId29" w:history="1">
        <w:r w:rsidR="005145FF" w:rsidRPr="00855D53">
          <w:rPr>
            <w:rStyle w:val="Hyperlink"/>
          </w:rPr>
          <w:t>Tutorials</w:t>
        </w:r>
      </w:hyperlink>
      <w:r w:rsidR="005145FF" w:rsidRPr="00855D53">
        <w:rPr>
          <w:rStyle w:val="FootnoteReference"/>
          <w:vertAlign w:val="superscript"/>
        </w:rPr>
        <w:footnoteReference w:id="21"/>
      </w:r>
      <w:r w:rsidR="005145FF" w:rsidRPr="00855D53">
        <w:rPr>
          <w:vertAlign w:val="superscript"/>
        </w:rPr>
        <w:t xml:space="preserve"> </w:t>
      </w:r>
      <w:r w:rsidR="005145FF">
        <w:t>(Explore: Use, Create, &amp; Share sections)</w:t>
      </w:r>
    </w:p>
    <w:p w:rsidR="005145FF" w:rsidRDefault="005145FF" w:rsidP="005145FF">
      <w:pPr>
        <w:pStyle w:val="Heading1"/>
        <w:spacing w:after="0"/>
      </w:pPr>
      <w:bookmarkStart w:id="79" w:name="_Ref398545753"/>
      <w:bookmarkStart w:id="80" w:name="_Toc410996276"/>
      <w:proofErr w:type="gramStart"/>
      <w:r>
        <w:lastRenderedPageBreak/>
        <w:t>Collector :</w:t>
      </w:r>
      <w:proofErr w:type="gramEnd"/>
      <w:r>
        <w:t>: Getting started</w:t>
      </w:r>
      <w:bookmarkEnd w:id="79"/>
      <w:bookmarkEnd w:id="80"/>
      <w:r>
        <w:t xml:space="preserve"> </w:t>
      </w:r>
    </w:p>
    <w:p w:rsidR="005145FF" w:rsidRPr="004545AF" w:rsidRDefault="005145FF" w:rsidP="005145FF">
      <w:pPr>
        <w:spacing w:before="0" w:after="0"/>
        <w:rPr>
          <w:i/>
          <w:noProof/>
        </w:rPr>
      </w:pPr>
      <w:r w:rsidRPr="004545AF">
        <w:rPr>
          <w:i/>
        </w:rPr>
        <w:t xml:space="preserve">In this section you will learn how to use the maps you create in AGOL </w:t>
      </w:r>
      <w:r>
        <w:rPr>
          <w:i/>
        </w:rPr>
        <w:t>with</w:t>
      </w:r>
      <w:r w:rsidRPr="004545AF">
        <w:rPr>
          <w:i/>
        </w:rPr>
        <w:t xml:space="preserve"> the Collector App. </w:t>
      </w:r>
      <w:r>
        <w:rPr>
          <w:i/>
        </w:rPr>
        <w:t xml:space="preserve">The interface differs slightly between </w:t>
      </w:r>
      <w:r>
        <w:rPr>
          <w:i/>
          <w:noProof/>
        </w:rPr>
        <w:drawing>
          <wp:inline distT="0" distB="0" distL="0" distR="0" wp14:anchorId="4EF0A538" wp14:editId="00FF2658">
            <wp:extent cx="194797" cy="19479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apple_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626" cy="203626"/>
                    </a:xfrm>
                    <a:prstGeom prst="rect">
                      <a:avLst/>
                    </a:prstGeom>
                  </pic:spPr>
                </pic:pic>
              </a:graphicData>
            </a:graphic>
          </wp:inline>
        </w:drawing>
      </w:r>
      <w:r>
        <w:rPr>
          <w:i/>
        </w:rPr>
        <w:t xml:space="preserve">iOS and </w:t>
      </w:r>
      <w:r>
        <w:rPr>
          <w:i/>
          <w:noProof/>
        </w:rPr>
        <w:drawing>
          <wp:inline distT="0" distB="0" distL="0" distR="0" wp14:anchorId="576EBF01" wp14:editId="4EA27CAE">
            <wp:extent cx="164859" cy="190719"/>
            <wp:effectExtent l="0" t="0" r="698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ndroid_logo.jpg"/>
                    <pic:cNvPicPr/>
                  </pic:nvPicPr>
                  <pic:blipFill rotWithShape="1">
                    <a:blip r:embed="rId31" cstate="print">
                      <a:extLst>
                        <a:ext uri="{28A0092B-C50C-407E-A947-70E740481C1C}">
                          <a14:useLocalDpi xmlns:a14="http://schemas.microsoft.com/office/drawing/2010/main" val="0"/>
                        </a:ext>
                      </a:extLst>
                    </a:blip>
                    <a:srcRect l="28876" t="15536" r="27145" b="16541"/>
                    <a:stretch/>
                  </pic:blipFill>
                  <pic:spPr bwMode="auto">
                    <a:xfrm>
                      <a:off x="0" y="0"/>
                      <a:ext cx="172703" cy="199793"/>
                    </a:xfrm>
                    <a:prstGeom prst="rect">
                      <a:avLst/>
                    </a:prstGeom>
                    <a:ln>
                      <a:noFill/>
                    </a:ln>
                    <a:extLst>
                      <a:ext uri="{53640926-AAD7-44D8-BBD7-CCE9431645EC}">
                        <a14:shadowObscured xmlns:a14="http://schemas.microsoft.com/office/drawing/2010/main"/>
                      </a:ext>
                    </a:extLst>
                  </pic:spPr>
                </pic:pic>
              </a:graphicData>
            </a:graphic>
          </wp:inline>
        </w:drawing>
      </w:r>
      <w:r>
        <w:rPr>
          <w:i/>
        </w:rPr>
        <w:t>Android.</w:t>
      </w:r>
    </w:p>
    <w:p w:rsidR="005145FF" w:rsidRPr="009E61CC" w:rsidRDefault="005145FF" w:rsidP="005145FF">
      <w:pPr>
        <w:spacing w:before="0" w:after="0"/>
        <w:rPr>
          <w:rStyle w:val="Hyperlink"/>
          <w:rFonts w:asciiTheme="majorHAnsi" w:hAnsiTheme="majorHAnsi"/>
          <w:b/>
          <w:sz w:val="28"/>
          <w:szCs w:val="28"/>
        </w:rPr>
      </w:pPr>
      <w:r>
        <w:rPr>
          <w:rFonts w:asciiTheme="majorHAnsi" w:hAnsiTheme="majorHAnsi"/>
        </w:rPr>
        <w:t>*</w:t>
      </w:r>
      <w:hyperlink r:id="rId32" w:history="1">
        <w:r w:rsidRPr="00614512">
          <w:rPr>
            <w:rStyle w:val="Hyperlink"/>
            <w:rFonts w:asciiTheme="majorHAnsi" w:hAnsiTheme="majorHAnsi"/>
          </w:rPr>
          <w:t>Quick Reference</w:t>
        </w:r>
      </w:hyperlink>
      <w:r w:rsidRPr="00614512">
        <w:rPr>
          <w:rStyle w:val="FootnoteReference"/>
          <w:rFonts w:asciiTheme="majorHAnsi" w:hAnsiTheme="majorHAnsi"/>
          <w:vertAlign w:val="superscript"/>
        </w:rPr>
        <w:footnoteReference w:id="22"/>
      </w:r>
      <w:r w:rsidRPr="00416FB7">
        <w:rPr>
          <w:rStyle w:val="Hyperlink"/>
          <w:rFonts w:asciiTheme="majorHAnsi" w:hAnsiTheme="majorHAnsi"/>
          <w:u w:val="none"/>
        </w:rPr>
        <w:t xml:space="preserve"> </w:t>
      </w:r>
      <w:r>
        <w:rPr>
          <w:rStyle w:val="Hyperlink"/>
          <w:rFonts w:asciiTheme="majorHAnsi" w:hAnsiTheme="majorHAnsi"/>
          <w:u w:val="none"/>
        </w:rPr>
        <w:t xml:space="preserve"> </w:t>
      </w:r>
      <w:r w:rsidRPr="009E61CC">
        <w:rPr>
          <w:rFonts w:asciiTheme="majorHAnsi" w:hAnsiTheme="majorHAnsi"/>
          <w:b/>
          <w:sz w:val="28"/>
          <w:szCs w:val="28"/>
        </w:rPr>
        <w:fldChar w:fldCharType="begin"/>
      </w:r>
      <w:r w:rsidRPr="009E61CC">
        <w:rPr>
          <w:rFonts w:asciiTheme="majorHAnsi" w:hAnsiTheme="majorHAnsi"/>
          <w:b/>
          <w:sz w:val="28"/>
          <w:szCs w:val="28"/>
        </w:rPr>
        <w:instrText xml:space="preserve"> HYPERLINK "https://drive.google.com/folderview?id=0B4FY6Y_ZXT8tOGxBcHFJQnRxX0U&amp;usp=sharing" </w:instrText>
      </w:r>
      <w:r w:rsidRPr="009E61CC">
        <w:rPr>
          <w:rFonts w:asciiTheme="majorHAnsi" w:hAnsiTheme="majorHAnsi"/>
          <w:b/>
          <w:sz w:val="28"/>
          <w:szCs w:val="28"/>
        </w:rPr>
        <w:fldChar w:fldCharType="separate"/>
      </w:r>
      <w:r w:rsidRPr="009E61CC">
        <w:rPr>
          <w:rStyle w:val="Hyperlink"/>
          <w:rFonts w:asciiTheme="majorHAnsi" w:hAnsiTheme="majorHAnsi"/>
          <w:b/>
          <w:sz w:val="28"/>
          <w:szCs w:val="28"/>
        </w:rPr>
        <w:t>*</w:t>
      </w:r>
      <w:r w:rsidRPr="000E48FC">
        <w:rPr>
          <w:rStyle w:val="Hyperlink"/>
          <w:rFonts w:asciiTheme="majorHAnsi" w:hAnsiTheme="majorHAnsi"/>
        </w:rPr>
        <w:t>Overview Video of this Workflow</w:t>
      </w:r>
      <w:r w:rsidRPr="000E48FC">
        <w:rPr>
          <w:rStyle w:val="FootnoteReference"/>
          <w:rFonts w:asciiTheme="majorHAnsi" w:hAnsiTheme="majorHAnsi"/>
          <w:color w:val="0000FF"/>
          <w:u w:val="single"/>
          <w:vertAlign w:val="superscript"/>
        </w:rPr>
        <w:footnoteReference w:id="23"/>
      </w:r>
    </w:p>
    <w:p w:rsidR="005145FF" w:rsidRPr="009E61CC" w:rsidRDefault="005145FF" w:rsidP="005145FF">
      <w:pPr>
        <w:spacing w:before="60" w:after="0"/>
        <w:rPr>
          <w:b/>
          <w:sz w:val="28"/>
          <w:szCs w:val="28"/>
        </w:rPr>
      </w:pPr>
      <w:r w:rsidRPr="009E61CC">
        <w:rPr>
          <w:rFonts w:asciiTheme="majorHAnsi" w:hAnsiTheme="majorHAnsi"/>
          <w:b/>
          <w:bCs/>
          <w:iCs/>
          <w:sz w:val="28"/>
          <w:szCs w:val="28"/>
        </w:rPr>
        <w:fldChar w:fldCharType="end"/>
      </w:r>
      <w:r w:rsidRPr="009E61CC">
        <w:rPr>
          <w:b/>
          <w:sz w:val="28"/>
          <w:szCs w:val="28"/>
        </w:rPr>
        <w:t>Install the Collector Application</w:t>
      </w:r>
    </w:p>
    <w:p w:rsidR="005145FF" w:rsidRPr="00481E81" w:rsidRDefault="005145FF" w:rsidP="006524C3">
      <w:pPr>
        <w:pStyle w:val="ListParagraph"/>
        <w:numPr>
          <w:ilvl w:val="0"/>
          <w:numId w:val="33"/>
        </w:numPr>
        <w:spacing w:before="0"/>
      </w:pPr>
      <w:r>
        <w:t xml:space="preserve">Go to an </w:t>
      </w:r>
      <w:hyperlink r:id="rId33" w:history="1">
        <w:r w:rsidRPr="00614512">
          <w:rPr>
            <w:rStyle w:val="Hyperlink"/>
          </w:rPr>
          <w:t>App store</w:t>
        </w:r>
      </w:hyperlink>
      <w:r w:rsidRPr="00614512">
        <w:rPr>
          <w:rStyle w:val="FootnoteReference"/>
          <w:vertAlign w:val="superscript"/>
        </w:rPr>
        <w:footnoteReference w:id="24"/>
      </w:r>
      <w:r w:rsidRPr="00614512">
        <w:rPr>
          <w:vertAlign w:val="superscript"/>
        </w:rPr>
        <w:t xml:space="preserve"> </w:t>
      </w:r>
      <w:r>
        <w:t xml:space="preserve">on your device and search </w:t>
      </w:r>
      <w:r w:rsidRPr="004C1135">
        <w:rPr>
          <w:b/>
          <w:i/>
        </w:rPr>
        <w:t>Collector</w:t>
      </w:r>
      <w:r>
        <w:rPr>
          <w:b/>
          <w:i/>
        </w:rPr>
        <w:t xml:space="preserve"> for </w:t>
      </w:r>
      <w:r w:rsidRPr="004C1135">
        <w:rPr>
          <w:b/>
          <w:i/>
        </w:rPr>
        <w:t>ArcGIS</w:t>
      </w:r>
      <w:r>
        <w:t xml:space="preserve">. </w:t>
      </w:r>
      <w:r w:rsidRPr="00D83F42">
        <w:rPr>
          <w:b/>
        </w:rPr>
        <w:t>Install</w:t>
      </w:r>
      <w:r>
        <w:rPr>
          <w:b/>
        </w:rPr>
        <w:t>.</w:t>
      </w:r>
    </w:p>
    <w:p w:rsidR="005145FF" w:rsidRDefault="005145FF" w:rsidP="005145FF">
      <w:pPr>
        <w:pStyle w:val="Heading2"/>
        <w:spacing w:before="60" w:after="0"/>
      </w:pPr>
      <w:bookmarkStart w:id="81" w:name="_Toc410996277"/>
      <w:r>
        <w:t>Logging into Collector</w:t>
      </w:r>
      <w:bookmarkEnd w:id="81"/>
    </w:p>
    <w:p w:rsidR="005145FF" w:rsidRDefault="005145FF" w:rsidP="006524C3">
      <w:pPr>
        <w:pStyle w:val="ListParagraph"/>
        <w:numPr>
          <w:ilvl w:val="0"/>
          <w:numId w:val="33"/>
        </w:numPr>
        <w:spacing w:before="0" w:after="0"/>
      </w:pPr>
      <w:r>
        <w:t>Open Collector. Enter your username &amp; password. (You must have an AGOL Organizational Log In to use Collector</w:t>
      </w:r>
      <w:r w:rsidR="008240EB">
        <w:t>, see section</w:t>
      </w:r>
      <w:r w:rsidR="00526B3C">
        <w:t xml:space="preserve"> </w:t>
      </w:r>
      <w:r w:rsidR="00526B3C">
        <w:fldChar w:fldCharType="begin"/>
      </w:r>
      <w:r w:rsidR="00526B3C">
        <w:instrText xml:space="preserve"> REF _Ref410995289 \r \h </w:instrText>
      </w:r>
      <w:r w:rsidR="00526B3C">
        <w:fldChar w:fldCharType="separate"/>
      </w:r>
      <w:r w:rsidR="00526B3C">
        <w:t>2.1</w:t>
      </w:r>
      <w:r w:rsidR="00526B3C">
        <w:fldChar w:fldCharType="end"/>
      </w:r>
      <w:r>
        <w:t>)</w:t>
      </w:r>
    </w:p>
    <w:p w:rsidR="005145FF" w:rsidRPr="00D83F42" w:rsidRDefault="005145FF" w:rsidP="005145FF">
      <w:pPr>
        <w:pStyle w:val="Heading2"/>
        <w:spacing w:before="60" w:after="0"/>
      </w:pPr>
      <w:bookmarkStart w:id="82" w:name="_Toc410996278"/>
      <w:r>
        <w:t>Using the Maps</w:t>
      </w:r>
      <w:bookmarkEnd w:id="82"/>
    </w:p>
    <w:p w:rsidR="005145FF" w:rsidRDefault="005145FF" w:rsidP="006524C3">
      <w:pPr>
        <w:pStyle w:val="ListParagraph"/>
        <w:numPr>
          <w:ilvl w:val="0"/>
          <w:numId w:val="14"/>
        </w:numPr>
        <w:spacing w:before="0"/>
      </w:pPr>
      <w:r>
        <w:t>The GISS must first share the map with a Group in AGOL. Only the members of the Group</w:t>
      </w:r>
      <w:r w:rsidR="003E2ED0">
        <w:t xml:space="preserve"> can view the map in Collector.</w:t>
      </w:r>
      <w:r w:rsidR="00F751C4">
        <w:t xml:space="preserve"> If necessary, create a new group.</w:t>
      </w:r>
    </w:p>
    <w:p w:rsidR="005145FF" w:rsidRDefault="005145FF" w:rsidP="006524C3">
      <w:pPr>
        <w:pStyle w:val="ListParagraph"/>
        <w:numPr>
          <w:ilvl w:val="0"/>
          <w:numId w:val="14"/>
        </w:numPr>
        <w:spacing w:before="0"/>
      </w:pPr>
      <w:r>
        <w:t xml:space="preserve">Viewing maps: Once logged in, you will be able to browse for a map. </w:t>
      </w:r>
      <w:r w:rsidRPr="00911A95">
        <w:rPr>
          <w:b/>
        </w:rPr>
        <w:t>Tap</w:t>
      </w:r>
      <w:r>
        <w:t xml:space="preserve"> the map to open.</w:t>
      </w:r>
    </w:p>
    <w:p w:rsidR="005145FF" w:rsidRDefault="005145FF" w:rsidP="006524C3">
      <w:pPr>
        <w:pStyle w:val="ListParagraph"/>
        <w:numPr>
          <w:ilvl w:val="0"/>
          <w:numId w:val="14"/>
        </w:numPr>
      </w:pPr>
      <w:r w:rsidRPr="007D64F6">
        <w:t>Downloading</w:t>
      </w:r>
      <w:r>
        <w:t xml:space="preserve"> maps for Offline use: Maps that have had their settings configured correctly will have the option to download for Offline use. In </w:t>
      </w:r>
      <w:r w:rsidRPr="00911A95">
        <w:rPr>
          <w:b/>
        </w:rPr>
        <w:t>All Maps</w:t>
      </w:r>
      <w:r>
        <w:t xml:space="preserve"> tap: </w:t>
      </w:r>
      <w:r w:rsidRPr="00663E32">
        <w:rPr>
          <w:rFonts w:ascii="Arial" w:hAnsi="Arial" w:cs="Arial"/>
          <w:b/>
          <w:color w:val="548DD4" w:themeColor="text2" w:themeTint="99"/>
        </w:rPr>
        <w:t>Download</w:t>
      </w:r>
      <w:r>
        <w:t xml:space="preserve"> </w:t>
      </w:r>
      <w:r w:rsidRPr="00A13133">
        <w:rPr>
          <w:i/>
        </w:rPr>
        <w:t>(Android)</w:t>
      </w:r>
      <w:r>
        <w:t xml:space="preserve"> or  </w:t>
      </w:r>
      <w:r>
        <w:rPr>
          <w:noProof/>
        </w:rPr>
        <w:drawing>
          <wp:inline distT="0" distB="0" distL="0" distR="0" wp14:anchorId="34F1B2B6" wp14:editId="3761BF3E">
            <wp:extent cx="155448" cy="201168"/>
            <wp:effectExtent l="0" t="0" r="0" b="8890"/>
            <wp:docPr id="144" name="Picture 144" desc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8" cy="201168"/>
                    </a:xfrm>
                    <a:prstGeom prst="rect">
                      <a:avLst/>
                    </a:prstGeom>
                    <a:noFill/>
                    <a:ln>
                      <a:noFill/>
                    </a:ln>
                  </pic:spPr>
                </pic:pic>
              </a:graphicData>
            </a:graphic>
          </wp:inline>
        </w:drawing>
      </w:r>
      <w:r>
        <w:t xml:space="preserve"> </w:t>
      </w:r>
      <w:r w:rsidRPr="00A13133">
        <w:rPr>
          <w:i/>
        </w:rPr>
        <w:t>(iOS)</w:t>
      </w:r>
      <w:r>
        <w:t>, for the map you choose.</w:t>
      </w:r>
    </w:p>
    <w:p w:rsidR="005145FF" w:rsidRDefault="005145FF" w:rsidP="006524C3">
      <w:pPr>
        <w:pStyle w:val="ListParagraph"/>
        <w:numPr>
          <w:ilvl w:val="1"/>
          <w:numId w:val="14"/>
        </w:numPr>
      </w:pPr>
      <w:r>
        <w:t xml:space="preserve">Pick a Basemap and the level of map detail. </w:t>
      </w:r>
      <w:hyperlink r:id="rId35" w:history="1">
        <w:r w:rsidRPr="000D46D4">
          <w:rPr>
            <w:rStyle w:val="Hyperlink"/>
          </w:rPr>
          <w:t>Video</w:t>
        </w:r>
      </w:hyperlink>
      <w:r w:rsidRPr="000D46D4">
        <w:rPr>
          <w:rStyle w:val="FootnoteReference"/>
          <w:vertAlign w:val="superscript"/>
        </w:rPr>
        <w:footnoteReference w:id="25"/>
      </w:r>
      <w:r>
        <w:t xml:space="preserve"> (start at 25:09)</w:t>
      </w:r>
    </w:p>
    <w:p w:rsidR="005145FF" w:rsidRDefault="005145FF" w:rsidP="006524C3">
      <w:pPr>
        <w:pStyle w:val="ListParagraph"/>
        <w:numPr>
          <w:ilvl w:val="1"/>
          <w:numId w:val="14"/>
        </w:numPr>
      </w:pPr>
      <w:r>
        <w:t xml:space="preserve">You will need to select: </w:t>
      </w:r>
    </w:p>
    <w:p w:rsidR="005145FF" w:rsidRDefault="005145FF" w:rsidP="006524C3">
      <w:pPr>
        <w:pStyle w:val="ListParagraph"/>
        <w:numPr>
          <w:ilvl w:val="2"/>
          <w:numId w:val="14"/>
        </w:numPr>
      </w:pPr>
      <w:r>
        <w:t xml:space="preserve">the </w:t>
      </w:r>
      <w:r w:rsidRPr="002C5B26">
        <w:rPr>
          <w:u w:val="single"/>
        </w:rPr>
        <w:t>Work Area</w:t>
      </w:r>
      <w:r>
        <w:t>: the box identifying your bounding N/S/E/W extent</w:t>
      </w:r>
    </w:p>
    <w:p w:rsidR="005145FF" w:rsidRDefault="005145FF" w:rsidP="006524C3">
      <w:pPr>
        <w:pStyle w:val="ListParagraph"/>
        <w:numPr>
          <w:ilvl w:val="2"/>
          <w:numId w:val="14"/>
        </w:numPr>
        <w:spacing w:after="240"/>
      </w:pPr>
      <w:r>
        <w:t xml:space="preserve">and </w:t>
      </w:r>
      <w:r>
        <w:rPr>
          <w:u w:val="single"/>
        </w:rPr>
        <w:t>Choose Map D</w:t>
      </w:r>
      <w:r w:rsidRPr="002C5B26">
        <w:rPr>
          <w:u w:val="single"/>
        </w:rPr>
        <w:t>etail</w:t>
      </w:r>
      <w:r>
        <w:t>: the largest sca</w:t>
      </w:r>
      <w:r w:rsidR="00797237">
        <w:t>le you can view (e.g. 1:18</w:t>
      </w:r>
      <w:r>
        <w:t>,000</w:t>
      </w:r>
      <w:r w:rsidR="00797237">
        <w:t xml:space="preserve"> is the largest scale for a Topo map and Ortho is good to about 1:4,000</w:t>
      </w:r>
      <w:r>
        <w:t>)</w:t>
      </w:r>
    </w:p>
    <w:p w:rsidR="005145FF" w:rsidRDefault="005145FF" w:rsidP="006524C3">
      <w:pPr>
        <w:pStyle w:val="ListParagraph"/>
        <w:numPr>
          <w:ilvl w:val="0"/>
          <w:numId w:val="14"/>
        </w:numPr>
        <w:spacing w:before="0" w:after="0"/>
      </w:pPr>
      <w:r>
        <w:t>Collecting data and editing:</w:t>
      </w:r>
    </w:p>
    <w:p w:rsidR="005145FF" w:rsidRDefault="005145FF" w:rsidP="006524C3">
      <w:pPr>
        <w:pStyle w:val="ListParagraph"/>
        <w:numPr>
          <w:ilvl w:val="1"/>
          <w:numId w:val="14"/>
        </w:numPr>
        <w:spacing w:before="0"/>
      </w:pPr>
      <w:r w:rsidRPr="00911A95">
        <w:rPr>
          <w:shd w:val="clear" w:color="auto" w:fill="FEFEFE"/>
        </w:rPr>
        <w:t xml:space="preserve">You can </w:t>
      </w:r>
      <w:r>
        <w:rPr>
          <w:shd w:val="clear" w:color="auto" w:fill="FEFEFE"/>
        </w:rPr>
        <w:t>add</w:t>
      </w:r>
      <w:r w:rsidRPr="00911A95">
        <w:rPr>
          <w:shd w:val="clear" w:color="auto" w:fill="FEFEFE"/>
        </w:rPr>
        <w:t xml:space="preserve"> a </w:t>
      </w:r>
      <w:r>
        <w:rPr>
          <w:shd w:val="clear" w:color="auto" w:fill="FEFEFE"/>
        </w:rPr>
        <w:t xml:space="preserve">new </w:t>
      </w:r>
      <w:r w:rsidRPr="00911A95">
        <w:rPr>
          <w:shd w:val="clear" w:color="auto" w:fill="FEFEFE"/>
        </w:rPr>
        <w:t>feature by using the</w:t>
      </w:r>
      <w:r w:rsidRPr="00911A95">
        <w:rPr>
          <w:rStyle w:val="apple-converted-space"/>
          <w:rFonts w:ascii="Segoe UI" w:hAnsi="Segoe UI" w:cs="Segoe UI"/>
          <w:color w:val="4D4D4D"/>
          <w:sz w:val="22"/>
          <w:szCs w:val="22"/>
          <w:shd w:val="clear" w:color="auto" w:fill="FEFEFE"/>
        </w:rPr>
        <w:t> </w:t>
      </w:r>
      <w:r>
        <w:rPr>
          <w:noProof/>
        </w:rPr>
        <w:drawing>
          <wp:inline distT="0" distB="0" distL="0" distR="0" wp14:anchorId="3BF2802B" wp14:editId="612BD8DF">
            <wp:extent cx="204716" cy="204716"/>
            <wp:effectExtent l="0" t="0" r="5080" b="5080"/>
            <wp:docPr id="145" name="Picture 145" descr="Collec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ect N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560" cy="204560"/>
                    </a:xfrm>
                    <a:prstGeom prst="rect">
                      <a:avLst/>
                    </a:prstGeom>
                    <a:noFill/>
                    <a:ln>
                      <a:noFill/>
                    </a:ln>
                  </pic:spPr>
                </pic:pic>
              </a:graphicData>
            </a:graphic>
          </wp:inline>
        </w:drawing>
      </w:r>
      <w:r w:rsidRPr="00911A95">
        <w:rPr>
          <w:rStyle w:val="uicontrol"/>
          <w:rFonts w:ascii="Segoe UI" w:hAnsi="Segoe UI" w:cs="Segoe UI"/>
          <w:b/>
          <w:bCs/>
          <w:color w:val="444444"/>
          <w:sz w:val="22"/>
          <w:szCs w:val="22"/>
          <w:shd w:val="clear" w:color="auto" w:fill="FEFEFE"/>
        </w:rPr>
        <w:t>Collect New</w:t>
      </w:r>
      <w:r w:rsidRPr="00911A95">
        <w:rPr>
          <w:rStyle w:val="apple-converted-space"/>
          <w:rFonts w:ascii="Segoe UI" w:hAnsi="Segoe UI" w:cs="Segoe UI"/>
          <w:color w:val="4D4D4D"/>
          <w:sz w:val="22"/>
          <w:szCs w:val="22"/>
          <w:shd w:val="clear" w:color="auto" w:fill="FEFEFE"/>
        </w:rPr>
        <w:t> </w:t>
      </w:r>
      <w:r w:rsidRPr="00911A95">
        <w:rPr>
          <w:shd w:val="clear" w:color="auto" w:fill="FEFEFE"/>
        </w:rPr>
        <w:t>tool</w:t>
      </w:r>
      <w:r>
        <w:rPr>
          <w:shd w:val="clear" w:color="auto" w:fill="FEFEFE"/>
        </w:rPr>
        <w:t xml:space="preserve">. By default the feature is placed at your current location. Tap the </w:t>
      </w:r>
      <w:r>
        <w:rPr>
          <w:noProof/>
        </w:rPr>
        <w:drawing>
          <wp:inline distT="0" distB="0" distL="0" distR="0" wp14:anchorId="6A2BC863" wp14:editId="2CB374F4">
            <wp:extent cx="164592" cy="164592"/>
            <wp:effectExtent l="0" t="0" r="6985" b="6985"/>
            <wp:docPr id="25" name="Picture 2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inline>
        </w:drawing>
      </w:r>
      <w:r>
        <w:rPr>
          <w:shd w:val="clear" w:color="auto" w:fill="FEFEFE"/>
        </w:rPr>
        <w:t xml:space="preserve"> map symbol to view and move the new feature to a different location in the map. Fill out the </w:t>
      </w:r>
      <w:r>
        <w:rPr>
          <w:rStyle w:val="uicontrol"/>
          <w:rFonts w:ascii="Segoe UI" w:hAnsi="Segoe UI" w:cs="Segoe UI"/>
          <w:b/>
          <w:bCs/>
          <w:color w:val="444444"/>
          <w:sz w:val="22"/>
          <w:szCs w:val="22"/>
          <w:shd w:val="clear" w:color="auto" w:fill="FEFEFE"/>
        </w:rPr>
        <w:t>Collect Attributes</w:t>
      </w:r>
      <w:r>
        <w:rPr>
          <w:rStyle w:val="apple-converted-space"/>
          <w:rFonts w:ascii="Segoe UI" w:hAnsi="Segoe UI" w:cs="Segoe UI"/>
          <w:color w:val="4D4D4D"/>
          <w:sz w:val="22"/>
          <w:szCs w:val="22"/>
          <w:shd w:val="clear" w:color="auto" w:fill="FEFEFE"/>
        </w:rPr>
        <w:t> </w:t>
      </w:r>
      <w:r w:rsidRPr="00C31DAE">
        <w:rPr>
          <w:b/>
          <w:noProof/>
        </w:rPr>
        <w:drawing>
          <wp:inline distT="0" distB="0" distL="0" distR="0" wp14:anchorId="7B9A7932" wp14:editId="70287B15">
            <wp:extent cx="182880" cy="182880"/>
            <wp:effectExtent l="0" t="0" r="7620" b="7620"/>
            <wp:docPr id="146" name="Picture 146" descr="Collect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ct Attribut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31DAE">
        <w:rPr>
          <w:rStyle w:val="apple-converted-space"/>
          <w:rFonts w:ascii="Segoe UI" w:hAnsi="Segoe UI" w:cs="Segoe UI"/>
          <w:b/>
          <w:color w:val="4D4D4D"/>
          <w:sz w:val="22"/>
          <w:szCs w:val="22"/>
          <w:shd w:val="clear" w:color="auto" w:fill="FEFEFE"/>
        </w:rPr>
        <w:t>  table</w:t>
      </w:r>
      <w:r w:rsidRPr="00A4605B">
        <w:t>, then tap</w:t>
      </w:r>
      <w:r>
        <w:rPr>
          <w:rStyle w:val="apple-converted-space"/>
          <w:rFonts w:ascii="Segoe UI" w:hAnsi="Segoe UI" w:cs="Segoe UI"/>
          <w:color w:val="4D4D4D"/>
          <w:sz w:val="22"/>
          <w:szCs w:val="22"/>
          <w:shd w:val="clear" w:color="auto" w:fill="FEFEFE"/>
        </w:rPr>
        <w:t xml:space="preserve"> </w:t>
      </w:r>
      <w:proofErr w:type="gramStart"/>
      <w:r>
        <w:rPr>
          <w:rStyle w:val="uicontrol"/>
          <w:rFonts w:ascii="Segoe UI" w:hAnsi="Segoe UI" w:cs="Segoe UI"/>
          <w:b/>
          <w:bCs/>
          <w:color w:val="444444"/>
          <w:sz w:val="22"/>
          <w:szCs w:val="22"/>
          <w:shd w:val="clear" w:color="auto" w:fill="FEFEFE"/>
        </w:rPr>
        <w:t>Done</w:t>
      </w:r>
      <w:proofErr w:type="gramEnd"/>
      <w:r>
        <w:rPr>
          <w:rStyle w:val="apple-converted-space"/>
          <w:rFonts w:ascii="Segoe UI" w:hAnsi="Segoe UI" w:cs="Segoe UI"/>
          <w:color w:val="4D4D4D"/>
          <w:sz w:val="22"/>
          <w:szCs w:val="22"/>
          <w:shd w:val="clear" w:color="auto" w:fill="FEFEFE"/>
        </w:rPr>
        <w:t> </w:t>
      </w:r>
      <w:r>
        <w:rPr>
          <w:noProof/>
        </w:rPr>
        <w:drawing>
          <wp:inline distT="0" distB="0" distL="0" distR="0" wp14:anchorId="5C06C1A6" wp14:editId="0A3FE23D">
            <wp:extent cx="182880" cy="182880"/>
            <wp:effectExtent l="0" t="0" r="7620" b="7620"/>
            <wp:docPr id="147" name="Picture 147"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13133">
        <w:rPr>
          <w:i/>
        </w:rPr>
        <w:t>(Android)</w:t>
      </w:r>
      <w:r w:rsidRPr="00A4605B">
        <w:t xml:space="preserve"> or </w:t>
      </w:r>
      <w:r w:rsidRPr="00C31DAE">
        <w:rPr>
          <w:rStyle w:val="apple-converted-space"/>
          <w:rFonts w:ascii="Segoe UI" w:hAnsi="Segoe UI" w:cs="Segoe UI"/>
          <w:b/>
          <w:color w:val="4D4D4D"/>
          <w:sz w:val="22"/>
          <w:szCs w:val="22"/>
          <w:shd w:val="clear" w:color="auto" w:fill="FEFEFE"/>
        </w:rPr>
        <w:t xml:space="preserve">Submit </w:t>
      </w:r>
      <w:r w:rsidRPr="00A13133">
        <w:rPr>
          <w:i/>
        </w:rPr>
        <w:t>(iOS)</w:t>
      </w:r>
      <w:r w:rsidRPr="00A4605B">
        <w:t>.</w:t>
      </w:r>
    </w:p>
    <w:p w:rsidR="005145FF" w:rsidRPr="00602669" w:rsidRDefault="003F0EE5" w:rsidP="006524C3">
      <w:pPr>
        <w:pStyle w:val="ListParagraph"/>
        <w:numPr>
          <w:ilvl w:val="0"/>
          <w:numId w:val="20"/>
        </w:numPr>
      </w:pPr>
      <w:hyperlink r:id="rId40" w:history="1">
        <w:r w:rsidR="005145FF" w:rsidRPr="00602669">
          <w:rPr>
            <w:rStyle w:val="Hyperlink"/>
          </w:rPr>
          <w:t>Video</w:t>
        </w:r>
      </w:hyperlink>
      <w:r w:rsidR="005145FF" w:rsidRPr="00602669">
        <w:rPr>
          <w:rStyle w:val="FootnoteReference"/>
          <w:vertAlign w:val="superscript"/>
        </w:rPr>
        <w:footnoteReference w:id="26"/>
      </w:r>
      <w:r w:rsidR="005145FF" w:rsidRPr="00602669">
        <w:t xml:space="preserve"> </w:t>
      </w:r>
    </w:p>
    <w:p w:rsidR="005145FF" w:rsidRPr="009C7089" w:rsidRDefault="003F0EE5" w:rsidP="006524C3">
      <w:pPr>
        <w:pStyle w:val="ListParagraph"/>
        <w:numPr>
          <w:ilvl w:val="0"/>
          <w:numId w:val="20"/>
        </w:numPr>
        <w:rPr>
          <w:rStyle w:val="Hyperlink"/>
          <w:color w:val="auto"/>
          <w:u w:val="none"/>
        </w:rPr>
      </w:pPr>
      <w:hyperlink r:id="rId41" w:history="1">
        <w:r w:rsidR="005145FF" w:rsidRPr="00602669">
          <w:rPr>
            <w:rStyle w:val="Hyperlink"/>
          </w:rPr>
          <w:t>Tutorial</w:t>
        </w:r>
      </w:hyperlink>
      <w:r w:rsidR="005145FF" w:rsidRPr="00602669">
        <w:rPr>
          <w:rStyle w:val="FootnoteReference"/>
          <w:vertAlign w:val="superscript"/>
        </w:rPr>
        <w:footnoteReference w:id="27"/>
      </w:r>
    </w:p>
    <w:p w:rsidR="009C7089" w:rsidRPr="009C7089" w:rsidRDefault="009C7089" w:rsidP="006524C3">
      <w:pPr>
        <w:pStyle w:val="ListParagraph"/>
        <w:numPr>
          <w:ilvl w:val="0"/>
          <w:numId w:val="20"/>
        </w:numPr>
        <w:rPr>
          <w:color w:val="000000" w:themeColor="text1"/>
        </w:rPr>
      </w:pPr>
      <w:r w:rsidRPr="009C7089">
        <w:rPr>
          <w:rStyle w:val="Hyperlink"/>
          <w:color w:val="000000" w:themeColor="text1"/>
          <w:u w:val="none"/>
        </w:rPr>
        <w:t>Lines can be collected while moving using the Streaming option</w:t>
      </w:r>
      <w:r w:rsidR="0056026D">
        <w:rPr>
          <w:rStyle w:val="Hyperlink"/>
          <w:color w:val="000000" w:themeColor="text1"/>
          <w:u w:val="none"/>
        </w:rPr>
        <w:t xml:space="preserve">. Tap ‘Collect a new feature’. Select a line </w:t>
      </w:r>
      <w:r w:rsidR="00E94A84">
        <w:rPr>
          <w:rStyle w:val="Hyperlink"/>
          <w:color w:val="000000" w:themeColor="text1"/>
          <w:u w:val="none"/>
        </w:rPr>
        <w:t xml:space="preserve">type </w:t>
      </w:r>
      <w:r w:rsidR="0056026D">
        <w:rPr>
          <w:rStyle w:val="Hyperlink"/>
          <w:color w:val="000000" w:themeColor="text1"/>
          <w:u w:val="none"/>
        </w:rPr>
        <w:t xml:space="preserve">to add, go to your map, </w:t>
      </w:r>
      <w:proofErr w:type="gramStart"/>
      <w:r w:rsidR="0056026D">
        <w:rPr>
          <w:rStyle w:val="Hyperlink"/>
          <w:color w:val="000000" w:themeColor="text1"/>
          <w:u w:val="none"/>
        </w:rPr>
        <w:t>tap</w:t>
      </w:r>
      <w:proofErr w:type="gramEnd"/>
      <w:r w:rsidR="0056026D">
        <w:rPr>
          <w:rStyle w:val="Hyperlink"/>
          <w:color w:val="000000" w:themeColor="text1"/>
          <w:u w:val="none"/>
        </w:rPr>
        <w:t xml:space="preserve"> </w:t>
      </w:r>
      <w:r w:rsidR="0056026D" w:rsidRPr="00A1084E">
        <w:rPr>
          <w:rStyle w:val="Hyperlink"/>
          <w:rFonts w:ascii="Segoe UI" w:hAnsi="Segoe UI" w:cs="Segoe UI"/>
          <w:b/>
          <w:color w:val="404040" w:themeColor="text1" w:themeTint="BF"/>
          <w:sz w:val="22"/>
          <w:szCs w:val="22"/>
          <w:u w:val="none"/>
        </w:rPr>
        <w:t>STREAM</w:t>
      </w:r>
      <w:r w:rsidR="0056026D">
        <w:rPr>
          <w:rStyle w:val="Hyperlink"/>
          <w:color w:val="000000" w:themeColor="text1"/>
          <w:u w:val="none"/>
        </w:rPr>
        <w:t xml:space="preserve">. Collection parameters can be adjusted with the </w:t>
      </w:r>
      <w:r w:rsidR="00B67DD7" w:rsidRPr="00B67DD7">
        <w:rPr>
          <w:rFonts w:ascii="Segoe UI" w:hAnsi="Segoe UI" w:cs="Segoe UI"/>
          <w:b/>
          <w:bCs/>
          <w:color w:val="444444"/>
          <w:sz w:val="22"/>
          <w:szCs w:val="22"/>
          <w:shd w:val="clear" w:color="auto" w:fill="FEFEFE"/>
        </w:rPr>
        <w:t>Collect settings</w:t>
      </w:r>
      <w:r w:rsidR="00B67DD7">
        <w:rPr>
          <w:rFonts w:ascii="Segoe UI" w:hAnsi="Segoe UI" w:cs="Segoe UI"/>
          <w:b/>
          <w:bCs/>
          <w:color w:val="444444"/>
          <w:sz w:val="21"/>
          <w:szCs w:val="21"/>
          <w:shd w:val="clear" w:color="auto" w:fill="FEFEFE"/>
        </w:rPr>
        <w:t xml:space="preserve"> </w:t>
      </w:r>
      <w:r w:rsidR="00B67DD7">
        <w:rPr>
          <w:noProof/>
          <w:color w:val="000000" w:themeColor="text1"/>
        </w:rPr>
        <w:drawing>
          <wp:inline distT="0" distB="0" distL="0" distR="0">
            <wp:extent cx="196215" cy="196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ar.png"/>
                    <pic:cNvPicPr/>
                  </pic:nvPicPr>
                  <pic:blipFill>
                    <a:blip r:embed="rId42">
                      <a:extLst>
                        <a:ext uri="{28A0092B-C50C-407E-A947-70E740481C1C}">
                          <a14:useLocalDpi xmlns:a14="http://schemas.microsoft.com/office/drawing/2010/main" val="0"/>
                        </a:ext>
                      </a:extLst>
                    </a:blip>
                    <a:stretch>
                      <a:fillRect/>
                    </a:stretch>
                  </pic:blipFill>
                  <pic:spPr>
                    <a:xfrm>
                      <a:off x="0" y="0"/>
                      <a:ext cx="196497" cy="196497"/>
                    </a:xfrm>
                    <a:prstGeom prst="rect">
                      <a:avLst/>
                    </a:prstGeom>
                  </pic:spPr>
                </pic:pic>
              </a:graphicData>
            </a:graphic>
          </wp:inline>
        </w:drawing>
      </w:r>
      <w:r w:rsidR="0056026D">
        <w:rPr>
          <w:rStyle w:val="Hyperlink"/>
          <w:color w:val="000000" w:themeColor="text1"/>
          <w:u w:val="none"/>
        </w:rPr>
        <w:t xml:space="preserve">icon. When collection is complete tap </w:t>
      </w:r>
      <w:proofErr w:type="gramStart"/>
      <w:r w:rsidR="0056026D">
        <w:rPr>
          <w:rStyle w:val="uicontrol"/>
          <w:rFonts w:ascii="Segoe UI" w:hAnsi="Segoe UI" w:cs="Segoe UI"/>
          <w:b/>
          <w:bCs/>
          <w:color w:val="444444"/>
          <w:sz w:val="22"/>
          <w:szCs w:val="22"/>
          <w:shd w:val="clear" w:color="auto" w:fill="FEFEFE"/>
        </w:rPr>
        <w:t>Done</w:t>
      </w:r>
      <w:proofErr w:type="gramEnd"/>
      <w:r w:rsidR="0056026D">
        <w:rPr>
          <w:rStyle w:val="apple-converted-space"/>
          <w:rFonts w:ascii="Segoe UI" w:hAnsi="Segoe UI" w:cs="Segoe UI"/>
          <w:color w:val="4D4D4D"/>
          <w:sz w:val="22"/>
          <w:szCs w:val="22"/>
          <w:shd w:val="clear" w:color="auto" w:fill="FEFEFE"/>
        </w:rPr>
        <w:t> </w:t>
      </w:r>
      <w:r w:rsidR="00C34F22">
        <w:rPr>
          <w:rStyle w:val="apple-converted-space"/>
          <w:rFonts w:ascii="Segoe UI" w:hAnsi="Segoe UI" w:cs="Segoe UI"/>
          <w:color w:val="4D4D4D"/>
          <w:sz w:val="22"/>
          <w:szCs w:val="22"/>
          <w:shd w:val="clear" w:color="auto" w:fill="FEFEFE"/>
        </w:rPr>
        <w:t xml:space="preserve"> </w:t>
      </w:r>
      <w:r w:rsidR="0056026D">
        <w:rPr>
          <w:noProof/>
        </w:rPr>
        <w:drawing>
          <wp:inline distT="0" distB="0" distL="0" distR="0" wp14:anchorId="4FD6E4F9" wp14:editId="021B01BF">
            <wp:extent cx="182880" cy="182880"/>
            <wp:effectExtent l="0" t="0" r="7620" b="7620"/>
            <wp:docPr id="79" name="Picture 79"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6026D" w:rsidRPr="00A4605B">
        <w:t xml:space="preserve"> or </w:t>
      </w:r>
      <w:r w:rsidR="0056026D" w:rsidRPr="00C31DAE">
        <w:rPr>
          <w:rStyle w:val="apple-converted-space"/>
          <w:rFonts w:ascii="Segoe UI" w:hAnsi="Segoe UI" w:cs="Segoe UI"/>
          <w:b/>
          <w:color w:val="4D4D4D"/>
          <w:sz w:val="22"/>
          <w:szCs w:val="22"/>
          <w:shd w:val="clear" w:color="auto" w:fill="FEFEFE"/>
        </w:rPr>
        <w:t>Submit</w:t>
      </w:r>
      <w:r w:rsidR="0056026D">
        <w:rPr>
          <w:rStyle w:val="apple-converted-space"/>
          <w:rFonts w:ascii="Segoe UI" w:hAnsi="Segoe UI" w:cs="Segoe UI"/>
          <w:b/>
          <w:color w:val="4D4D4D"/>
          <w:sz w:val="22"/>
          <w:szCs w:val="22"/>
          <w:shd w:val="clear" w:color="auto" w:fill="FEFEFE"/>
        </w:rPr>
        <w:t>.</w:t>
      </w:r>
    </w:p>
    <w:p w:rsidR="005145FF" w:rsidRPr="00602669" w:rsidRDefault="005145FF" w:rsidP="006524C3">
      <w:pPr>
        <w:pStyle w:val="ListParagraph"/>
        <w:numPr>
          <w:ilvl w:val="0"/>
          <w:numId w:val="14"/>
        </w:numPr>
        <w:spacing w:before="240"/>
      </w:pPr>
      <w:r w:rsidRPr="00602669">
        <w:t>Syncing</w:t>
      </w:r>
    </w:p>
    <w:p w:rsidR="005145FF" w:rsidRPr="00602669" w:rsidRDefault="00C020F1" w:rsidP="006524C3">
      <w:pPr>
        <w:pStyle w:val="ListParagraph"/>
        <w:numPr>
          <w:ilvl w:val="1"/>
          <w:numId w:val="14"/>
        </w:numPr>
        <w:spacing w:before="0" w:after="0"/>
      </w:pPr>
      <w:r>
        <w:t xml:space="preserve">When connectivity is </w:t>
      </w:r>
      <w:r w:rsidR="005145FF" w:rsidRPr="00602669">
        <w:t xml:space="preserve">established go to the </w:t>
      </w:r>
      <w:r w:rsidR="005145FF" w:rsidRPr="00B67DD7">
        <w:rPr>
          <w:rFonts w:ascii="Segoe UI" w:hAnsi="Segoe UI" w:cs="Segoe UI"/>
          <w:b/>
          <w:color w:val="404040" w:themeColor="text1" w:themeTint="BF"/>
        </w:rPr>
        <w:t>All Maps</w:t>
      </w:r>
      <w:r w:rsidR="005145FF" w:rsidRPr="00B67DD7">
        <w:rPr>
          <w:color w:val="404040" w:themeColor="text1" w:themeTint="BF"/>
        </w:rPr>
        <w:t xml:space="preserve"> </w:t>
      </w:r>
      <w:r w:rsidR="005145FF" w:rsidRPr="00602669">
        <w:t xml:space="preserve">page and tap the </w:t>
      </w:r>
      <w:r w:rsidR="005145FF" w:rsidRPr="00B67DD7">
        <w:rPr>
          <w:rFonts w:ascii="Segoe UI" w:hAnsi="Segoe UI" w:cs="Segoe UI"/>
          <w:b/>
          <w:color w:val="1F497D" w:themeColor="text2"/>
        </w:rPr>
        <w:t>Sync</w:t>
      </w:r>
      <w:r w:rsidR="005145FF" w:rsidRPr="00602669">
        <w:t xml:space="preserve"> button to send your edits and receive any updates. You will see the number of changes next to </w:t>
      </w:r>
      <w:proofErr w:type="gramStart"/>
      <w:r w:rsidR="005145FF" w:rsidRPr="00602669">
        <w:rPr>
          <w:rFonts w:ascii="Arial" w:hAnsi="Arial" w:cs="Arial"/>
          <w:b/>
          <w:color w:val="1F497D" w:themeColor="text2"/>
        </w:rPr>
        <w:lastRenderedPageBreak/>
        <w:t>Sync</w:t>
      </w:r>
      <w:r w:rsidR="005145FF" w:rsidRPr="00602669">
        <w:rPr>
          <w:rFonts w:ascii="Arial" w:hAnsi="Arial" w:cs="Arial"/>
          <w:b/>
          <w:color w:val="1F497D" w:themeColor="text2"/>
          <w:vertAlign w:val="subscript"/>
        </w:rPr>
        <w:t>(</w:t>
      </w:r>
      <w:proofErr w:type="gramEnd"/>
      <w:r w:rsidR="005145FF" w:rsidRPr="00602669">
        <w:rPr>
          <w:rFonts w:ascii="Arial" w:hAnsi="Arial" w:cs="Arial"/>
          <w:b/>
          <w:color w:val="1F497D" w:themeColor="text2"/>
          <w:vertAlign w:val="subscript"/>
        </w:rPr>
        <w:t>6)</w:t>
      </w:r>
      <w:r w:rsidR="005145FF" w:rsidRPr="00602669">
        <w:rPr>
          <w:b/>
        </w:rPr>
        <w:t xml:space="preserve"> </w:t>
      </w:r>
      <w:r w:rsidR="005145FF" w:rsidRPr="00602669">
        <w:t>(</w:t>
      </w:r>
      <w:r w:rsidR="005145FF" w:rsidRPr="00602669">
        <w:rPr>
          <w:i/>
        </w:rPr>
        <w:t>in Android</w:t>
      </w:r>
      <w:r w:rsidR="005145FF" w:rsidRPr="00602669">
        <w:t>) and</w:t>
      </w:r>
      <w:r w:rsidR="005145FF" w:rsidRPr="00602669">
        <w:rPr>
          <w:b/>
        </w:rPr>
        <w:t xml:space="preserve"> </w:t>
      </w:r>
      <w:r w:rsidR="005145FF" w:rsidRPr="00602669">
        <w:rPr>
          <w:b/>
          <w:noProof/>
        </w:rPr>
        <w:drawing>
          <wp:inline distT="0" distB="0" distL="0" distR="0" wp14:anchorId="611EB555" wp14:editId="721F5984">
            <wp:extent cx="255293" cy="20210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2.png"/>
                    <pic:cNvPicPr/>
                  </pic:nvPicPr>
                  <pic:blipFill>
                    <a:blip r:embed="rId43">
                      <a:extLst>
                        <a:ext uri="{28A0092B-C50C-407E-A947-70E740481C1C}">
                          <a14:useLocalDpi xmlns:a14="http://schemas.microsoft.com/office/drawing/2010/main" val="0"/>
                        </a:ext>
                      </a:extLst>
                    </a:blip>
                    <a:stretch>
                      <a:fillRect/>
                    </a:stretch>
                  </pic:blipFill>
                  <pic:spPr>
                    <a:xfrm>
                      <a:off x="0" y="0"/>
                      <a:ext cx="266412" cy="210910"/>
                    </a:xfrm>
                    <a:prstGeom prst="rect">
                      <a:avLst/>
                    </a:prstGeom>
                  </pic:spPr>
                </pic:pic>
              </a:graphicData>
            </a:graphic>
          </wp:inline>
        </w:drawing>
      </w:r>
      <w:r w:rsidR="005145FF" w:rsidRPr="00602669">
        <w:rPr>
          <w:b/>
        </w:rPr>
        <w:t xml:space="preserve"> </w:t>
      </w:r>
      <w:r w:rsidR="005145FF" w:rsidRPr="00602669">
        <w:rPr>
          <w:i/>
        </w:rPr>
        <w:t>(in iOS)</w:t>
      </w:r>
      <w:r w:rsidR="005145FF" w:rsidRPr="00602669">
        <w:t xml:space="preserve"> this represents the number of edits/changes you performed.</w:t>
      </w:r>
    </w:p>
    <w:p w:rsidR="005145FF" w:rsidRPr="00602669" w:rsidRDefault="005145FF" w:rsidP="005145FF">
      <w:pPr>
        <w:pStyle w:val="Heading2"/>
        <w:spacing w:before="0" w:after="0"/>
      </w:pPr>
      <w:bookmarkStart w:id="83" w:name="_Toc398618342"/>
      <w:bookmarkStart w:id="84" w:name="_Toc398618649"/>
      <w:bookmarkStart w:id="85" w:name="_Toc410996279"/>
      <w:r w:rsidRPr="00602669">
        <w:t>Additional Resources</w:t>
      </w:r>
      <w:bookmarkEnd w:id="83"/>
      <w:bookmarkEnd w:id="84"/>
      <w:bookmarkEnd w:id="85"/>
    </w:p>
    <w:p w:rsidR="005145FF" w:rsidRPr="00602669" w:rsidRDefault="005145FF" w:rsidP="006524C3">
      <w:pPr>
        <w:pStyle w:val="ListParagraph"/>
        <w:numPr>
          <w:ilvl w:val="0"/>
          <w:numId w:val="34"/>
        </w:numPr>
        <w:spacing w:before="0" w:after="0"/>
        <w:rPr>
          <w:rStyle w:val="Hyperlink"/>
        </w:rPr>
      </w:pPr>
      <w:r w:rsidRPr="00602669">
        <w:t xml:space="preserve">Overview of using Collector with iOS: </w:t>
      </w:r>
      <w:hyperlink r:id="rId44" w:history="1">
        <w:r w:rsidRPr="00602669">
          <w:rPr>
            <w:rStyle w:val="Hyperlink"/>
          </w:rPr>
          <w:t>video</w:t>
        </w:r>
      </w:hyperlink>
      <w:r w:rsidRPr="00602669">
        <w:rPr>
          <w:rStyle w:val="FootnoteReference"/>
          <w:color w:val="0000FF"/>
          <w:u w:val="single"/>
          <w:vertAlign w:val="superscript"/>
        </w:rPr>
        <w:footnoteReference w:id="28"/>
      </w:r>
    </w:p>
    <w:p w:rsidR="005145FF" w:rsidRDefault="003F0EE5" w:rsidP="005145FF">
      <w:pPr>
        <w:spacing w:before="0" w:after="0"/>
        <w:rPr>
          <w:rStyle w:val="Hyperlink"/>
          <w:color w:val="auto"/>
          <w:u w:val="none"/>
        </w:rPr>
      </w:pPr>
      <w:hyperlink r:id="rId45" w:history="1">
        <w:r w:rsidR="005145FF" w:rsidRPr="00602669">
          <w:rPr>
            <w:rStyle w:val="Hyperlink"/>
          </w:rPr>
          <w:t>Tutorials</w:t>
        </w:r>
      </w:hyperlink>
      <w:r w:rsidR="005145FF" w:rsidRPr="00602669">
        <w:rPr>
          <w:rStyle w:val="FootnoteReference"/>
          <w:vertAlign w:val="superscript"/>
        </w:rPr>
        <w:footnoteReference w:id="29"/>
      </w:r>
      <w:r w:rsidR="005145FF" w:rsidRPr="00602669">
        <w:rPr>
          <w:vertAlign w:val="superscript"/>
        </w:rPr>
        <w:t xml:space="preserve"> </w:t>
      </w:r>
      <w:r w:rsidR="005145FF" w:rsidRPr="00602669">
        <w:rPr>
          <w:rStyle w:val="Hyperlink"/>
          <w:color w:val="auto"/>
          <w:u w:val="none"/>
        </w:rPr>
        <w:t>(Explore: Create Maps &amp; Collect Data)</w:t>
      </w:r>
    </w:p>
    <w:p w:rsidR="00E263B3" w:rsidRPr="00963E2B" w:rsidRDefault="00E263B3" w:rsidP="005145FF">
      <w:pPr>
        <w:spacing w:before="0" w:after="0"/>
        <w:rPr>
          <w:caps/>
          <w:smallCaps/>
          <w:sz w:val="12"/>
          <w:szCs w:val="12"/>
        </w:rPr>
      </w:pPr>
    </w:p>
    <w:p w:rsidR="003B3536" w:rsidRDefault="00E107C1" w:rsidP="005145FF">
      <w:pPr>
        <w:pStyle w:val="Heading1"/>
        <w:pBdr>
          <w:top w:val="single" w:sz="48" w:space="2" w:color="FFFFFF"/>
        </w:pBdr>
      </w:pPr>
      <w:bookmarkStart w:id="86" w:name="_Toc398617520"/>
      <w:bookmarkStart w:id="87" w:name="_Toc398618177"/>
      <w:bookmarkStart w:id="88" w:name="_Toc398618322"/>
      <w:bookmarkStart w:id="89" w:name="_Toc398618485"/>
      <w:bookmarkStart w:id="90" w:name="_Toc398618629"/>
      <w:bookmarkStart w:id="91" w:name="_Toc398617521"/>
      <w:bookmarkStart w:id="92" w:name="_Toc398618178"/>
      <w:bookmarkStart w:id="93" w:name="_Toc398618323"/>
      <w:bookmarkStart w:id="94" w:name="_Toc398618486"/>
      <w:bookmarkStart w:id="95" w:name="_Toc398618630"/>
      <w:bookmarkStart w:id="96" w:name="_Toc410996280"/>
      <w:bookmarkEnd w:id="86"/>
      <w:bookmarkEnd w:id="87"/>
      <w:bookmarkEnd w:id="88"/>
      <w:bookmarkEnd w:id="89"/>
      <w:bookmarkEnd w:id="90"/>
      <w:bookmarkEnd w:id="91"/>
      <w:bookmarkEnd w:id="92"/>
      <w:bookmarkEnd w:id="93"/>
      <w:bookmarkEnd w:id="94"/>
      <w:bookmarkEnd w:id="95"/>
      <w:r>
        <w:t>Templates</w:t>
      </w:r>
      <w:bookmarkEnd w:id="96"/>
    </w:p>
    <w:p w:rsidR="008C3CE3" w:rsidRPr="00DB30C5" w:rsidRDefault="008C3CE3" w:rsidP="006402B5">
      <w:r w:rsidRPr="00DB30C5">
        <w:t>T</w:t>
      </w:r>
      <w:r w:rsidR="005F7EF2" w:rsidRPr="00DB30C5">
        <w:t>h</w:t>
      </w:r>
      <w:r w:rsidR="00C34F22">
        <w:t xml:space="preserve">is workflow </w:t>
      </w:r>
      <w:r w:rsidR="00EF70EC" w:rsidRPr="00DB30C5">
        <w:t>utilize</w:t>
      </w:r>
      <w:r w:rsidR="005F7EF2" w:rsidRPr="00DB30C5">
        <w:t>s</w:t>
      </w:r>
      <w:r w:rsidR="00EF70EC" w:rsidRPr="00DB30C5">
        <w:t xml:space="preserve"> a</w:t>
      </w:r>
      <w:r w:rsidR="006402B5" w:rsidRPr="00DB30C5">
        <w:t>n incident</w:t>
      </w:r>
      <w:r w:rsidR="00B67DD7" w:rsidRPr="00DB30C5">
        <w:t>’s</w:t>
      </w:r>
      <w:r w:rsidR="00934067" w:rsidRPr="00DB30C5">
        <w:t xml:space="preserve"> master</w:t>
      </w:r>
      <w:r w:rsidR="009E1D28" w:rsidRPr="00DB30C5">
        <w:t xml:space="preserve"> FIMT </w:t>
      </w:r>
      <w:r w:rsidR="006402B5" w:rsidRPr="00DB30C5">
        <w:t>geodatabase</w:t>
      </w:r>
      <w:r w:rsidRPr="00DB30C5">
        <w:t xml:space="preserve">, </w:t>
      </w:r>
      <w:r w:rsidR="001117B1" w:rsidRPr="00DB30C5">
        <w:t>an OTHER</w:t>
      </w:r>
      <w:r w:rsidR="00934067" w:rsidRPr="00DB30C5">
        <w:t xml:space="preserve"> geodatabase, </w:t>
      </w:r>
      <w:r w:rsidRPr="00DB30C5">
        <w:t>ArcG</w:t>
      </w:r>
      <w:r w:rsidR="00854B65" w:rsidRPr="00DB30C5">
        <w:t>IS Online, and Collector</w:t>
      </w:r>
      <w:r w:rsidRPr="00DB30C5">
        <w:t xml:space="preserve">. </w:t>
      </w:r>
      <w:r w:rsidR="006402B5" w:rsidRPr="00DB30C5">
        <w:t xml:space="preserve">The GISS will keep </w:t>
      </w:r>
      <w:r w:rsidR="002C2F7F" w:rsidRPr="00DB30C5">
        <w:t>the hosted feature service in AGOL</w:t>
      </w:r>
      <w:r w:rsidR="006402B5" w:rsidRPr="00DB30C5">
        <w:t xml:space="preserve"> synchronized with the layers in the master FIMT and Other geodatabases</w:t>
      </w:r>
      <w:r w:rsidR="00DD5ADE" w:rsidRPr="00DB30C5">
        <w:t>.</w:t>
      </w:r>
    </w:p>
    <w:p w:rsidR="00C020F1" w:rsidRPr="00DB30C5" w:rsidRDefault="00C020F1" w:rsidP="006524C3">
      <w:pPr>
        <w:pStyle w:val="ListParagraph"/>
        <w:numPr>
          <w:ilvl w:val="0"/>
          <w:numId w:val="58"/>
        </w:numPr>
      </w:pPr>
      <w:r w:rsidRPr="00DB30C5">
        <w:t xml:space="preserve">You will start this workflow by </w:t>
      </w:r>
      <w:hyperlink r:id="rId46" w:history="1">
        <w:r w:rsidRPr="005412A5">
          <w:rPr>
            <w:rStyle w:val="Hyperlink"/>
          </w:rPr>
          <w:t>downloading</w:t>
        </w:r>
      </w:hyperlink>
      <w:r w:rsidR="00D07B54" w:rsidRPr="005412A5">
        <w:rPr>
          <w:rStyle w:val="FootnoteReference"/>
          <w:vertAlign w:val="superscript"/>
        </w:rPr>
        <w:footnoteReference w:id="30"/>
      </w:r>
      <w:r w:rsidRPr="00DB30C5">
        <w:t xml:space="preserve"> a copy of the templates folder</w:t>
      </w:r>
      <w:r w:rsidR="00DD5ADE" w:rsidRPr="00DB30C5">
        <w:t xml:space="preserve"> (you should have these already since you are reading this document)</w:t>
      </w:r>
      <w:r w:rsidRPr="00DB30C5">
        <w:t xml:space="preserve">. </w:t>
      </w:r>
      <w:r w:rsidR="005412A5" w:rsidRPr="005412A5">
        <w:rPr>
          <w:color w:val="FF0000"/>
        </w:rPr>
        <w:t>Need a universal location to store data that anyone can access.</w:t>
      </w:r>
      <w:r w:rsidR="005412A5">
        <w:t xml:space="preserve"> </w:t>
      </w:r>
      <w:r w:rsidRPr="00DB30C5">
        <w:t>The folder contains:</w:t>
      </w:r>
      <w:r w:rsidR="00D07B54" w:rsidRPr="00DB30C5">
        <w:t xml:space="preserve"> </w:t>
      </w:r>
    </w:p>
    <w:p w:rsidR="005E37FD" w:rsidRPr="000A11F5" w:rsidRDefault="005E37FD" w:rsidP="000A11F5">
      <w:pPr>
        <w:spacing w:before="0" w:after="0"/>
        <w:ind w:left="720"/>
        <w:rPr>
          <w:rFonts w:ascii="Arial" w:hAnsi="Arial" w:cs="Arial"/>
          <w:sz w:val="22"/>
          <w:szCs w:val="22"/>
        </w:rPr>
      </w:pPr>
      <w:r w:rsidRPr="000A11F5">
        <w:rPr>
          <w:noProof/>
          <w:sz w:val="22"/>
          <w:szCs w:val="22"/>
        </w:rPr>
        <w:drawing>
          <wp:inline distT="0" distB="0" distL="0" distR="0" wp14:anchorId="45F17055" wp14:editId="5A6F5494">
            <wp:extent cx="19050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WindowsFolder.JPG"/>
                    <pic:cNvPicPr/>
                  </pic:nvPicPr>
                  <pic:blipFill>
                    <a:blip r:embed="rId12">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r w:rsidRPr="00DB30C5">
        <w:t>2014_GSTOP_Folder_Template</w:t>
      </w:r>
      <w:r w:rsidR="000A11F5" w:rsidRPr="000A11F5">
        <w:rPr>
          <w:sz w:val="22"/>
          <w:szCs w:val="22"/>
        </w:rPr>
        <w:t xml:space="preserve"> </w:t>
      </w:r>
      <w:r w:rsidR="000A11F5" w:rsidRPr="000A11F5">
        <w:rPr>
          <w:i/>
          <w:sz w:val="22"/>
          <w:szCs w:val="22"/>
        </w:rPr>
        <w:t xml:space="preserve">– </w:t>
      </w:r>
      <w:r w:rsidR="000A11F5" w:rsidRPr="000A11F5">
        <w:rPr>
          <w:rFonts w:ascii="Arial" w:hAnsi="Arial" w:cs="Arial"/>
          <w:i/>
          <w:color w:val="808080" w:themeColor="background1" w:themeShade="80"/>
          <w:sz w:val="22"/>
          <w:szCs w:val="22"/>
        </w:rPr>
        <w:t>File directory structure required by GSTOP</w:t>
      </w:r>
    </w:p>
    <w:p w:rsidR="00C020F1" w:rsidRPr="000A11F5" w:rsidRDefault="00C020F1" w:rsidP="000A11F5">
      <w:pPr>
        <w:spacing w:before="0" w:after="0"/>
        <w:ind w:left="720"/>
        <w:rPr>
          <w:sz w:val="22"/>
          <w:szCs w:val="22"/>
        </w:rPr>
      </w:pPr>
      <w:r w:rsidRPr="000A11F5">
        <w:rPr>
          <w:noProof/>
          <w:sz w:val="22"/>
          <w:szCs w:val="22"/>
        </w:rPr>
        <w:drawing>
          <wp:inline distT="0" distB="0" distL="0" distR="0" wp14:anchorId="37BA136A" wp14:editId="7887AA16">
            <wp:extent cx="190500" cy="2095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WindowsFolder.JPG"/>
                    <pic:cNvPicPr/>
                  </pic:nvPicPr>
                  <pic:blipFill>
                    <a:blip r:embed="rId12">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r w:rsidRPr="000A11F5">
        <w:rPr>
          <w:sz w:val="22"/>
          <w:szCs w:val="22"/>
        </w:rPr>
        <w:t xml:space="preserve"> </w:t>
      </w:r>
      <w:proofErr w:type="spellStart"/>
      <w:r w:rsidRPr="00DB30C5">
        <w:t>LayerFiles</w:t>
      </w:r>
      <w:proofErr w:type="spellEnd"/>
      <w:r w:rsidR="000A11F5">
        <w:rPr>
          <w:sz w:val="22"/>
          <w:szCs w:val="22"/>
        </w:rPr>
        <w:t xml:space="preserve"> </w:t>
      </w:r>
      <w:r w:rsidR="000A11F5" w:rsidRPr="000A11F5">
        <w:rPr>
          <w:rFonts w:ascii="Arial" w:hAnsi="Arial" w:cs="Arial"/>
          <w:i/>
          <w:sz w:val="22"/>
          <w:szCs w:val="22"/>
        </w:rPr>
        <w:t xml:space="preserve">– </w:t>
      </w:r>
      <w:r w:rsidR="000A11F5" w:rsidRPr="000A11F5">
        <w:rPr>
          <w:rFonts w:ascii="Arial" w:hAnsi="Arial" w:cs="Arial"/>
          <w:i/>
          <w:color w:val="808080" w:themeColor="background1" w:themeShade="80"/>
          <w:sz w:val="22"/>
          <w:szCs w:val="22"/>
        </w:rPr>
        <w:t>Unique symbology used in AGOL</w:t>
      </w:r>
    </w:p>
    <w:p w:rsidR="00C020F1" w:rsidRPr="000A11F5" w:rsidRDefault="003F0EE5" w:rsidP="000A11F5">
      <w:pPr>
        <w:spacing w:before="0" w:after="0"/>
        <w:ind w:left="720"/>
        <w:rPr>
          <w:sz w:val="22"/>
          <w:szCs w:val="22"/>
        </w:rPr>
      </w:pPr>
      <w:r>
        <w:rPr>
          <w:sz w:val="22"/>
          <w:szCs w:val="22"/>
        </w:rPr>
        <w:pict>
          <v:shape id="Picture 275" o:spid="_x0000_i1025" type="#_x0000_t75" style="width:15.05pt;height:16.75pt;visibility:visible;mso-wrap-style:square">
            <v:imagedata r:id="rId47" o:title=""/>
          </v:shape>
        </w:pict>
      </w:r>
      <w:r w:rsidR="00C020F1" w:rsidRPr="000A11F5">
        <w:rPr>
          <w:sz w:val="22"/>
          <w:szCs w:val="22"/>
        </w:rPr>
        <w:t xml:space="preserve"> </w:t>
      </w:r>
      <w:r w:rsidR="00C020F1" w:rsidRPr="00DB30C5">
        <w:t>Tools</w:t>
      </w:r>
      <w:r w:rsidR="000A11F5">
        <w:rPr>
          <w:sz w:val="22"/>
          <w:szCs w:val="22"/>
        </w:rPr>
        <w:t xml:space="preserve"> </w:t>
      </w:r>
      <w:r w:rsidR="000A11F5" w:rsidRPr="000A11F5">
        <w:rPr>
          <w:rFonts w:ascii="Arial" w:hAnsi="Arial" w:cs="Arial"/>
          <w:i/>
          <w:sz w:val="22"/>
          <w:szCs w:val="22"/>
        </w:rPr>
        <w:t xml:space="preserve">– </w:t>
      </w:r>
      <w:r w:rsidR="000A11F5" w:rsidRPr="000A11F5">
        <w:rPr>
          <w:rFonts w:ascii="Arial" w:hAnsi="Arial" w:cs="Arial"/>
          <w:i/>
          <w:color w:val="808080" w:themeColor="background1" w:themeShade="80"/>
          <w:sz w:val="22"/>
          <w:szCs w:val="22"/>
        </w:rPr>
        <w:t>Automation tools used throughout the workflow</w:t>
      </w:r>
      <w:r w:rsidR="00375184">
        <w:rPr>
          <w:rFonts w:ascii="Arial" w:hAnsi="Arial" w:cs="Arial"/>
          <w:i/>
          <w:color w:val="808080" w:themeColor="background1" w:themeShade="80"/>
          <w:sz w:val="22"/>
          <w:szCs w:val="22"/>
        </w:rPr>
        <w:t xml:space="preserve"> </w:t>
      </w:r>
      <w:r w:rsidR="00375184" w:rsidRPr="00375184">
        <w:rPr>
          <w:rFonts w:ascii="Arial" w:hAnsi="Arial" w:cs="Arial"/>
          <w:color w:val="808080" w:themeColor="background1" w:themeShade="80"/>
          <w:sz w:val="22"/>
          <w:szCs w:val="22"/>
        </w:rPr>
        <w:t xml:space="preserve">(See Appendix </w:t>
      </w:r>
      <w:r w:rsidR="00375184" w:rsidRPr="00375184">
        <w:rPr>
          <w:rFonts w:ascii="Arial" w:hAnsi="Arial" w:cs="Arial"/>
          <w:color w:val="808080" w:themeColor="background1" w:themeShade="80"/>
          <w:sz w:val="22"/>
          <w:szCs w:val="22"/>
        </w:rPr>
        <w:fldChar w:fldCharType="begin"/>
      </w:r>
      <w:r w:rsidR="00375184" w:rsidRPr="00375184">
        <w:rPr>
          <w:rFonts w:ascii="Arial" w:hAnsi="Arial" w:cs="Arial"/>
          <w:color w:val="808080" w:themeColor="background1" w:themeShade="80"/>
          <w:sz w:val="22"/>
          <w:szCs w:val="22"/>
        </w:rPr>
        <w:instrText xml:space="preserve"> REF _Ref411334691 \r \h </w:instrText>
      </w:r>
      <w:r w:rsidR="00375184">
        <w:rPr>
          <w:rFonts w:ascii="Arial" w:hAnsi="Arial" w:cs="Arial"/>
          <w:color w:val="808080" w:themeColor="background1" w:themeShade="80"/>
          <w:sz w:val="22"/>
          <w:szCs w:val="22"/>
        </w:rPr>
        <w:instrText xml:space="preserve"> \* MERGEFORMAT </w:instrText>
      </w:r>
      <w:r w:rsidR="00375184" w:rsidRPr="00375184">
        <w:rPr>
          <w:rFonts w:ascii="Arial" w:hAnsi="Arial" w:cs="Arial"/>
          <w:color w:val="808080" w:themeColor="background1" w:themeShade="80"/>
          <w:sz w:val="22"/>
          <w:szCs w:val="22"/>
        </w:rPr>
      </w:r>
      <w:r w:rsidR="00375184" w:rsidRPr="00375184">
        <w:rPr>
          <w:rFonts w:ascii="Arial" w:hAnsi="Arial" w:cs="Arial"/>
          <w:color w:val="808080" w:themeColor="background1" w:themeShade="80"/>
          <w:sz w:val="22"/>
          <w:szCs w:val="22"/>
        </w:rPr>
        <w:fldChar w:fldCharType="separate"/>
      </w:r>
      <w:r w:rsidR="00375184" w:rsidRPr="00375184">
        <w:rPr>
          <w:rFonts w:ascii="Arial" w:hAnsi="Arial" w:cs="Arial"/>
          <w:color w:val="808080" w:themeColor="background1" w:themeShade="80"/>
          <w:sz w:val="22"/>
          <w:szCs w:val="22"/>
        </w:rPr>
        <w:t>10.5</w:t>
      </w:r>
      <w:r w:rsidR="00375184" w:rsidRPr="00375184">
        <w:rPr>
          <w:rFonts w:ascii="Arial" w:hAnsi="Arial" w:cs="Arial"/>
          <w:color w:val="808080" w:themeColor="background1" w:themeShade="80"/>
          <w:sz w:val="22"/>
          <w:szCs w:val="22"/>
        </w:rPr>
        <w:fldChar w:fldCharType="end"/>
      </w:r>
      <w:r w:rsidR="00375184" w:rsidRPr="00375184">
        <w:rPr>
          <w:rFonts w:ascii="Arial" w:hAnsi="Arial" w:cs="Arial"/>
          <w:color w:val="808080" w:themeColor="background1" w:themeShade="80"/>
          <w:sz w:val="22"/>
          <w:szCs w:val="22"/>
        </w:rPr>
        <w:t xml:space="preserve"> for details)</w:t>
      </w:r>
    </w:p>
    <w:p w:rsidR="00C020F1" w:rsidRPr="000A11F5" w:rsidRDefault="003F0EE5" w:rsidP="000A11F5">
      <w:pPr>
        <w:spacing w:before="0" w:after="0"/>
        <w:ind w:left="720"/>
        <w:rPr>
          <w:color w:val="808080" w:themeColor="background1" w:themeShade="80"/>
          <w:sz w:val="22"/>
          <w:szCs w:val="22"/>
        </w:rPr>
      </w:pPr>
      <w:r>
        <w:rPr>
          <w:sz w:val="22"/>
          <w:szCs w:val="22"/>
        </w:rPr>
        <w:pict>
          <v:shape id="Picture 276" o:spid="_x0000_i1026" type="#_x0000_t75" style="width:15.05pt;height:16.75pt;visibility:visible;mso-wrap-style:square">
            <v:imagedata r:id="rId47" o:title=""/>
          </v:shape>
        </w:pict>
      </w:r>
      <w:r w:rsidR="00C020F1" w:rsidRPr="000A11F5">
        <w:rPr>
          <w:sz w:val="22"/>
          <w:szCs w:val="22"/>
        </w:rPr>
        <w:t xml:space="preserve"> </w:t>
      </w:r>
      <w:r w:rsidR="00C020F1" w:rsidRPr="00DB30C5">
        <w:t>Tutorials</w:t>
      </w:r>
      <w:r w:rsidR="000A11F5">
        <w:rPr>
          <w:sz w:val="22"/>
          <w:szCs w:val="22"/>
        </w:rPr>
        <w:t xml:space="preserve"> – </w:t>
      </w:r>
      <w:r w:rsidR="000A11F5" w:rsidRPr="000A11F5">
        <w:rPr>
          <w:rFonts w:ascii="Arial" w:hAnsi="Arial" w:cs="Arial"/>
          <w:i/>
          <w:color w:val="808080" w:themeColor="background1" w:themeShade="80"/>
          <w:sz w:val="22"/>
          <w:szCs w:val="22"/>
        </w:rPr>
        <w:t>Additional ESRI materials for familiarizing yourself with AGOL &amp; Collector</w:t>
      </w:r>
      <w:r w:rsidR="000A11F5" w:rsidRPr="000A11F5">
        <w:rPr>
          <w:color w:val="808080" w:themeColor="background1" w:themeShade="80"/>
          <w:sz w:val="22"/>
          <w:szCs w:val="22"/>
        </w:rPr>
        <w:t xml:space="preserve"> </w:t>
      </w:r>
    </w:p>
    <w:p w:rsidR="005E37FD" w:rsidRPr="000A11F5" w:rsidRDefault="005E37FD" w:rsidP="000A11F5">
      <w:pPr>
        <w:spacing w:before="0" w:after="0"/>
        <w:ind w:left="720"/>
        <w:rPr>
          <w:rFonts w:ascii="Arial" w:hAnsi="Arial" w:cs="Arial"/>
          <w:i/>
          <w:color w:val="808080" w:themeColor="background1" w:themeShade="80"/>
          <w:sz w:val="22"/>
          <w:szCs w:val="22"/>
        </w:rPr>
      </w:pPr>
      <w:r w:rsidRPr="000A11F5">
        <w:rPr>
          <w:noProof/>
          <w:sz w:val="22"/>
          <w:szCs w:val="22"/>
        </w:rPr>
        <w:drawing>
          <wp:inline distT="0" distB="0" distL="0" distR="0" wp14:anchorId="54086EDD" wp14:editId="62920979">
            <wp:extent cx="209550" cy="2000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db.JPG"/>
                    <pic:cNvPicPr/>
                  </pic:nvPicPr>
                  <pic:blipFill>
                    <a:blip r:embed="rId48">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r w:rsidRPr="000A11F5">
        <w:rPr>
          <w:sz w:val="22"/>
          <w:szCs w:val="22"/>
        </w:rPr>
        <w:t xml:space="preserve"> </w:t>
      </w:r>
      <w:r w:rsidRPr="00DB30C5">
        <w:t>YYYY_IncidentName_IncidentNumber_OTHER_Arc10.gdb</w:t>
      </w:r>
      <w:r w:rsidR="000A11F5" w:rsidRPr="00DB30C5">
        <w:t xml:space="preserve"> </w:t>
      </w:r>
      <w:r w:rsidR="000A11F5">
        <w:rPr>
          <w:sz w:val="22"/>
          <w:szCs w:val="22"/>
        </w:rPr>
        <w:t xml:space="preserve">– </w:t>
      </w:r>
      <w:r w:rsidR="000A11F5" w:rsidRPr="000A11F5">
        <w:rPr>
          <w:rFonts w:ascii="Arial" w:hAnsi="Arial" w:cs="Arial"/>
          <w:i/>
          <w:color w:val="808080" w:themeColor="background1" w:themeShade="80"/>
          <w:sz w:val="22"/>
          <w:szCs w:val="22"/>
        </w:rPr>
        <w:t>Template file geodatabase that can be copied and store non-FIMT fire related data</w:t>
      </w:r>
    </w:p>
    <w:p w:rsidR="00C020F1" w:rsidRPr="000A11F5" w:rsidRDefault="003F0EE5" w:rsidP="000A11F5">
      <w:pPr>
        <w:spacing w:before="0" w:after="0"/>
        <w:ind w:left="720"/>
        <w:rPr>
          <w:rFonts w:ascii="Arial" w:hAnsi="Arial" w:cs="Arial"/>
          <w:i/>
          <w:color w:val="808080" w:themeColor="background1" w:themeShade="80"/>
          <w:sz w:val="22"/>
          <w:szCs w:val="22"/>
        </w:rPr>
      </w:pPr>
      <w:r>
        <w:pict>
          <v:shape id="Picture 277" o:spid="_x0000_i1027" type="#_x0000_t75" style="width:15.9pt;height:15.05pt;visibility:visible;mso-wrap-style:square">
            <v:imagedata r:id="rId49" o:title=""/>
          </v:shape>
        </w:pict>
      </w:r>
      <w:r w:rsidR="00C020F1" w:rsidRPr="000A11F5">
        <w:rPr>
          <w:sz w:val="22"/>
          <w:szCs w:val="22"/>
        </w:rPr>
        <w:t xml:space="preserve"> </w:t>
      </w:r>
      <w:proofErr w:type="spellStart"/>
      <w:r w:rsidR="008D7990" w:rsidRPr="00DB30C5">
        <w:t>AGOL_PUBLICservice_YYYY_IncidentName_IncidentNumber.</w:t>
      </w:r>
      <w:r w:rsidR="00C020F1" w:rsidRPr="00DB30C5">
        <w:t>mxd</w:t>
      </w:r>
      <w:proofErr w:type="spellEnd"/>
      <w:r w:rsidR="000A11F5">
        <w:rPr>
          <w:sz w:val="22"/>
          <w:szCs w:val="22"/>
        </w:rPr>
        <w:t xml:space="preserve"> – </w:t>
      </w:r>
      <w:r w:rsidR="000A11F5" w:rsidRPr="000A11F5">
        <w:rPr>
          <w:rFonts w:ascii="Arial" w:hAnsi="Arial" w:cs="Arial"/>
          <w:i/>
          <w:color w:val="808080" w:themeColor="background1" w:themeShade="80"/>
          <w:sz w:val="22"/>
          <w:szCs w:val="22"/>
        </w:rPr>
        <w:t xml:space="preserve">Template </w:t>
      </w:r>
      <w:proofErr w:type="spellStart"/>
      <w:r w:rsidR="000A11F5" w:rsidRPr="000A11F5">
        <w:rPr>
          <w:rFonts w:ascii="Arial" w:hAnsi="Arial" w:cs="Arial"/>
          <w:i/>
          <w:color w:val="808080" w:themeColor="background1" w:themeShade="80"/>
          <w:sz w:val="22"/>
          <w:szCs w:val="22"/>
        </w:rPr>
        <w:t>mxd</w:t>
      </w:r>
      <w:proofErr w:type="spellEnd"/>
      <w:r w:rsidR="000A11F5" w:rsidRPr="000A11F5">
        <w:rPr>
          <w:rFonts w:ascii="Arial" w:hAnsi="Arial" w:cs="Arial"/>
          <w:i/>
          <w:color w:val="808080" w:themeColor="background1" w:themeShade="80"/>
          <w:sz w:val="22"/>
          <w:szCs w:val="22"/>
        </w:rPr>
        <w:t xml:space="preserve"> that can be used to create a Public feature service</w:t>
      </w:r>
    </w:p>
    <w:p w:rsidR="00C020F1" w:rsidRPr="00DB30C5" w:rsidRDefault="003F0EE5" w:rsidP="000A11F5">
      <w:pPr>
        <w:spacing w:before="0" w:after="0"/>
        <w:ind w:left="720"/>
        <w:rPr>
          <w:rFonts w:ascii="Arial" w:hAnsi="Arial" w:cs="Arial"/>
          <w:i/>
          <w:color w:val="808080" w:themeColor="background1" w:themeShade="80"/>
          <w:sz w:val="22"/>
          <w:szCs w:val="22"/>
        </w:rPr>
      </w:pPr>
      <w:r>
        <w:rPr>
          <w:sz w:val="22"/>
          <w:szCs w:val="22"/>
        </w:rPr>
        <w:pict>
          <v:shape id="Picture 278" o:spid="_x0000_i1028" type="#_x0000_t75" style="width:15.9pt;height:15.05pt;visibility:visible;mso-wrap-style:square" o:bullet="t">
            <v:imagedata r:id="rId49" o:title=""/>
          </v:shape>
        </w:pict>
      </w:r>
      <w:r w:rsidR="00C020F1" w:rsidRPr="000A11F5">
        <w:rPr>
          <w:sz w:val="22"/>
          <w:szCs w:val="22"/>
        </w:rPr>
        <w:t xml:space="preserve"> </w:t>
      </w:r>
      <w:proofErr w:type="spellStart"/>
      <w:r w:rsidR="008D7990" w:rsidRPr="00DB30C5">
        <w:t>AGOL_IMTservice_YYYY_IncidentName_IncidentNumber</w:t>
      </w:r>
      <w:r w:rsidR="00BA56BF" w:rsidRPr="00DB30C5">
        <w:t>.</w:t>
      </w:r>
      <w:r w:rsidR="00C020F1" w:rsidRPr="00DB30C5">
        <w:t>mxd</w:t>
      </w:r>
      <w:proofErr w:type="spellEnd"/>
      <w:r w:rsidR="00DB30C5" w:rsidRPr="00DB30C5">
        <w:t xml:space="preserve"> –</w:t>
      </w:r>
      <w:r w:rsidR="00DB30C5">
        <w:rPr>
          <w:sz w:val="22"/>
          <w:szCs w:val="22"/>
        </w:rPr>
        <w:t xml:space="preserve"> </w:t>
      </w:r>
      <w:r w:rsidR="00DB30C5" w:rsidRPr="00DB30C5">
        <w:rPr>
          <w:rFonts w:ascii="Arial" w:hAnsi="Arial" w:cs="Arial"/>
          <w:i/>
          <w:color w:val="808080" w:themeColor="background1" w:themeShade="80"/>
          <w:sz w:val="22"/>
          <w:szCs w:val="22"/>
        </w:rPr>
        <w:t xml:space="preserve">Template </w:t>
      </w:r>
      <w:proofErr w:type="spellStart"/>
      <w:r w:rsidR="00DB30C5" w:rsidRPr="00DB30C5">
        <w:rPr>
          <w:rFonts w:ascii="Arial" w:hAnsi="Arial" w:cs="Arial"/>
          <w:i/>
          <w:color w:val="808080" w:themeColor="background1" w:themeShade="80"/>
          <w:sz w:val="22"/>
          <w:szCs w:val="22"/>
        </w:rPr>
        <w:t>mxd</w:t>
      </w:r>
      <w:proofErr w:type="spellEnd"/>
      <w:r w:rsidR="00DB30C5" w:rsidRPr="00DB30C5">
        <w:rPr>
          <w:rFonts w:ascii="Arial" w:hAnsi="Arial" w:cs="Arial"/>
          <w:i/>
          <w:color w:val="808080" w:themeColor="background1" w:themeShade="80"/>
          <w:sz w:val="22"/>
          <w:szCs w:val="22"/>
        </w:rPr>
        <w:t xml:space="preserve"> that can be used to create an IMT service</w:t>
      </w:r>
    </w:p>
    <w:p w:rsidR="00B32E61" w:rsidRPr="000A11F5" w:rsidRDefault="00B32E61" w:rsidP="000A11F5">
      <w:pPr>
        <w:spacing w:before="0" w:after="0"/>
        <w:ind w:left="720"/>
        <w:rPr>
          <w:rFonts w:ascii="Arial" w:hAnsi="Arial" w:cs="Arial"/>
          <w:i/>
          <w:color w:val="808080" w:themeColor="background1" w:themeShade="80"/>
          <w:sz w:val="22"/>
          <w:szCs w:val="22"/>
        </w:rPr>
      </w:pPr>
      <w:r w:rsidRPr="000A11F5">
        <w:rPr>
          <w:noProof/>
          <w:sz w:val="22"/>
          <w:szCs w:val="22"/>
        </w:rPr>
        <w:drawing>
          <wp:inline distT="0" distB="0" distL="0" distR="0" wp14:anchorId="17824418" wp14:editId="7B7B1E16">
            <wp:extent cx="209550" cy="2000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rviceDefinition.JPG"/>
                    <pic:cNvPicPr/>
                  </pic:nvPicPr>
                  <pic:blipFill>
                    <a:blip r:embed="rId50">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r w:rsidRPr="00DB30C5">
        <w:t>AGOL_IMTservice_YYYY_IncidentName_IncidentNumber.sd</w:t>
      </w:r>
      <w:r w:rsidR="000A11F5">
        <w:rPr>
          <w:sz w:val="22"/>
          <w:szCs w:val="22"/>
        </w:rPr>
        <w:t xml:space="preserve"> - </w:t>
      </w:r>
      <w:r w:rsidR="000A11F5" w:rsidRPr="000A11F5">
        <w:rPr>
          <w:rFonts w:ascii="Arial" w:hAnsi="Arial" w:cs="Arial"/>
          <w:i/>
          <w:color w:val="808080" w:themeColor="background1" w:themeShade="80"/>
          <w:sz w:val="22"/>
          <w:szCs w:val="22"/>
        </w:rPr>
        <w:t>File that can be added to your AGOL account to create a feature service</w:t>
      </w:r>
    </w:p>
    <w:p w:rsidR="00C020F1" w:rsidRPr="000A11F5" w:rsidRDefault="003F0EE5" w:rsidP="000A11F5">
      <w:pPr>
        <w:spacing w:before="0" w:after="0"/>
        <w:ind w:left="720"/>
        <w:rPr>
          <w:sz w:val="22"/>
          <w:szCs w:val="22"/>
        </w:rPr>
      </w:pPr>
      <w:r>
        <w:rPr>
          <w:sz w:val="22"/>
          <w:szCs w:val="22"/>
        </w:rPr>
        <w:pict>
          <v:shape id="Picture 256" o:spid="_x0000_i1029" type="#_x0000_t75" style="width:14.25pt;height:15.05pt;visibility:visible;mso-wrap-style:square" o:bullet="t">
            <v:imagedata r:id="rId51" o:title=""/>
          </v:shape>
        </w:pict>
      </w:r>
      <w:r w:rsidR="00E263B3" w:rsidRPr="000A11F5">
        <w:rPr>
          <w:noProof/>
          <w:sz w:val="22"/>
          <w:szCs w:val="22"/>
        </w:rPr>
        <w:t xml:space="preserve"> </w:t>
      </w:r>
      <w:r w:rsidR="00E263B3" w:rsidRPr="00DB30C5">
        <w:t>Workflow</w:t>
      </w:r>
      <w:r w:rsidR="005E37FD" w:rsidRPr="00DB30C5">
        <w:t>-v2</w:t>
      </w:r>
      <w:r w:rsidR="00E263B3" w:rsidRPr="00DB30C5">
        <w:t>.pdf</w:t>
      </w:r>
      <w:r w:rsidR="000A11F5" w:rsidRPr="00DB30C5">
        <w:t xml:space="preserve"> </w:t>
      </w:r>
      <w:r w:rsidR="000A11F5">
        <w:rPr>
          <w:sz w:val="22"/>
          <w:szCs w:val="22"/>
        </w:rPr>
        <w:t xml:space="preserve">– </w:t>
      </w:r>
      <w:r w:rsidR="000A11F5" w:rsidRPr="00DB30C5">
        <w:rPr>
          <w:rFonts w:ascii="Arial" w:hAnsi="Arial" w:cs="Arial"/>
          <w:i/>
          <w:color w:val="808080" w:themeColor="background1" w:themeShade="80"/>
          <w:sz w:val="22"/>
          <w:szCs w:val="22"/>
        </w:rPr>
        <w:t>This document</w:t>
      </w:r>
    </w:p>
    <w:p w:rsidR="005E37FD" w:rsidRPr="000A11F5" w:rsidRDefault="005E37FD" w:rsidP="000A11F5">
      <w:pPr>
        <w:spacing w:before="0" w:after="0"/>
        <w:ind w:left="720"/>
        <w:rPr>
          <w:sz w:val="22"/>
          <w:szCs w:val="22"/>
        </w:rPr>
      </w:pPr>
      <w:r w:rsidRPr="000A11F5">
        <w:rPr>
          <w:noProof/>
          <w:sz w:val="22"/>
          <w:szCs w:val="22"/>
        </w:rPr>
        <w:drawing>
          <wp:inline distT="0" distB="0" distL="0" distR="0" wp14:anchorId="3D3E3C3C" wp14:editId="1799A895">
            <wp:extent cx="180975" cy="1905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df.JPG"/>
                    <pic:cNvPicPr/>
                  </pic:nvPicPr>
                  <pic:blipFill>
                    <a:blip r:embed="rId52">
                      <a:extLst>
                        <a:ext uri="{28A0092B-C50C-407E-A947-70E740481C1C}">
                          <a14:useLocalDpi xmlns:a14="http://schemas.microsoft.com/office/drawing/2010/main" val="0"/>
                        </a:ext>
                      </a:extLst>
                    </a:blip>
                    <a:stretch>
                      <a:fillRect/>
                    </a:stretch>
                  </pic:blipFill>
                  <pic:spPr>
                    <a:xfrm>
                      <a:off x="0" y="0"/>
                      <a:ext cx="180975" cy="190500"/>
                    </a:xfrm>
                    <a:prstGeom prst="rect">
                      <a:avLst/>
                    </a:prstGeom>
                  </pic:spPr>
                </pic:pic>
              </a:graphicData>
            </a:graphic>
          </wp:inline>
        </w:drawing>
      </w:r>
      <w:r w:rsidRPr="000A11F5">
        <w:rPr>
          <w:sz w:val="22"/>
          <w:szCs w:val="22"/>
        </w:rPr>
        <w:t xml:space="preserve"> </w:t>
      </w:r>
      <w:r w:rsidRPr="00DB30C5">
        <w:t>Workflow – FlowChart.pdf (</w:t>
      </w:r>
      <w:r w:rsidRPr="00C34F22">
        <w:rPr>
          <w:color w:val="FF0000"/>
        </w:rPr>
        <w:t>needs to be created</w:t>
      </w:r>
      <w:r w:rsidRPr="000A11F5">
        <w:rPr>
          <w:sz w:val="22"/>
          <w:szCs w:val="22"/>
        </w:rPr>
        <w:t>)</w:t>
      </w:r>
      <w:r w:rsidR="00DB30C5">
        <w:rPr>
          <w:sz w:val="22"/>
          <w:szCs w:val="22"/>
        </w:rPr>
        <w:t xml:space="preserve"> – </w:t>
      </w:r>
      <w:r w:rsidR="00DB30C5" w:rsidRPr="00DB30C5">
        <w:rPr>
          <w:rFonts w:ascii="Arial" w:hAnsi="Arial" w:cs="Arial"/>
          <w:i/>
          <w:color w:val="808080" w:themeColor="background1" w:themeShade="80"/>
          <w:sz w:val="22"/>
          <w:szCs w:val="22"/>
        </w:rPr>
        <w:t>Flow chart of steps involved in this workflow</w:t>
      </w:r>
    </w:p>
    <w:p w:rsidR="005E37FD" w:rsidRPr="004876B9" w:rsidRDefault="005E37FD" w:rsidP="004876B9">
      <w:pPr>
        <w:spacing w:before="0"/>
        <w:ind w:left="2160"/>
        <w:rPr>
          <w:rFonts w:asciiTheme="majorHAnsi" w:hAnsiTheme="majorHAnsi"/>
          <w:sz w:val="22"/>
          <w:szCs w:val="22"/>
        </w:rPr>
      </w:pPr>
    </w:p>
    <w:p w:rsidR="00DB6EA6" w:rsidRDefault="00DB6EA6" w:rsidP="004876B9">
      <w:pPr>
        <w:spacing w:before="0" w:after="0"/>
        <w:rPr>
          <w:rFonts w:asciiTheme="majorHAnsi" w:hAnsiTheme="majorHAnsi"/>
        </w:rPr>
      </w:pPr>
      <w:r>
        <w:rPr>
          <w:rFonts w:asciiTheme="majorHAnsi" w:hAnsiTheme="majorHAnsi"/>
        </w:rPr>
        <w:t>Save the te</w:t>
      </w:r>
      <w:r w:rsidR="00506038">
        <w:rPr>
          <w:rFonts w:asciiTheme="majorHAnsi" w:hAnsiTheme="majorHAnsi"/>
        </w:rPr>
        <w:t xml:space="preserve">mplates folder to the incident </w:t>
      </w:r>
      <w:r w:rsidRPr="00DB6EA6">
        <w:rPr>
          <w:rFonts w:asciiTheme="majorHAnsi" w:hAnsiTheme="majorHAnsi"/>
          <w:b/>
        </w:rPr>
        <w:t>documents</w:t>
      </w:r>
      <w:r>
        <w:rPr>
          <w:rFonts w:asciiTheme="majorHAnsi" w:hAnsiTheme="majorHAnsi"/>
        </w:rPr>
        <w:t xml:space="preserve"> folder. </w:t>
      </w:r>
    </w:p>
    <w:p w:rsidR="00B32E61" w:rsidRDefault="0098545C" w:rsidP="004876B9">
      <w:pPr>
        <w:spacing w:before="0" w:after="0"/>
        <w:rPr>
          <w:rFonts w:asciiTheme="majorHAnsi" w:hAnsiTheme="majorHAnsi"/>
        </w:rPr>
      </w:pPr>
      <w:r>
        <w:rPr>
          <w:rFonts w:asciiTheme="majorHAnsi" w:hAnsiTheme="majorHAnsi"/>
        </w:rPr>
        <w:t xml:space="preserve">The </w:t>
      </w:r>
      <w:proofErr w:type="spellStart"/>
      <w:r>
        <w:rPr>
          <w:rFonts w:asciiTheme="majorHAnsi" w:hAnsiTheme="majorHAnsi"/>
        </w:rPr>
        <w:t>mxds</w:t>
      </w:r>
      <w:proofErr w:type="spellEnd"/>
      <w:r>
        <w:rPr>
          <w:rFonts w:asciiTheme="majorHAnsi" w:hAnsiTheme="majorHAnsi"/>
        </w:rPr>
        <w:t xml:space="preserve"> and gdb are setup in WGS84. Feel free to change the projection to your local one.</w:t>
      </w:r>
    </w:p>
    <w:p w:rsidR="008240EB" w:rsidRDefault="008240EB">
      <w:pPr>
        <w:spacing w:before="0" w:after="0"/>
        <w:rPr>
          <w:rFonts w:asciiTheme="majorHAnsi" w:hAnsiTheme="majorHAnsi"/>
        </w:rPr>
      </w:pPr>
      <w:r>
        <w:rPr>
          <w:rFonts w:asciiTheme="majorHAnsi" w:hAnsiTheme="majorHAnsi"/>
        </w:rPr>
        <w:br w:type="page"/>
      </w:r>
    </w:p>
    <w:p w:rsidR="00E107C1" w:rsidRDefault="00521AE9" w:rsidP="00E107C1">
      <w:pPr>
        <w:pStyle w:val="Heading1"/>
      </w:pPr>
      <w:bookmarkStart w:id="97" w:name="_Toc410996281"/>
      <w:r>
        <w:lastRenderedPageBreak/>
        <w:t xml:space="preserve">Workflow </w:t>
      </w:r>
      <w:r w:rsidR="00E107C1">
        <w:t>Overview</w:t>
      </w:r>
      <w:bookmarkEnd w:id="97"/>
    </w:p>
    <w:p w:rsidR="00DA696E" w:rsidRPr="00DA696E" w:rsidRDefault="00DB30C5" w:rsidP="00DA696E">
      <w:pPr>
        <w:rPr>
          <w:rFonts w:asciiTheme="majorHAnsi" w:hAnsiTheme="majorHAnsi"/>
        </w:rPr>
      </w:pPr>
      <w:r w:rsidRPr="00DB30C5">
        <w:rPr>
          <w:rFonts w:asciiTheme="majorHAnsi" w:hAnsiTheme="majorHAnsi"/>
          <w:i/>
        </w:rPr>
        <w:t xml:space="preserve">These are the main steps that you will be </w:t>
      </w:r>
      <w:r w:rsidR="00521AE9">
        <w:rPr>
          <w:rFonts w:asciiTheme="majorHAnsi" w:hAnsiTheme="majorHAnsi"/>
          <w:i/>
        </w:rPr>
        <w:t>completing.</w:t>
      </w:r>
    </w:p>
    <w:p w:rsidR="004A6631" w:rsidRPr="003C170D" w:rsidRDefault="004A6631" w:rsidP="004A6631">
      <w:pPr>
        <w:shd w:val="clear" w:color="auto" w:fill="D6E3BC" w:themeFill="accent3" w:themeFillTint="66"/>
        <w:spacing w:before="0" w:after="0"/>
        <w:rPr>
          <w:rFonts w:asciiTheme="majorHAnsi" w:hAnsiTheme="majorHAnsi"/>
        </w:rPr>
      </w:pPr>
      <w:r w:rsidRPr="003C170D">
        <w:rPr>
          <w:rFonts w:asciiTheme="majorHAnsi" w:hAnsiTheme="majorHAnsi"/>
        </w:rPr>
        <w:t>Steps completed in ArcMap</w:t>
      </w:r>
      <w:r w:rsidR="00C83CED">
        <w:rPr>
          <w:rFonts w:asciiTheme="majorHAnsi" w:hAnsiTheme="majorHAnsi"/>
        </w:rPr>
        <w:t xml:space="preserve"> are highlighted throughout the workflow so it’s clear when you are working in ArcMap or AGOL</w:t>
      </w:r>
    </w:p>
    <w:p w:rsidR="004A6631" w:rsidRDefault="004A6631">
      <w:pPr>
        <w:spacing w:before="0" w:after="0"/>
        <w:rPr>
          <w:rFonts w:asciiTheme="majorHAnsi" w:hAnsiTheme="majorHAnsi"/>
          <w:b/>
        </w:rPr>
      </w:pPr>
    </w:p>
    <w:p w:rsidR="00DA696E" w:rsidRPr="00DA696E" w:rsidRDefault="00DA696E" w:rsidP="00185EDB">
      <w:pPr>
        <w:pStyle w:val="Heading2"/>
        <w:pBdr>
          <w:bottom w:val="single" w:sz="4" w:space="1" w:color="auto"/>
        </w:pBdr>
      </w:pPr>
      <w:bookmarkStart w:id="98" w:name="_Toc410996282"/>
      <w:r w:rsidRPr="00DA696E">
        <w:t>GISS Workflow Overview:</w:t>
      </w:r>
      <w:bookmarkEnd w:id="98"/>
    </w:p>
    <w:p w:rsidR="00DA696E" w:rsidRPr="00597CBA" w:rsidRDefault="00506038" w:rsidP="006524C3">
      <w:pPr>
        <w:pStyle w:val="ListParagraph"/>
        <w:numPr>
          <w:ilvl w:val="0"/>
          <w:numId w:val="57"/>
        </w:numPr>
        <w:spacing w:before="0" w:after="0"/>
        <w:rPr>
          <w:rFonts w:asciiTheme="majorHAnsi" w:hAnsiTheme="majorHAnsi"/>
          <w:i/>
        </w:rPr>
      </w:pPr>
      <w:r w:rsidRPr="00597CBA">
        <w:rPr>
          <w:rFonts w:asciiTheme="majorHAnsi" w:hAnsiTheme="majorHAnsi"/>
          <w:i/>
        </w:rPr>
        <w:t>Before leaving for a</w:t>
      </w:r>
      <w:r w:rsidR="00DA696E" w:rsidRPr="00597CBA">
        <w:rPr>
          <w:rFonts w:asciiTheme="majorHAnsi" w:hAnsiTheme="majorHAnsi"/>
          <w:i/>
        </w:rPr>
        <w:t xml:space="preserve"> fire </w:t>
      </w:r>
      <w:r w:rsidR="00526B3C" w:rsidRPr="00597CBA">
        <w:rPr>
          <w:rFonts w:asciiTheme="majorHAnsi" w:hAnsiTheme="majorHAnsi"/>
          <w:i/>
        </w:rPr>
        <w:t>you can complete steps 2</w:t>
      </w:r>
      <w:r w:rsidR="004A6631" w:rsidRPr="00597CBA">
        <w:rPr>
          <w:rFonts w:asciiTheme="majorHAnsi" w:hAnsiTheme="majorHAnsi"/>
          <w:i/>
        </w:rPr>
        <w:t>-7 (this will allow Operations folks to start collecting fire data immediately)</w:t>
      </w:r>
    </w:p>
    <w:p w:rsidR="004A6631" w:rsidRDefault="008240EB" w:rsidP="00E01841">
      <w:pPr>
        <w:pStyle w:val="ListParagraph"/>
        <w:numPr>
          <w:ilvl w:val="0"/>
          <w:numId w:val="57"/>
        </w:numPr>
        <w:spacing w:before="0" w:after="0"/>
        <w:rPr>
          <w:rFonts w:asciiTheme="majorHAnsi" w:hAnsiTheme="majorHAnsi"/>
        </w:rPr>
      </w:pPr>
      <w:r>
        <w:rPr>
          <w:rFonts w:asciiTheme="majorHAnsi" w:hAnsiTheme="majorHAnsi"/>
        </w:rPr>
        <w:t>Log I</w:t>
      </w:r>
      <w:r w:rsidR="00DA696E">
        <w:rPr>
          <w:rFonts w:asciiTheme="majorHAnsi" w:hAnsiTheme="majorHAnsi"/>
        </w:rPr>
        <w:t>n</w:t>
      </w:r>
      <w:r>
        <w:rPr>
          <w:rFonts w:asciiTheme="majorHAnsi" w:hAnsiTheme="majorHAnsi"/>
        </w:rPr>
        <w:t xml:space="preserve"> </w:t>
      </w:r>
      <w:r w:rsidR="00DA696E">
        <w:rPr>
          <w:rFonts w:asciiTheme="majorHAnsi" w:hAnsiTheme="majorHAnsi"/>
        </w:rPr>
        <w:t>to AGOL</w:t>
      </w:r>
    </w:p>
    <w:p w:rsidR="00DA696E" w:rsidRPr="004A6631" w:rsidRDefault="00DA696E" w:rsidP="00E01841">
      <w:pPr>
        <w:pStyle w:val="ListParagraph"/>
        <w:numPr>
          <w:ilvl w:val="0"/>
          <w:numId w:val="57"/>
        </w:numPr>
        <w:spacing w:before="0" w:after="0"/>
        <w:rPr>
          <w:rFonts w:asciiTheme="majorHAnsi" w:hAnsiTheme="majorHAnsi"/>
        </w:rPr>
      </w:pPr>
      <w:r w:rsidRPr="004A6631">
        <w:rPr>
          <w:rFonts w:asciiTheme="majorHAnsi" w:hAnsiTheme="majorHAnsi"/>
        </w:rPr>
        <w:t>Create feature service by uploading</w:t>
      </w:r>
      <w:r w:rsidR="008240EB" w:rsidRPr="004A6631">
        <w:rPr>
          <w:rFonts w:asciiTheme="majorHAnsi" w:hAnsiTheme="majorHAnsi"/>
        </w:rPr>
        <w:t xml:space="preserve"> the service definition</w:t>
      </w:r>
      <w:r w:rsidRPr="004A6631">
        <w:rPr>
          <w:rFonts w:asciiTheme="majorHAnsi" w:hAnsiTheme="majorHAnsi"/>
        </w:rPr>
        <w:t xml:space="preserve"> </w:t>
      </w:r>
      <w:r w:rsidR="008240EB" w:rsidRPr="004A6631">
        <w:rPr>
          <w:rFonts w:asciiTheme="majorHAnsi" w:hAnsiTheme="majorHAnsi"/>
        </w:rPr>
        <w:t>(AGOL_IMTservice_YYYY_IncidentName_IncidentNumber.sd)</w:t>
      </w:r>
    </w:p>
    <w:p w:rsidR="00DA696E" w:rsidRDefault="004A6631" w:rsidP="00E01841">
      <w:pPr>
        <w:pStyle w:val="ListParagraph"/>
        <w:numPr>
          <w:ilvl w:val="0"/>
          <w:numId w:val="57"/>
        </w:numPr>
        <w:spacing w:before="0" w:after="0"/>
        <w:rPr>
          <w:rFonts w:asciiTheme="majorHAnsi" w:hAnsiTheme="majorHAnsi"/>
        </w:rPr>
      </w:pPr>
      <w:r>
        <w:rPr>
          <w:rFonts w:asciiTheme="majorHAnsi" w:hAnsiTheme="majorHAnsi"/>
        </w:rPr>
        <w:t>U</w:t>
      </w:r>
      <w:r w:rsidR="008240EB">
        <w:rPr>
          <w:rFonts w:asciiTheme="majorHAnsi" w:hAnsiTheme="majorHAnsi"/>
        </w:rPr>
        <w:t>pdate the feature s</w:t>
      </w:r>
      <w:r w:rsidR="00DA696E">
        <w:rPr>
          <w:rFonts w:asciiTheme="majorHAnsi" w:hAnsiTheme="majorHAnsi"/>
        </w:rPr>
        <w:t>ervice i</w:t>
      </w:r>
      <w:r w:rsidR="008240EB">
        <w:rPr>
          <w:rFonts w:asciiTheme="majorHAnsi" w:hAnsiTheme="majorHAnsi"/>
        </w:rPr>
        <w:t xml:space="preserve">tem details with </w:t>
      </w:r>
      <w:r w:rsidR="00DA696E">
        <w:rPr>
          <w:rFonts w:asciiTheme="majorHAnsi" w:hAnsiTheme="majorHAnsi"/>
        </w:rPr>
        <w:t>specific fire</w:t>
      </w:r>
      <w:r w:rsidR="008240EB">
        <w:rPr>
          <w:rFonts w:asciiTheme="majorHAnsi" w:hAnsiTheme="majorHAnsi"/>
        </w:rPr>
        <w:t xml:space="preserve"> information</w:t>
      </w:r>
    </w:p>
    <w:p w:rsidR="00DA696E" w:rsidRDefault="004A6631" w:rsidP="00E01841">
      <w:pPr>
        <w:pStyle w:val="ListParagraph"/>
        <w:numPr>
          <w:ilvl w:val="0"/>
          <w:numId w:val="57"/>
        </w:numPr>
        <w:spacing w:before="0" w:after="0"/>
        <w:rPr>
          <w:rFonts w:asciiTheme="majorHAnsi" w:hAnsiTheme="majorHAnsi"/>
        </w:rPr>
      </w:pPr>
      <w:r>
        <w:rPr>
          <w:rFonts w:asciiTheme="majorHAnsi" w:hAnsiTheme="majorHAnsi"/>
        </w:rPr>
        <w:t>M</w:t>
      </w:r>
      <w:r w:rsidR="00DA696E">
        <w:rPr>
          <w:rFonts w:asciiTheme="majorHAnsi" w:hAnsiTheme="majorHAnsi"/>
        </w:rPr>
        <w:t xml:space="preserve">ake </w:t>
      </w:r>
      <w:proofErr w:type="spellStart"/>
      <w:r w:rsidR="00DA696E">
        <w:rPr>
          <w:rFonts w:asciiTheme="majorHAnsi" w:hAnsiTheme="majorHAnsi"/>
        </w:rPr>
        <w:t>IncidentName_Operations</w:t>
      </w:r>
      <w:proofErr w:type="spellEnd"/>
      <w:r w:rsidR="00DA696E">
        <w:rPr>
          <w:rFonts w:asciiTheme="majorHAnsi" w:hAnsiTheme="majorHAnsi"/>
        </w:rPr>
        <w:t xml:space="preserve"> ma</w:t>
      </w:r>
      <w:r w:rsidR="008240EB">
        <w:rPr>
          <w:rFonts w:asciiTheme="majorHAnsi" w:hAnsiTheme="majorHAnsi"/>
        </w:rPr>
        <w:t xml:space="preserve">p for folks heading to the </w:t>
      </w:r>
      <w:r>
        <w:rPr>
          <w:rFonts w:asciiTheme="majorHAnsi" w:hAnsiTheme="majorHAnsi"/>
        </w:rPr>
        <w:t>fire</w:t>
      </w:r>
    </w:p>
    <w:p w:rsidR="00C34F22" w:rsidRDefault="00C34F22" w:rsidP="00E01841">
      <w:pPr>
        <w:pStyle w:val="ListParagraph"/>
        <w:numPr>
          <w:ilvl w:val="0"/>
          <w:numId w:val="57"/>
        </w:numPr>
        <w:spacing w:before="0" w:after="0"/>
        <w:rPr>
          <w:rFonts w:asciiTheme="majorHAnsi" w:hAnsiTheme="majorHAnsi"/>
        </w:rPr>
      </w:pPr>
      <w:r>
        <w:rPr>
          <w:rFonts w:asciiTheme="majorHAnsi" w:hAnsiTheme="majorHAnsi"/>
        </w:rPr>
        <w:t xml:space="preserve">Add whatever </w:t>
      </w:r>
      <w:r w:rsidR="00597CBA">
        <w:rPr>
          <w:rFonts w:asciiTheme="majorHAnsi" w:hAnsiTheme="majorHAnsi"/>
        </w:rPr>
        <w:t>spatial data</w:t>
      </w:r>
      <w:r>
        <w:rPr>
          <w:rFonts w:asciiTheme="majorHAnsi" w:hAnsiTheme="majorHAnsi"/>
        </w:rPr>
        <w:t xml:space="preserve"> you may have (fire location from Resource Order)</w:t>
      </w:r>
    </w:p>
    <w:p w:rsidR="00C34F22" w:rsidRPr="00C34F22" w:rsidRDefault="00C34F22" w:rsidP="00E01841">
      <w:pPr>
        <w:pStyle w:val="ListParagraph"/>
        <w:numPr>
          <w:ilvl w:val="0"/>
          <w:numId w:val="57"/>
        </w:numPr>
        <w:spacing w:before="0" w:after="0"/>
        <w:rPr>
          <w:rFonts w:asciiTheme="majorHAnsi" w:hAnsiTheme="majorHAnsi"/>
        </w:rPr>
      </w:pPr>
      <w:r>
        <w:rPr>
          <w:rFonts w:asciiTheme="majorHAnsi" w:hAnsiTheme="majorHAnsi"/>
        </w:rPr>
        <w:t>Save &amp; Share</w:t>
      </w:r>
    </w:p>
    <w:p w:rsidR="00DA696E" w:rsidRDefault="004A6631" w:rsidP="00E01841">
      <w:pPr>
        <w:pStyle w:val="ListParagraph"/>
        <w:numPr>
          <w:ilvl w:val="0"/>
          <w:numId w:val="57"/>
        </w:numPr>
        <w:spacing w:before="0" w:after="0"/>
        <w:rPr>
          <w:rFonts w:asciiTheme="majorHAnsi" w:hAnsiTheme="majorHAnsi"/>
        </w:rPr>
      </w:pPr>
      <w:r>
        <w:rPr>
          <w:rFonts w:asciiTheme="majorHAnsi" w:hAnsiTheme="majorHAnsi"/>
        </w:rPr>
        <w:t>Check G</w:t>
      </w:r>
      <w:r w:rsidR="00DA696E">
        <w:rPr>
          <w:rFonts w:asciiTheme="majorHAnsi" w:hAnsiTheme="majorHAnsi"/>
        </w:rPr>
        <w:t>roups to make sure ever</w:t>
      </w:r>
      <w:r w:rsidR="008240EB">
        <w:rPr>
          <w:rFonts w:asciiTheme="majorHAnsi" w:hAnsiTheme="majorHAnsi"/>
        </w:rPr>
        <w:t>yone is added that needs access</w:t>
      </w:r>
    </w:p>
    <w:p w:rsidR="00DA696E" w:rsidRPr="00597CBA" w:rsidRDefault="00521AE9" w:rsidP="006524C3">
      <w:pPr>
        <w:pStyle w:val="ListParagraph"/>
        <w:numPr>
          <w:ilvl w:val="0"/>
          <w:numId w:val="57"/>
        </w:numPr>
        <w:spacing w:before="0" w:after="0"/>
        <w:rPr>
          <w:rFonts w:asciiTheme="majorHAnsi" w:hAnsiTheme="majorHAnsi"/>
          <w:i/>
        </w:rPr>
      </w:pPr>
      <w:r w:rsidRPr="00597CBA">
        <w:rPr>
          <w:rFonts w:asciiTheme="majorHAnsi" w:hAnsiTheme="majorHAnsi"/>
          <w:i/>
        </w:rPr>
        <w:t>Arrive to</w:t>
      </w:r>
      <w:r w:rsidR="00DA696E" w:rsidRPr="00597CBA">
        <w:rPr>
          <w:rFonts w:asciiTheme="majorHAnsi" w:hAnsiTheme="majorHAnsi"/>
          <w:i/>
        </w:rPr>
        <w:t xml:space="preserve"> </w:t>
      </w:r>
      <w:r w:rsidR="008240EB" w:rsidRPr="00597CBA">
        <w:rPr>
          <w:rFonts w:asciiTheme="majorHAnsi" w:hAnsiTheme="majorHAnsi"/>
          <w:i/>
        </w:rPr>
        <w:t>the f</w:t>
      </w:r>
      <w:r w:rsidR="00DA696E" w:rsidRPr="00597CBA">
        <w:rPr>
          <w:rFonts w:asciiTheme="majorHAnsi" w:hAnsiTheme="majorHAnsi"/>
          <w:i/>
        </w:rPr>
        <w:t>ire</w:t>
      </w:r>
      <w:r w:rsidR="008240EB" w:rsidRPr="00597CBA">
        <w:rPr>
          <w:rFonts w:asciiTheme="majorHAnsi" w:hAnsiTheme="majorHAnsi"/>
          <w:i/>
        </w:rPr>
        <w:t>/ICP</w:t>
      </w:r>
    </w:p>
    <w:p w:rsidR="00DA696E" w:rsidRDefault="008240EB" w:rsidP="006524C3">
      <w:pPr>
        <w:pStyle w:val="ListParagraph"/>
        <w:numPr>
          <w:ilvl w:val="0"/>
          <w:numId w:val="57"/>
        </w:numPr>
        <w:shd w:val="clear" w:color="auto" w:fill="D6E3BC" w:themeFill="accent3" w:themeFillTint="66"/>
        <w:spacing w:before="0" w:after="0"/>
        <w:rPr>
          <w:rFonts w:asciiTheme="majorHAnsi" w:hAnsiTheme="majorHAnsi"/>
        </w:rPr>
      </w:pPr>
      <w:r>
        <w:rPr>
          <w:rFonts w:asciiTheme="majorHAnsi" w:hAnsiTheme="majorHAnsi"/>
        </w:rPr>
        <w:t>Create FIMT geodatabase</w:t>
      </w:r>
    </w:p>
    <w:p w:rsidR="004A6631" w:rsidRDefault="00C34F22" w:rsidP="006524C3">
      <w:pPr>
        <w:pStyle w:val="ListParagraph"/>
        <w:numPr>
          <w:ilvl w:val="0"/>
          <w:numId w:val="57"/>
        </w:numPr>
        <w:shd w:val="clear" w:color="auto" w:fill="D6E3BC" w:themeFill="accent3" w:themeFillTint="66"/>
        <w:spacing w:before="0" w:after="0"/>
        <w:rPr>
          <w:rFonts w:asciiTheme="majorHAnsi" w:hAnsiTheme="majorHAnsi"/>
        </w:rPr>
      </w:pPr>
      <w:r>
        <w:rPr>
          <w:rFonts w:asciiTheme="majorHAnsi" w:hAnsiTheme="majorHAnsi"/>
        </w:rPr>
        <w:t>Add</w:t>
      </w:r>
      <w:r w:rsidR="004A6631">
        <w:rPr>
          <w:rFonts w:asciiTheme="majorHAnsi" w:hAnsiTheme="majorHAnsi"/>
        </w:rPr>
        <w:t xml:space="preserve"> a copy of the Other geodatabase </w:t>
      </w:r>
      <w:r>
        <w:rPr>
          <w:rFonts w:asciiTheme="majorHAnsi" w:hAnsiTheme="majorHAnsi"/>
        </w:rPr>
        <w:t xml:space="preserve">in the </w:t>
      </w:r>
      <w:proofErr w:type="spellStart"/>
      <w:r>
        <w:rPr>
          <w:rFonts w:asciiTheme="majorHAnsi" w:hAnsiTheme="majorHAnsi"/>
        </w:rPr>
        <w:t>incident_data</w:t>
      </w:r>
      <w:proofErr w:type="spellEnd"/>
      <w:r>
        <w:rPr>
          <w:rFonts w:asciiTheme="majorHAnsi" w:hAnsiTheme="majorHAnsi"/>
        </w:rPr>
        <w:t xml:space="preserve"> folder</w:t>
      </w:r>
    </w:p>
    <w:p w:rsidR="00DA696E" w:rsidRDefault="004A6631" w:rsidP="006524C3">
      <w:pPr>
        <w:pStyle w:val="ListParagraph"/>
        <w:numPr>
          <w:ilvl w:val="0"/>
          <w:numId w:val="57"/>
        </w:numPr>
        <w:shd w:val="clear" w:color="auto" w:fill="D6E3BC" w:themeFill="accent3" w:themeFillTint="66"/>
        <w:spacing w:before="0" w:after="0"/>
        <w:rPr>
          <w:rFonts w:asciiTheme="majorHAnsi" w:hAnsiTheme="majorHAnsi"/>
        </w:rPr>
      </w:pPr>
      <w:r>
        <w:rPr>
          <w:rFonts w:asciiTheme="majorHAnsi" w:hAnsiTheme="majorHAnsi"/>
        </w:rPr>
        <w:t>Run TOOL</w:t>
      </w:r>
      <w:r w:rsidR="00DA696E">
        <w:rPr>
          <w:rFonts w:asciiTheme="majorHAnsi" w:hAnsiTheme="majorHAnsi"/>
        </w:rPr>
        <w:t>01</w:t>
      </w:r>
    </w:p>
    <w:p w:rsidR="004A6631" w:rsidRDefault="004A6631" w:rsidP="006524C3">
      <w:pPr>
        <w:pStyle w:val="ListParagraph"/>
        <w:numPr>
          <w:ilvl w:val="0"/>
          <w:numId w:val="57"/>
        </w:numPr>
        <w:shd w:val="clear" w:color="auto" w:fill="D6E3BC" w:themeFill="accent3" w:themeFillTint="66"/>
        <w:spacing w:before="0" w:after="0"/>
        <w:rPr>
          <w:rFonts w:asciiTheme="majorHAnsi" w:hAnsiTheme="majorHAnsi"/>
        </w:rPr>
      </w:pPr>
      <w:r>
        <w:rPr>
          <w:rFonts w:asciiTheme="majorHAnsi" w:hAnsiTheme="majorHAnsi"/>
        </w:rPr>
        <w:t>Keep the master gdbs (FIMT &amp; Other) in sync with the feature service</w:t>
      </w:r>
    </w:p>
    <w:p w:rsidR="004A6631" w:rsidRDefault="004A6631" w:rsidP="00E01841">
      <w:pPr>
        <w:pStyle w:val="ListParagraph"/>
        <w:numPr>
          <w:ilvl w:val="0"/>
          <w:numId w:val="57"/>
        </w:numPr>
        <w:spacing w:before="0" w:after="0"/>
        <w:rPr>
          <w:rFonts w:asciiTheme="majorHAnsi" w:hAnsiTheme="majorHAnsi"/>
        </w:rPr>
      </w:pPr>
      <w:r>
        <w:rPr>
          <w:rFonts w:asciiTheme="majorHAnsi" w:hAnsiTheme="majorHAnsi"/>
        </w:rPr>
        <w:t>Create other AGOL maps as time allows</w:t>
      </w:r>
    </w:p>
    <w:p w:rsidR="00185EDB" w:rsidRDefault="00185EDB">
      <w:pPr>
        <w:spacing w:before="0" w:after="0"/>
        <w:rPr>
          <w:rFonts w:asciiTheme="majorHAnsi" w:hAnsiTheme="majorHAnsi"/>
        </w:rPr>
      </w:pPr>
    </w:p>
    <w:p w:rsidR="00185EDB" w:rsidRDefault="00185EDB">
      <w:pPr>
        <w:spacing w:before="0" w:after="0"/>
        <w:rPr>
          <w:rFonts w:asciiTheme="majorHAnsi" w:hAnsiTheme="majorHAnsi"/>
        </w:rPr>
      </w:pPr>
    </w:p>
    <w:p w:rsidR="00185EDB" w:rsidRPr="00185EDB" w:rsidRDefault="00185EDB" w:rsidP="00185EDB">
      <w:pPr>
        <w:pStyle w:val="Heading2"/>
        <w:pBdr>
          <w:bottom w:val="single" w:sz="4" w:space="1" w:color="auto"/>
        </w:pBdr>
      </w:pPr>
      <w:bookmarkStart w:id="99" w:name="_Ref410813154"/>
      <w:bookmarkStart w:id="100" w:name="_Toc410996283"/>
      <w:r w:rsidRPr="00185EDB">
        <w:t>Maps built in AGOL</w:t>
      </w:r>
      <w:bookmarkEnd w:id="99"/>
      <w:bookmarkEnd w:id="100"/>
    </w:p>
    <w:p w:rsidR="00185EDB" w:rsidRPr="001C3232" w:rsidRDefault="00185EDB" w:rsidP="00185EDB">
      <w:r>
        <w:rPr>
          <w:i/>
        </w:rPr>
        <w:t>These are the maps that you can</w:t>
      </w:r>
      <w:r w:rsidRPr="001C3232">
        <w:rPr>
          <w:i/>
        </w:rPr>
        <w:t xml:space="preserve"> create in ArcGIS Online. As time allows</w:t>
      </w:r>
      <w:r>
        <w:rPr>
          <w:i/>
        </w:rPr>
        <w:t>,</w:t>
      </w:r>
      <w:r w:rsidRPr="001C3232">
        <w:rPr>
          <w:i/>
        </w:rPr>
        <w:t xml:space="preserve"> you can </w:t>
      </w:r>
      <w:r>
        <w:rPr>
          <w:i/>
        </w:rPr>
        <w:t>start by creating</w:t>
      </w:r>
      <w:r w:rsidRPr="001C3232">
        <w:rPr>
          <w:i/>
        </w:rPr>
        <w:t xml:space="preserve"> maps in Phase I and continue to Phase III.</w:t>
      </w:r>
    </w:p>
    <w:p w:rsidR="00185EDB" w:rsidRPr="001C3232" w:rsidRDefault="00185EDB" w:rsidP="00185EDB">
      <w:pPr>
        <w:pStyle w:val="ListParagraph"/>
      </w:pPr>
      <w:r w:rsidRPr="001C3232">
        <w:t>Phase I: Two distinct Operations Groups</w:t>
      </w:r>
    </w:p>
    <w:p w:rsidR="00185EDB" w:rsidRPr="001C3232" w:rsidRDefault="00185EDB" w:rsidP="00185EDB">
      <w:pPr>
        <w:pStyle w:val="ListParagraph"/>
        <w:numPr>
          <w:ilvl w:val="0"/>
          <w:numId w:val="24"/>
        </w:numPr>
        <w:spacing w:before="0" w:after="200" w:line="276" w:lineRule="auto"/>
        <w:ind w:left="360"/>
      </w:pPr>
      <w:r w:rsidRPr="001C3232">
        <w:rPr>
          <w:noProof/>
        </w:rPr>
        <w:drawing>
          <wp:inline distT="0" distB="0" distL="0" distR="0" wp14:anchorId="7CE52D59" wp14:editId="7F09ABA2">
            <wp:extent cx="149860" cy="149860"/>
            <wp:effectExtent l="0" t="0" r="2540" b="2540"/>
            <wp:docPr id="93" name="Picture 93"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1C3232">
        <w:rPr>
          <w:color w:val="444444"/>
          <w:sz w:val="17"/>
          <w:szCs w:val="17"/>
          <w:shd w:val="clear" w:color="auto" w:fill="FFFFFF"/>
        </w:rPr>
        <w:t> </w:t>
      </w:r>
      <w:r w:rsidRPr="001C3232">
        <w:t>Operations (Line Operations</w:t>
      </w:r>
      <w:r>
        <w:t xml:space="preserve"> – group that can edit/add features in Collector</w:t>
      </w:r>
      <w:r w:rsidRPr="001C3232">
        <w:t>)</w:t>
      </w:r>
    </w:p>
    <w:p w:rsidR="00185EDB" w:rsidRPr="001C3232" w:rsidRDefault="00185EDB" w:rsidP="00185EDB">
      <w:pPr>
        <w:pStyle w:val="ListParagraph"/>
        <w:numPr>
          <w:ilvl w:val="0"/>
          <w:numId w:val="24"/>
        </w:numPr>
        <w:spacing w:before="0" w:after="200" w:line="276" w:lineRule="auto"/>
        <w:ind w:left="360"/>
      </w:pPr>
      <w:r w:rsidRPr="001C3232">
        <w:rPr>
          <w:noProof/>
        </w:rPr>
        <w:drawing>
          <wp:inline distT="0" distB="0" distL="0" distR="0" wp14:anchorId="310A733E" wp14:editId="78F3E211">
            <wp:extent cx="149860" cy="149860"/>
            <wp:effectExtent l="0" t="0" r="2540" b="2540"/>
            <wp:docPr id="95" name="Picture 95"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1C3232">
        <w:rPr>
          <w:color w:val="444444"/>
          <w:sz w:val="17"/>
          <w:szCs w:val="17"/>
          <w:shd w:val="clear" w:color="auto" w:fill="FFFFFF"/>
        </w:rPr>
        <w:t> </w:t>
      </w:r>
      <w:proofErr w:type="spellStart"/>
      <w:r w:rsidRPr="001C3232">
        <w:t>CampOperations</w:t>
      </w:r>
      <w:proofErr w:type="spellEnd"/>
      <w:r w:rsidRPr="001C3232">
        <w:t xml:space="preserve"> (</w:t>
      </w:r>
      <w:r>
        <w:t>V</w:t>
      </w:r>
      <w:r w:rsidRPr="001C3232">
        <w:t>iewers</w:t>
      </w:r>
      <w:r>
        <w:t xml:space="preserve"> only, won’t have edit rights</w:t>
      </w:r>
      <w:r w:rsidRPr="001C3232">
        <w:t>)</w:t>
      </w:r>
    </w:p>
    <w:p w:rsidR="00185EDB" w:rsidRPr="001C3232" w:rsidRDefault="00185EDB" w:rsidP="00185EDB">
      <w:pPr>
        <w:spacing w:after="0"/>
      </w:pPr>
      <w:r w:rsidRPr="001C3232">
        <w:t>Phase II:</w:t>
      </w:r>
    </w:p>
    <w:p w:rsidR="00185EDB" w:rsidRPr="001C3232" w:rsidRDefault="00185EDB" w:rsidP="00185EDB">
      <w:pPr>
        <w:pStyle w:val="ListParagraph"/>
        <w:numPr>
          <w:ilvl w:val="0"/>
          <w:numId w:val="26"/>
        </w:numPr>
        <w:spacing w:before="0" w:after="200" w:line="276" w:lineRule="auto"/>
        <w:ind w:left="360"/>
      </w:pPr>
      <w:r w:rsidRPr="001C3232">
        <w:rPr>
          <w:noProof/>
        </w:rPr>
        <w:drawing>
          <wp:inline distT="0" distB="0" distL="0" distR="0" wp14:anchorId="3F34B07E" wp14:editId="6363B799">
            <wp:extent cx="149860" cy="149860"/>
            <wp:effectExtent l="0" t="0" r="2540" b="2540"/>
            <wp:docPr id="97" name="Picture 97"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1C3232">
        <w:rPr>
          <w:color w:val="444444"/>
          <w:sz w:val="17"/>
          <w:szCs w:val="17"/>
          <w:shd w:val="clear" w:color="auto" w:fill="FFFFFF"/>
        </w:rPr>
        <w:t> </w:t>
      </w:r>
      <w:r w:rsidRPr="001C3232">
        <w:t xml:space="preserve">Support </w:t>
      </w:r>
      <w:r>
        <w:t>(</w:t>
      </w:r>
      <w:r w:rsidRPr="001C3232">
        <w:t>Medical, Communications and Ground Support</w:t>
      </w:r>
      <w:r>
        <w:t>)</w:t>
      </w:r>
    </w:p>
    <w:p w:rsidR="00185EDB" w:rsidRPr="001C3232" w:rsidRDefault="00185EDB" w:rsidP="00185EDB">
      <w:pPr>
        <w:spacing w:after="0"/>
      </w:pPr>
      <w:r w:rsidRPr="001C3232">
        <w:t>Phase III:</w:t>
      </w:r>
    </w:p>
    <w:p w:rsidR="00B32E61" w:rsidRPr="00185EDB" w:rsidRDefault="00185EDB" w:rsidP="00185EDB">
      <w:pPr>
        <w:pStyle w:val="ListParagraph"/>
        <w:numPr>
          <w:ilvl w:val="0"/>
          <w:numId w:val="24"/>
        </w:numPr>
        <w:spacing w:before="0" w:after="200" w:line="276" w:lineRule="auto"/>
        <w:ind w:left="360"/>
      </w:pPr>
      <w:r w:rsidRPr="001C3232">
        <w:rPr>
          <w:noProof/>
        </w:rPr>
        <w:drawing>
          <wp:inline distT="0" distB="0" distL="0" distR="0" wp14:anchorId="03876305" wp14:editId="7BEE62A5">
            <wp:extent cx="149860" cy="149860"/>
            <wp:effectExtent l="0" t="0" r="2540" b="2540"/>
            <wp:docPr id="99" name="Picture 99"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1C3232">
        <w:rPr>
          <w:color w:val="444444"/>
          <w:sz w:val="17"/>
          <w:szCs w:val="17"/>
          <w:shd w:val="clear" w:color="auto" w:fill="FFFFFF"/>
        </w:rPr>
        <w:t> </w:t>
      </w:r>
      <w:r w:rsidRPr="001C3232">
        <w:t>Public</w:t>
      </w:r>
      <w:r w:rsidR="00B32E61" w:rsidRPr="00185EDB">
        <w:rPr>
          <w:rFonts w:asciiTheme="majorHAnsi" w:hAnsiTheme="majorHAnsi"/>
        </w:rPr>
        <w:br w:type="page"/>
      </w:r>
    </w:p>
    <w:p w:rsidR="003B3536" w:rsidRDefault="003B3536" w:rsidP="003B3536">
      <w:pPr>
        <w:pStyle w:val="Heading1"/>
      </w:pPr>
      <w:bookmarkStart w:id="101" w:name="_Ref397606348"/>
      <w:bookmarkStart w:id="102" w:name="_Ref397606395"/>
      <w:bookmarkStart w:id="103" w:name="_Ref397606402"/>
      <w:bookmarkStart w:id="104" w:name="_Ref397606439"/>
      <w:bookmarkStart w:id="105" w:name="_Toc410996284"/>
      <w:r>
        <w:lastRenderedPageBreak/>
        <w:t>Workflow</w:t>
      </w:r>
      <w:bookmarkEnd w:id="101"/>
      <w:bookmarkEnd w:id="102"/>
      <w:bookmarkEnd w:id="103"/>
      <w:bookmarkEnd w:id="104"/>
      <w:bookmarkEnd w:id="105"/>
    </w:p>
    <w:p w:rsidR="003B3536" w:rsidRDefault="003B3536" w:rsidP="006524C3">
      <w:pPr>
        <w:pStyle w:val="Heading2"/>
        <w:numPr>
          <w:ilvl w:val="1"/>
          <w:numId w:val="11"/>
        </w:numPr>
        <w:pBdr>
          <w:bottom w:val="single" w:sz="4" w:space="1" w:color="auto"/>
        </w:pBdr>
      </w:pPr>
      <w:bookmarkStart w:id="106" w:name="_Ref398199027"/>
      <w:bookmarkStart w:id="107" w:name="_Toc410996285"/>
      <w:r w:rsidRPr="003B3536">
        <w:t>Getting Setup</w:t>
      </w:r>
      <w:bookmarkEnd w:id="106"/>
      <w:bookmarkEnd w:id="107"/>
    </w:p>
    <w:p w:rsidR="003D5A6C" w:rsidRDefault="003D5A6C" w:rsidP="003D5A6C">
      <w:pPr>
        <w:pStyle w:val="Heading3"/>
      </w:pPr>
      <w:bookmarkStart w:id="108" w:name="_Toc410996286"/>
      <w:bookmarkStart w:id="109" w:name="_Toc410710847"/>
      <w:r>
        <w:t xml:space="preserve">You will need to have the file directory structure set up now. A template is provided:                                 </w:t>
      </w:r>
      <w:r>
        <w:rPr>
          <w:noProof/>
        </w:rPr>
        <w:drawing>
          <wp:inline distT="0" distB="0" distL="0" distR="0" wp14:anchorId="034B5E1D" wp14:editId="7D662FE9">
            <wp:extent cx="190500" cy="2095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WindowsFolder.JPG"/>
                    <pic:cNvPicPr/>
                  </pic:nvPicPr>
                  <pic:blipFill>
                    <a:blip r:embed="rId12">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r w:rsidRPr="003D5A6C">
        <w:t>2014_GSTOP_Folder_Template</w:t>
      </w:r>
      <w:bookmarkEnd w:id="108"/>
    </w:p>
    <w:p w:rsidR="004876B9" w:rsidRDefault="003D5A6C" w:rsidP="00DB6EA6">
      <w:pPr>
        <w:pStyle w:val="Heading3"/>
      </w:pPr>
      <w:bookmarkStart w:id="110" w:name="_Toc410996287"/>
      <w:r>
        <w:t>Save</w:t>
      </w:r>
      <w:r w:rsidR="00D31125">
        <w:t xml:space="preserve"> </w:t>
      </w:r>
      <w:r w:rsidR="00D31125">
        <w:rPr>
          <w:noProof/>
        </w:rPr>
        <w:drawing>
          <wp:inline distT="0" distB="0" distL="0" distR="0" wp14:anchorId="5448F262" wp14:editId="0D878A5F">
            <wp:extent cx="190500" cy="209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WindowsFolder.JPG"/>
                    <pic:cNvPicPr/>
                  </pic:nvPicPr>
                  <pic:blipFill>
                    <a:blip r:embed="rId12">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roofErr w:type="spellStart"/>
      <w:r w:rsidR="00D31125">
        <w:t>CollectorPilot_Workflow_Templates</w:t>
      </w:r>
      <w:proofErr w:type="spellEnd"/>
      <w:r w:rsidR="004876B9">
        <w:t xml:space="preserve"> </w:t>
      </w:r>
      <w:r>
        <w:t>into the</w:t>
      </w:r>
      <w:r w:rsidR="004876B9">
        <w:t xml:space="preserve"> </w:t>
      </w:r>
      <w:r w:rsidR="004876B9" w:rsidRPr="00963E2B">
        <w:rPr>
          <w:b/>
        </w:rPr>
        <w:t>documents</w:t>
      </w:r>
      <w:r w:rsidR="00526B3C">
        <w:t xml:space="preserve"> folder. (</w:t>
      </w:r>
      <w:r w:rsidR="00526B3C">
        <w:fldChar w:fldCharType="begin"/>
      </w:r>
      <w:r w:rsidR="00526B3C">
        <w:instrText xml:space="preserve"> REF _Ref410995157 \h </w:instrText>
      </w:r>
      <w:r w:rsidR="00526B3C">
        <w:fldChar w:fldCharType="separate"/>
      </w:r>
      <w:r w:rsidR="00526B3C">
        <w:t xml:space="preserve">Figure </w:t>
      </w:r>
      <w:r w:rsidR="00526B3C">
        <w:rPr>
          <w:noProof/>
        </w:rPr>
        <w:t>1</w:t>
      </w:r>
      <w:r w:rsidR="00526B3C">
        <w:fldChar w:fldCharType="end"/>
      </w:r>
      <w:r w:rsidR="004876B9">
        <w:t>)</w:t>
      </w:r>
      <w:bookmarkEnd w:id="110"/>
    </w:p>
    <w:p w:rsidR="003B3536" w:rsidRDefault="006A6514" w:rsidP="00C83CED">
      <w:pPr>
        <w:pStyle w:val="Heading3"/>
        <w:shd w:val="clear" w:color="auto" w:fill="D6E3BC" w:themeFill="accent3" w:themeFillTint="66"/>
      </w:pPr>
      <w:bookmarkStart w:id="111" w:name="_Ref410813214"/>
      <w:bookmarkStart w:id="112" w:name="_Toc410996288"/>
      <w:r w:rsidRPr="00DE0FA0">
        <w:t>I</w:t>
      </w:r>
      <w:r w:rsidR="0016314B">
        <w:t>f you have not already created the</w:t>
      </w:r>
      <w:r w:rsidR="004A299E">
        <w:t xml:space="preserve"> master</w:t>
      </w:r>
      <w:r w:rsidRPr="00DE0FA0">
        <w:t xml:space="preserve"> FIMT gdb for your incident, create one now</w:t>
      </w:r>
      <w:bookmarkEnd w:id="109"/>
      <w:bookmarkEnd w:id="111"/>
      <w:r w:rsidR="00AC4777">
        <w:t>.</w:t>
      </w:r>
      <w:bookmarkEnd w:id="112"/>
    </w:p>
    <w:p w:rsidR="000A6427" w:rsidRDefault="00F46397" w:rsidP="00C83CED">
      <w:pPr>
        <w:pStyle w:val="Heading3"/>
        <w:shd w:val="clear" w:color="auto" w:fill="D6E3BC" w:themeFill="accent3" w:themeFillTint="66"/>
        <w:spacing w:after="0"/>
      </w:pPr>
      <w:bookmarkStart w:id="113" w:name="_Ref410813295"/>
      <w:bookmarkStart w:id="114" w:name="_Toc410996289"/>
      <w:bookmarkStart w:id="115" w:name="_Toc410710848"/>
      <w:r>
        <w:t xml:space="preserve">Run the called </w:t>
      </w:r>
      <w:r w:rsidR="0040737A" w:rsidRPr="00F46397">
        <w:rPr>
          <w:b/>
        </w:rPr>
        <w:t>TOOL01</w:t>
      </w:r>
      <w:r w:rsidR="00963E2B">
        <w:t>. Find this in the Tools folder that you downloaded</w:t>
      </w:r>
      <w:r w:rsidR="000A6427">
        <w:t>:</w:t>
      </w:r>
      <w:bookmarkEnd w:id="113"/>
      <w:bookmarkEnd w:id="114"/>
    </w:p>
    <w:p w:rsidR="00F46397" w:rsidRDefault="000A6427" w:rsidP="00C83CED">
      <w:pPr>
        <w:shd w:val="clear" w:color="auto" w:fill="D6E3BC" w:themeFill="accent3" w:themeFillTint="66"/>
      </w:pPr>
      <w:r>
        <w:t>(</w:t>
      </w:r>
      <w:r>
        <w:rPr>
          <w:noProof/>
        </w:rPr>
        <w:drawing>
          <wp:inline distT="0" distB="0" distL="0" distR="0" wp14:anchorId="23D42027" wp14:editId="1BE23024">
            <wp:extent cx="167640" cy="152400"/>
            <wp:effectExtent l="0" t="0" r="381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ToolBOx.JPG"/>
                    <pic:cNvPicPr/>
                  </pic:nvPicPr>
                  <pic:blipFill>
                    <a:blip r:embed="rId53">
                      <a:extLst>
                        <a:ext uri="{28A0092B-C50C-407E-A947-70E740481C1C}">
                          <a14:useLocalDpi xmlns:a14="http://schemas.microsoft.com/office/drawing/2010/main" val="0"/>
                        </a:ext>
                      </a:extLst>
                    </a:blip>
                    <a:stretch>
                      <a:fillRect/>
                    </a:stretch>
                  </pic:blipFill>
                  <pic:spPr>
                    <a:xfrm>
                      <a:off x="0" y="0"/>
                      <a:ext cx="167640" cy="152400"/>
                    </a:xfrm>
                    <a:prstGeom prst="rect">
                      <a:avLst/>
                    </a:prstGeom>
                  </pic:spPr>
                </pic:pic>
              </a:graphicData>
            </a:graphic>
          </wp:inline>
        </w:drawing>
      </w:r>
      <w:proofErr w:type="spellStart"/>
      <w:r>
        <w:t>WorkFlow_Tools.tbx</w:t>
      </w:r>
      <w:proofErr w:type="spellEnd"/>
      <w:r>
        <w:t xml:space="preserve"> &gt; TOOL01)</w:t>
      </w:r>
      <w:r w:rsidR="00963E2B">
        <w:t>.</w:t>
      </w:r>
      <w:r w:rsidR="00C20EEF">
        <w:t xml:space="preserve"> </w:t>
      </w:r>
      <w:r w:rsidR="00963E2B">
        <w:t>I</w:t>
      </w:r>
      <w:r w:rsidR="00C20EEF">
        <w:t>t will do a few min</w:t>
      </w:r>
      <w:r w:rsidR="0016314B">
        <w:t>or modifications to the</w:t>
      </w:r>
      <w:r w:rsidR="00C20EEF">
        <w:t xml:space="preserve"> FIMT gdb schema.</w:t>
      </w:r>
      <w:bookmarkEnd w:id="115"/>
      <w:r w:rsidR="0016314B">
        <w:t xml:space="preserve"> </w:t>
      </w:r>
    </w:p>
    <w:p w:rsidR="00AC4777" w:rsidRDefault="00AC4777" w:rsidP="00C83CED">
      <w:pPr>
        <w:pStyle w:val="Heading3"/>
        <w:shd w:val="clear" w:color="auto" w:fill="D6E3BC" w:themeFill="accent3" w:themeFillTint="66"/>
      </w:pPr>
      <w:bookmarkStart w:id="116" w:name="_Toc410996290"/>
      <w:r>
        <w:t>E</w:t>
      </w:r>
      <w:r w:rsidRPr="00DE0FA0">
        <w:t>dit</w:t>
      </w:r>
      <w:r>
        <w:t>/add fire data to the FIMT gdb</w:t>
      </w:r>
      <w:bookmarkEnd w:id="116"/>
    </w:p>
    <w:p w:rsidR="006E53B9" w:rsidRPr="006E53B9" w:rsidRDefault="00524F14" w:rsidP="00DB6EA6">
      <w:pPr>
        <w:pStyle w:val="Heading3"/>
      </w:pPr>
      <w:bookmarkStart w:id="117" w:name="_Toc410710849"/>
      <w:bookmarkStart w:id="118" w:name="_Toc410996291"/>
      <w:r w:rsidRPr="009322D4">
        <w:t xml:space="preserve">Make a </w:t>
      </w:r>
      <w:r w:rsidR="006A7271" w:rsidRPr="009322D4">
        <w:t xml:space="preserve">copy of </w:t>
      </w:r>
      <w:r w:rsidR="00CD3F48">
        <w:t xml:space="preserve">the </w:t>
      </w:r>
      <w:proofErr w:type="gramStart"/>
      <w:r w:rsidR="00CD3F48">
        <w:t>Other</w:t>
      </w:r>
      <w:proofErr w:type="gramEnd"/>
      <w:r w:rsidR="00CD3F48">
        <w:t xml:space="preserve"> gdb template:</w:t>
      </w:r>
      <w:r w:rsidR="0016314B">
        <w:rPr>
          <w:noProof/>
        </w:rPr>
        <w:drawing>
          <wp:inline distT="0" distB="0" distL="0" distR="0" wp14:anchorId="4F5DA2DA" wp14:editId="563D73DD">
            <wp:extent cx="209550" cy="2000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db.JPG"/>
                    <pic:cNvPicPr/>
                  </pic:nvPicPr>
                  <pic:blipFill>
                    <a:blip r:embed="rId48">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r w:rsidR="0016314B" w:rsidRPr="0016314B">
        <w:rPr>
          <w:rFonts w:asciiTheme="majorHAnsi" w:hAnsiTheme="majorHAnsi"/>
        </w:rPr>
        <w:t xml:space="preserve"> YYYY_IncidentName_IncidentNumber_OTHER_Arc10.gdb</w:t>
      </w:r>
      <w:r w:rsidR="00CD3F48">
        <w:rPr>
          <w:rFonts w:asciiTheme="majorHAnsi" w:hAnsiTheme="majorHAnsi"/>
        </w:rPr>
        <w:t xml:space="preserve"> </w:t>
      </w:r>
      <w:r w:rsidR="0016314B">
        <w:t>Rename and</w:t>
      </w:r>
      <w:r w:rsidR="006851A7" w:rsidRPr="009322D4">
        <w:t xml:space="preserve"> </w:t>
      </w:r>
      <w:r w:rsidR="0016314B">
        <w:t>s</w:t>
      </w:r>
      <w:r w:rsidRPr="009322D4">
        <w:t xml:space="preserve">ave in your </w:t>
      </w:r>
      <w:proofErr w:type="spellStart"/>
      <w:r w:rsidRPr="00F46397">
        <w:rPr>
          <w:b/>
        </w:rPr>
        <w:t>incident_data</w:t>
      </w:r>
      <w:proofErr w:type="spellEnd"/>
      <w:r w:rsidRPr="009322D4">
        <w:t xml:space="preserve"> folder.</w:t>
      </w:r>
      <w:bookmarkEnd w:id="117"/>
      <w:bookmarkEnd w:id="118"/>
    </w:p>
    <w:p w:rsidR="002326F4" w:rsidRPr="002326F4" w:rsidRDefault="00DB6EA6" w:rsidP="00DB6EA6">
      <w:pPr>
        <w:pStyle w:val="Heading3"/>
        <w:rPr>
          <w:u w:val="single"/>
        </w:rPr>
      </w:pPr>
      <w:bookmarkStart w:id="119" w:name="_Toc410710850"/>
      <w:bookmarkStart w:id="120" w:name="_Toc410996292"/>
      <w:r>
        <w:t>Make copies of the following</w:t>
      </w:r>
      <w:r w:rsidR="00A44E9E">
        <w:t xml:space="preserve"> (&amp; rename)</w:t>
      </w:r>
      <w:r w:rsidR="00F46397">
        <w:t xml:space="preserve">, save in </w:t>
      </w:r>
      <w:r>
        <w:t xml:space="preserve">the </w:t>
      </w:r>
      <w:proofErr w:type="spellStart"/>
      <w:r w:rsidR="00F46397" w:rsidRPr="00F46397">
        <w:rPr>
          <w:b/>
        </w:rPr>
        <w:t>incident_data</w:t>
      </w:r>
      <w:proofErr w:type="spellEnd"/>
      <w:r w:rsidRPr="00DB6EA6">
        <w:t xml:space="preserve"> folder</w:t>
      </w:r>
      <w:bookmarkEnd w:id="119"/>
      <w:r w:rsidR="00A44E9E">
        <w:t>:</w:t>
      </w:r>
      <w:bookmarkEnd w:id="120"/>
    </w:p>
    <w:p w:rsidR="00423DA6" w:rsidRPr="002326F4" w:rsidRDefault="002326F4" w:rsidP="006524C3">
      <w:pPr>
        <w:pStyle w:val="ListParagraph"/>
        <w:numPr>
          <w:ilvl w:val="1"/>
          <w:numId w:val="23"/>
        </w:numPr>
        <w:spacing w:before="0" w:after="200" w:line="276" w:lineRule="auto"/>
        <w:rPr>
          <w:u w:val="single"/>
        </w:rPr>
      </w:pPr>
      <w:r>
        <w:rPr>
          <w:noProof/>
        </w:rPr>
        <w:drawing>
          <wp:inline distT="0" distB="0" distL="0" distR="0" wp14:anchorId="0E92C9FE" wp14:editId="305BCD8C">
            <wp:extent cx="209550" cy="2000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erviceDefinition.JPG"/>
                    <pic:cNvPicPr/>
                  </pic:nvPicPr>
                  <pic:blipFill>
                    <a:blip r:embed="rId50">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r w:rsidRPr="002277D7">
        <w:t>AGOL_IMTservice_YYYY_IncidentName_IncidentNumber</w:t>
      </w:r>
      <w:r>
        <w:t>.sd</w:t>
      </w:r>
    </w:p>
    <w:p w:rsidR="00F46397" w:rsidRPr="00F46397" w:rsidRDefault="00F46397" w:rsidP="006524C3">
      <w:pPr>
        <w:pStyle w:val="ListParagraph"/>
        <w:numPr>
          <w:ilvl w:val="0"/>
          <w:numId w:val="23"/>
        </w:numPr>
        <w:spacing w:before="0" w:after="200" w:line="276" w:lineRule="auto"/>
        <w:rPr>
          <w:u w:val="single"/>
        </w:rPr>
      </w:pPr>
      <w:r>
        <w:t xml:space="preserve">Make a copy, save in </w:t>
      </w:r>
      <w:r w:rsidR="00DB6EA6">
        <w:t xml:space="preserve">the </w:t>
      </w:r>
      <w:r>
        <w:rPr>
          <w:b/>
        </w:rPr>
        <w:t>projects</w:t>
      </w:r>
      <w:r w:rsidR="00DB6EA6">
        <w:rPr>
          <w:b/>
        </w:rPr>
        <w:t xml:space="preserve"> </w:t>
      </w:r>
      <w:r w:rsidR="00DB6EA6" w:rsidRPr="00DB6EA6">
        <w:t>folder</w:t>
      </w:r>
      <w:r>
        <w:t>, and rename:</w:t>
      </w:r>
    </w:p>
    <w:p w:rsidR="00F46397" w:rsidRPr="002277D7" w:rsidRDefault="00F46397" w:rsidP="006524C3">
      <w:pPr>
        <w:pStyle w:val="ListParagraph"/>
        <w:numPr>
          <w:ilvl w:val="1"/>
          <w:numId w:val="23"/>
        </w:numPr>
        <w:spacing w:before="0" w:after="200" w:line="276" w:lineRule="auto"/>
        <w:rPr>
          <w:u w:val="single"/>
        </w:rPr>
      </w:pPr>
      <w:r w:rsidRPr="002277D7">
        <w:rPr>
          <w:noProof/>
        </w:rPr>
        <w:drawing>
          <wp:inline distT="0" distB="0" distL="0" distR="0" wp14:anchorId="4CE93725" wp14:editId="29F564A1">
            <wp:extent cx="190500" cy="190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277D7">
        <w:t xml:space="preserve"> </w:t>
      </w:r>
      <w:proofErr w:type="spellStart"/>
      <w:r w:rsidRPr="002277D7">
        <w:t>AGOL_IMTservice_YYYY_IncidentName_IncidentNumber</w:t>
      </w:r>
      <w:r>
        <w:t>.mxd</w:t>
      </w:r>
      <w:proofErr w:type="spellEnd"/>
    </w:p>
    <w:p w:rsidR="00F46397" w:rsidRPr="00DB6EA6" w:rsidRDefault="00F46397" w:rsidP="00CA5B5F">
      <w:pPr>
        <w:pStyle w:val="ListParagraph"/>
        <w:numPr>
          <w:ilvl w:val="1"/>
          <w:numId w:val="23"/>
        </w:numPr>
        <w:spacing w:before="0" w:after="0" w:line="276" w:lineRule="auto"/>
        <w:rPr>
          <w:u w:val="single"/>
        </w:rPr>
      </w:pPr>
      <w:r w:rsidRPr="002277D7">
        <w:rPr>
          <w:noProof/>
        </w:rPr>
        <w:drawing>
          <wp:inline distT="0" distB="0" distL="0" distR="0" wp14:anchorId="46223454" wp14:editId="293E4B11">
            <wp:extent cx="190500" cy="190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277D7">
        <w:t xml:space="preserve"> </w:t>
      </w:r>
      <w:proofErr w:type="spellStart"/>
      <w:r w:rsidRPr="002277D7">
        <w:t>AGOL_</w:t>
      </w:r>
      <w:r>
        <w:t>PUBLIC</w:t>
      </w:r>
      <w:r w:rsidRPr="002277D7">
        <w:t>service_YYYY_IncidentName_IncidentNumber</w:t>
      </w:r>
      <w:r>
        <w:t>.mxd</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546"/>
      </w:tblGrid>
      <w:tr w:rsidR="00DB6EA6" w:rsidTr="00012041">
        <w:tc>
          <w:tcPr>
            <w:tcW w:w="6390" w:type="dxa"/>
          </w:tcPr>
          <w:p w:rsidR="004876B9" w:rsidRDefault="00DB6EA6" w:rsidP="004876B9">
            <w:pPr>
              <w:keepNext/>
              <w:spacing w:before="0" w:after="0"/>
              <w:jc w:val="center"/>
            </w:pPr>
            <w:r w:rsidRPr="00DB6EA6">
              <w:rPr>
                <w:noProof/>
              </w:rPr>
              <w:drawing>
                <wp:inline distT="0" distB="0" distL="0" distR="0" wp14:anchorId="55D288C4" wp14:editId="08D5ACE2">
                  <wp:extent cx="3057525" cy="3735411"/>
                  <wp:effectExtent l="19050" t="19050" r="952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letStructure.JPG"/>
                          <pic:cNvPicPr/>
                        </pic:nvPicPr>
                        <pic:blipFill>
                          <a:blip r:embed="rId55">
                            <a:extLst>
                              <a:ext uri="{28A0092B-C50C-407E-A947-70E740481C1C}">
                                <a14:useLocalDpi xmlns:a14="http://schemas.microsoft.com/office/drawing/2010/main" val="0"/>
                              </a:ext>
                            </a:extLst>
                          </a:blip>
                          <a:stretch>
                            <a:fillRect/>
                          </a:stretch>
                        </pic:blipFill>
                        <pic:spPr>
                          <a:xfrm>
                            <a:off x="0" y="0"/>
                            <a:ext cx="3124228" cy="3816902"/>
                          </a:xfrm>
                          <a:prstGeom prst="rect">
                            <a:avLst/>
                          </a:prstGeom>
                          <a:ln w="3175">
                            <a:solidFill>
                              <a:schemeClr val="tx1"/>
                            </a:solidFill>
                          </a:ln>
                        </pic:spPr>
                      </pic:pic>
                    </a:graphicData>
                  </a:graphic>
                </wp:inline>
              </w:drawing>
            </w:r>
          </w:p>
          <w:p w:rsidR="00DB6EA6" w:rsidRDefault="004876B9" w:rsidP="004876B9">
            <w:pPr>
              <w:pStyle w:val="Caption"/>
              <w:spacing w:before="0" w:after="0"/>
              <w:jc w:val="center"/>
              <w:rPr>
                <w:u w:val="single"/>
              </w:rPr>
            </w:pPr>
            <w:bookmarkStart w:id="121" w:name="_Ref410995157"/>
            <w:r>
              <w:t xml:space="preserve">Figure </w:t>
            </w:r>
            <w:fldSimple w:instr=" SEQ Figure \* ARABIC ">
              <w:r w:rsidR="00CA5B5F">
                <w:rPr>
                  <w:noProof/>
                </w:rPr>
                <w:t>1</w:t>
              </w:r>
            </w:fldSimple>
            <w:bookmarkEnd w:id="121"/>
          </w:p>
        </w:tc>
        <w:tc>
          <w:tcPr>
            <w:tcW w:w="3546" w:type="dxa"/>
          </w:tcPr>
          <w:p w:rsidR="00DB6EA6" w:rsidRDefault="00DB6EA6" w:rsidP="00DB6EA6">
            <w:pPr>
              <w:spacing w:before="0" w:after="0"/>
              <w:rPr>
                <w:u w:val="single"/>
              </w:rPr>
            </w:pPr>
          </w:p>
          <w:p w:rsidR="00DB6EA6" w:rsidRDefault="00DB6EA6" w:rsidP="00DB6EA6">
            <w:pPr>
              <w:spacing w:before="0" w:after="0"/>
              <w:rPr>
                <w:u w:val="single"/>
              </w:rPr>
            </w:pPr>
          </w:p>
          <w:p w:rsidR="00DB6EA6" w:rsidRDefault="00DB6EA6" w:rsidP="00DB6EA6">
            <w:pPr>
              <w:spacing w:before="0" w:after="0"/>
              <w:rPr>
                <w:u w:val="single"/>
              </w:rPr>
            </w:pPr>
          </w:p>
          <w:p w:rsidR="00DB6EA6" w:rsidRDefault="00DB6EA6" w:rsidP="00DB6EA6">
            <w:pPr>
              <w:spacing w:before="0" w:after="0"/>
              <w:rPr>
                <w:u w:val="single"/>
              </w:rPr>
            </w:pPr>
          </w:p>
          <w:p w:rsidR="00DB6EA6" w:rsidRDefault="00DB6EA6" w:rsidP="00DB6EA6">
            <w:pPr>
              <w:spacing w:before="0" w:after="0"/>
              <w:rPr>
                <w:u w:val="single"/>
              </w:rPr>
            </w:pPr>
          </w:p>
          <w:p w:rsidR="00DB6EA6" w:rsidRDefault="00DB6EA6" w:rsidP="00DB6EA6">
            <w:pPr>
              <w:spacing w:before="0" w:after="0"/>
              <w:rPr>
                <w:u w:val="single"/>
              </w:rPr>
            </w:pPr>
          </w:p>
          <w:p w:rsidR="00DB6EA6" w:rsidRDefault="00DB6EA6" w:rsidP="00DB6EA6">
            <w:pPr>
              <w:spacing w:before="0" w:after="0"/>
              <w:rPr>
                <w:u w:val="single"/>
              </w:rPr>
            </w:pPr>
          </w:p>
          <w:p w:rsidR="00DB6EA6" w:rsidRDefault="00012041" w:rsidP="00012041">
            <w:pPr>
              <w:spacing w:before="0" w:after="0"/>
              <w:jc w:val="center"/>
            </w:pPr>
            <w:r>
              <w:t xml:space="preserve">&lt; </w:t>
            </w:r>
            <w:r w:rsidR="00DB6EA6" w:rsidRPr="00DB6EA6">
              <w:t>Incident Directory Catalog File Names (example)</w:t>
            </w:r>
          </w:p>
          <w:p w:rsidR="00AC4777" w:rsidRDefault="00AC4777" w:rsidP="00012041">
            <w:pPr>
              <w:spacing w:before="0" w:after="0"/>
              <w:jc w:val="center"/>
            </w:pPr>
          </w:p>
          <w:p w:rsidR="00AC4777" w:rsidRPr="00DB6EA6" w:rsidRDefault="00AC4777" w:rsidP="00012041">
            <w:pPr>
              <w:spacing w:before="0" w:after="0"/>
              <w:jc w:val="center"/>
            </w:pPr>
          </w:p>
        </w:tc>
      </w:tr>
    </w:tbl>
    <w:p w:rsidR="004876B9" w:rsidRDefault="004876B9" w:rsidP="004876B9">
      <w:bookmarkStart w:id="122" w:name="_Ref410201968"/>
    </w:p>
    <w:p w:rsidR="003B3536" w:rsidRDefault="00CF1023" w:rsidP="006524C3">
      <w:pPr>
        <w:pStyle w:val="Heading2"/>
        <w:numPr>
          <w:ilvl w:val="1"/>
          <w:numId w:val="11"/>
        </w:numPr>
        <w:pBdr>
          <w:bottom w:val="single" w:sz="4" w:space="1" w:color="auto"/>
        </w:pBdr>
      </w:pPr>
      <w:bookmarkStart w:id="123" w:name="_Ref410813242"/>
      <w:bookmarkStart w:id="124" w:name="_Toc410996293"/>
      <w:r>
        <w:lastRenderedPageBreak/>
        <w:t>Create the Feature Service</w:t>
      </w:r>
      <w:bookmarkEnd w:id="122"/>
      <w:bookmarkEnd w:id="123"/>
      <w:bookmarkEnd w:id="124"/>
    </w:p>
    <w:p w:rsidR="00E57F86" w:rsidRDefault="00E57F86" w:rsidP="007E41BE">
      <w:pPr>
        <w:keepNext/>
        <w:spacing w:before="0"/>
        <w:rPr>
          <w:i/>
        </w:rPr>
      </w:pPr>
      <w:r>
        <w:rPr>
          <w:i/>
        </w:rPr>
        <w:t xml:space="preserve">There are two ways to create a feature service. I recommend creating your feature service with </w:t>
      </w:r>
      <w:r w:rsidR="006404C3">
        <w:rPr>
          <w:i/>
        </w:rPr>
        <w:t xml:space="preserve">the service definition file </w:t>
      </w:r>
      <w:r w:rsidR="00CA5B5F">
        <w:rPr>
          <w:i/>
        </w:rPr>
        <w:t>(</w:t>
      </w:r>
      <w:r w:rsidR="00CA5B5F">
        <w:rPr>
          <w:i/>
        </w:rPr>
        <w:fldChar w:fldCharType="begin"/>
      </w:r>
      <w:r w:rsidR="00CA5B5F">
        <w:rPr>
          <w:i/>
        </w:rPr>
        <w:instrText xml:space="preserve"> REF _Ref410993245 \r \h </w:instrText>
      </w:r>
      <w:r w:rsidR="00CA5B5F">
        <w:rPr>
          <w:i/>
        </w:rPr>
      </w:r>
      <w:r w:rsidR="00CA5B5F">
        <w:rPr>
          <w:i/>
        </w:rPr>
        <w:fldChar w:fldCharType="separate"/>
      </w:r>
      <w:r w:rsidR="00CA5B5F">
        <w:rPr>
          <w:i/>
        </w:rPr>
        <w:t>6.2.1</w:t>
      </w:r>
      <w:r w:rsidR="00CA5B5F">
        <w:rPr>
          <w:i/>
        </w:rPr>
        <w:fldChar w:fldCharType="end"/>
      </w:r>
      <w:r>
        <w:rPr>
          <w:i/>
        </w:rPr>
        <w:t>).</w:t>
      </w:r>
      <w:r w:rsidR="00655D1C">
        <w:rPr>
          <w:i/>
        </w:rPr>
        <w:t xml:space="preserve"> </w:t>
      </w:r>
      <w:r w:rsidR="0000503E">
        <w:rPr>
          <w:i/>
        </w:rPr>
        <w:t xml:space="preserve">The </w:t>
      </w:r>
      <w:r w:rsidR="00655D1C">
        <w:rPr>
          <w:i/>
        </w:rPr>
        <w:t>other option is to use ArcMap</w:t>
      </w:r>
      <w:r>
        <w:rPr>
          <w:i/>
        </w:rPr>
        <w:t xml:space="preserve"> to create the feature service</w:t>
      </w:r>
      <w:r w:rsidR="006404C3">
        <w:rPr>
          <w:i/>
        </w:rPr>
        <w:t xml:space="preserve"> (</w:t>
      </w:r>
      <w:r w:rsidR="00CA5B5F">
        <w:rPr>
          <w:i/>
        </w:rPr>
        <w:fldChar w:fldCharType="begin"/>
      </w:r>
      <w:r w:rsidR="00CA5B5F">
        <w:rPr>
          <w:i/>
        </w:rPr>
        <w:instrText xml:space="preserve"> REF _Ref410993266 \r \h </w:instrText>
      </w:r>
      <w:r w:rsidR="00CA5B5F">
        <w:rPr>
          <w:i/>
        </w:rPr>
      </w:r>
      <w:r w:rsidR="00CA5B5F">
        <w:rPr>
          <w:i/>
        </w:rPr>
        <w:fldChar w:fldCharType="separate"/>
      </w:r>
      <w:r w:rsidR="00CA5B5F">
        <w:rPr>
          <w:i/>
        </w:rPr>
        <w:t>6.2.2</w:t>
      </w:r>
      <w:r w:rsidR="00CA5B5F">
        <w:rPr>
          <w:i/>
        </w:rPr>
        <w:fldChar w:fldCharType="end"/>
      </w:r>
      <w:r w:rsidR="006404C3">
        <w:rPr>
          <w:i/>
        </w:rPr>
        <w:t>)</w:t>
      </w:r>
      <w:r>
        <w:rPr>
          <w:i/>
        </w:rPr>
        <w:t xml:space="preserve">. </w:t>
      </w:r>
      <w:r w:rsidR="00AC4777">
        <w:rPr>
          <w:i/>
        </w:rPr>
        <w:t xml:space="preserve">If you want to add additional layers to AGOL, you </w:t>
      </w:r>
      <w:r w:rsidR="00655D1C">
        <w:rPr>
          <w:i/>
        </w:rPr>
        <w:t>can</w:t>
      </w:r>
      <w:r w:rsidR="00AC4777">
        <w:rPr>
          <w:i/>
        </w:rPr>
        <w:t xml:space="preserve"> publish them </w:t>
      </w:r>
      <w:r w:rsidR="00655D1C">
        <w:rPr>
          <w:i/>
        </w:rPr>
        <w:t>this way</w:t>
      </w:r>
      <w:r w:rsidR="00AC4777">
        <w:rPr>
          <w:i/>
        </w:rPr>
        <w:t xml:space="preserve">. </w:t>
      </w:r>
      <w:r>
        <w:rPr>
          <w:i/>
        </w:rPr>
        <w:t xml:space="preserve">You should know how to do both </w:t>
      </w:r>
      <w:r w:rsidR="00655D1C">
        <w:rPr>
          <w:i/>
        </w:rPr>
        <w:t>options.</w:t>
      </w:r>
    </w:p>
    <w:p w:rsidR="00E57F86" w:rsidRPr="00E57F86" w:rsidRDefault="007E41BE" w:rsidP="006404C3">
      <w:pPr>
        <w:pStyle w:val="Heading3"/>
      </w:pPr>
      <w:bookmarkStart w:id="125" w:name="_Toc410710852"/>
      <w:bookmarkStart w:id="126" w:name="_Ref410993245"/>
      <w:bookmarkStart w:id="127" w:name="_Toc410996294"/>
      <w:r w:rsidRPr="007E41BE">
        <w:rPr>
          <w:b/>
        </w:rPr>
        <w:t>Option #1</w:t>
      </w:r>
      <w:r>
        <w:t xml:space="preserve">: </w:t>
      </w:r>
      <w:r w:rsidR="00E57F86" w:rsidRPr="00E57F86">
        <w:t>USE A SERVICE DEFINITION FILE TO CREATE A NEW FEATURE SERVICE</w:t>
      </w:r>
      <w:bookmarkEnd w:id="125"/>
      <w:bookmarkEnd w:id="126"/>
      <w:bookmarkEnd w:id="127"/>
    </w:p>
    <w:p w:rsidR="00E57F86" w:rsidRDefault="00643868" w:rsidP="006524C3">
      <w:pPr>
        <w:pStyle w:val="ListParagraph"/>
        <w:numPr>
          <w:ilvl w:val="0"/>
          <w:numId w:val="55"/>
        </w:numPr>
      </w:pPr>
      <w:bookmarkStart w:id="128" w:name="_Toc410209950"/>
      <w:r>
        <w:t xml:space="preserve">In a web browser, </w:t>
      </w:r>
      <w:r w:rsidR="007F4EB5" w:rsidRPr="00643868">
        <w:rPr>
          <w:b/>
        </w:rPr>
        <w:t>Log I</w:t>
      </w:r>
      <w:r w:rsidR="00E57F86" w:rsidRPr="00643868">
        <w:rPr>
          <w:b/>
        </w:rPr>
        <w:t>n</w:t>
      </w:r>
      <w:r w:rsidR="007F4EB5">
        <w:t xml:space="preserve"> </w:t>
      </w:r>
      <w:r w:rsidR="00E57F86">
        <w:t>to your AGOL account.</w:t>
      </w:r>
      <w:bookmarkEnd w:id="128"/>
    </w:p>
    <w:p w:rsidR="00E57F86" w:rsidRPr="006404C3" w:rsidRDefault="00E57F86" w:rsidP="006524C3">
      <w:pPr>
        <w:pStyle w:val="ListParagraph"/>
        <w:numPr>
          <w:ilvl w:val="0"/>
          <w:numId w:val="55"/>
        </w:numPr>
        <w:spacing w:before="0" w:after="200" w:line="276" w:lineRule="auto"/>
        <w:rPr>
          <w:u w:val="single"/>
        </w:rPr>
      </w:pPr>
      <w:bookmarkStart w:id="129" w:name="_Toc410209951"/>
      <w:r>
        <w:t xml:space="preserve">Go to </w:t>
      </w:r>
      <w:r w:rsidRPr="006404C3">
        <w:rPr>
          <w:b/>
          <w:color w:val="4F81BD" w:themeColor="accent1"/>
        </w:rPr>
        <w:t xml:space="preserve">MY CONTENT </w:t>
      </w:r>
      <w:r w:rsidRPr="006404C3">
        <w:rPr>
          <w:b/>
        </w:rPr>
        <w:t xml:space="preserve">&gt; </w:t>
      </w:r>
      <w:r w:rsidRPr="00F36C7D">
        <w:rPr>
          <w:b/>
          <w:noProof/>
        </w:rPr>
        <w:drawing>
          <wp:inline distT="0" distB="0" distL="0" distR="0" wp14:anchorId="0856203D" wp14:editId="6B1F783C">
            <wp:extent cx="1047750" cy="2381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26471"/>
                    <a:stretch/>
                  </pic:blipFill>
                  <pic:spPr bwMode="auto">
                    <a:xfrm>
                      <a:off x="0" y="0"/>
                      <a:ext cx="1047750" cy="238125"/>
                    </a:xfrm>
                    <a:prstGeom prst="rect">
                      <a:avLst/>
                    </a:prstGeom>
                    <a:ln>
                      <a:noFill/>
                    </a:ln>
                    <a:extLst>
                      <a:ext uri="{53640926-AAD7-44D8-BBD7-CCE9431645EC}">
                        <a14:shadowObscured xmlns:a14="http://schemas.microsoft.com/office/drawing/2010/main"/>
                      </a:ext>
                    </a:extLst>
                  </pic:spPr>
                </pic:pic>
              </a:graphicData>
            </a:graphic>
          </wp:inline>
        </w:drawing>
      </w:r>
      <w:r w:rsidR="0000503E">
        <w:rPr>
          <w:b/>
        </w:rPr>
        <w:t>&gt; From my computer &gt;</w:t>
      </w:r>
      <w:r w:rsidRPr="006404C3">
        <w:rPr>
          <w:b/>
        </w:rPr>
        <w:t xml:space="preserve"> </w:t>
      </w:r>
      <w:r>
        <w:t>Browse to the (.</w:t>
      </w:r>
      <w:proofErr w:type="spellStart"/>
      <w:r>
        <w:t>sd</w:t>
      </w:r>
      <w:proofErr w:type="spellEnd"/>
      <w:r>
        <w:t>) file</w:t>
      </w:r>
      <w:bookmarkEnd w:id="129"/>
      <w:r>
        <w:t xml:space="preserve">: </w:t>
      </w:r>
      <w:r w:rsidR="006404C3">
        <w:t xml:space="preserve">  </w:t>
      </w:r>
      <w:r>
        <w:rPr>
          <w:noProof/>
        </w:rPr>
        <w:drawing>
          <wp:inline distT="0" distB="0" distL="0" distR="0" wp14:anchorId="315478DA" wp14:editId="10AD2222">
            <wp:extent cx="188285" cy="179727"/>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erviceDefinition.JPG"/>
                    <pic:cNvPicPr/>
                  </pic:nvPicPr>
                  <pic:blipFill>
                    <a:blip r:embed="rId50">
                      <a:extLst>
                        <a:ext uri="{28A0092B-C50C-407E-A947-70E740481C1C}">
                          <a14:useLocalDpi xmlns:a14="http://schemas.microsoft.com/office/drawing/2010/main" val="0"/>
                        </a:ext>
                      </a:extLst>
                    </a:blip>
                    <a:stretch>
                      <a:fillRect/>
                    </a:stretch>
                  </pic:blipFill>
                  <pic:spPr>
                    <a:xfrm>
                      <a:off x="0" y="0"/>
                      <a:ext cx="191824" cy="183105"/>
                    </a:xfrm>
                    <a:prstGeom prst="rect">
                      <a:avLst/>
                    </a:prstGeom>
                  </pic:spPr>
                </pic:pic>
              </a:graphicData>
            </a:graphic>
          </wp:inline>
        </w:drawing>
      </w:r>
      <w:r w:rsidRPr="006404C3">
        <w:rPr>
          <w:i/>
        </w:rPr>
        <w:t>AGOL_IMTservice_YYYY_IncidentName_IncidentNumber.sd</w:t>
      </w:r>
    </w:p>
    <w:p w:rsidR="006404C3" w:rsidRPr="00455F3A" w:rsidRDefault="006404C3" w:rsidP="006524C3">
      <w:pPr>
        <w:pStyle w:val="ListParagraph"/>
        <w:numPr>
          <w:ilvl w:val="0"/>
          <w:numId w:val="55"/>
        </w:numPr>
        <w:spacing w:before="0" w:after="200" w:line="276" w:lineRule="auto"/>
        <w:rPr>
          <w:u w:val="single"/>
        </w:rPr>
      </w:pPr>
      <w:r>
        <w:t>While the .</w:t>
      </w:r>
      <w:proofErr w:type="spellStart"/>
      <w:r>
        <w:t>sd</w:t>
      </w:r>
      <w:proofErr w:type="spellEnd"/>
      <w:r>
        <w:t xml:space="preserve"> file is uploading a feature service is automatically created from it.</w:t>
      </w:r>
    </w:p>
    <w:p w:rsidR="00455F3A" w:rsidRPr="00235824" w:rsidRDefault="00235824" w:rsidP="006524C3">
      <w:pPr>
        <w:pStyle w:val="ListParagraph"/>
        <w:numPr>
          <w:ilvl w:val="0"/>
          <w:numId w:val="55"/>
        </w:numPr>
        <w:spacing w:before="0" w:after="200" w:line="276" w:lineRule="auto"/>
        <w:rPr>
          <w:u w:val="single"/>
        </w:rPr>
      </w:pPr>
      <w:r>
        <w:t>Next, u</w:t>
      </w:r>
      <w:r w:rsidR="00455F3A" w:rsidRPr="00235824">
        <w:t xml:space="preserve">pdate the </w:t>
      </w:r>
      <w:r>
        <w:t xml:space="preserve">feature </w:t>
      </w:r>
      <w:r w:rsidR="00455F3A" w:rsidRPr="00235824">
        <w:t xml:space="preserve">service information – </w:t>
      </w:r>
      <w:r w:rsidRPr="00235824">
        <w:t xml:space="preserve">Go into its </w:t>
      </w:r>
      <w:r w:rsidRPr="0000503E">
        <w:rPr>
          <w:b/>
        </w:rPr>
        <w:t>item details</w:t>
      </w:r>
      <w:r w:rsidRPr="00235824">
        <w:t xml:space="preserve"> and update the Title, Summary, Description, Tags….</w:t>
      </w:r>
    </w:p>
    <w:p w:rsidR="000D3492" w:rsidRDefault="0016445F" w:rsidP="006524C3">
      <w:pPr>
        <w:pStyle w:val="ListParagraph"/>
        <w:numPr>
          <w:ilvl w:val="0"/>
          <w:numId w:val="55"/>
        </w:numPr>
        <w:spacing w:before="0" w:after="200" w:line="276" w:lineRule="auto"/>
      </w:pPr>
      <w:r>
        <w:t xml:space="preserve">Once the feature service is created you will </w:t>
      </w:r>
      <w:r w:rsidR="0000503E">
        <w:t>populate it with</w:t>
      </w:r>
      <w:r w:rsidR="007F4EB5">
        <w:t xml:space="preserve"> data</w:t>
      </w:r>
      <w:r>
        <w:t xml:space="preserve"> </w:t>
      </w:r>
      <w:r w:rsidR="007A6FD4">
        <w:t xml:space="preserve">to it </w:t>
      </w:r>
      <w:r>
        <w:t xml:space="preserve">via ArcMap. </w:t>
      </w:r>
    </w:p>
    <w:p w:rsidR="000D3492" w:rsidRDefault="000D3492" w:rsidP="00C83CED">
      <w:pPr>
        <w:pStyle w:val="ListParagraph"/>
        <w:numPr>
          <w:ilvl w:val="0"/>
          <w:numId w:val="55"/>
        </w:numPr>
        <w:shd w:val="clear" w:color="auto" w:fill="D6E3BC" w:themeFill="accent3" w:themeFillTint="66"/>
        <w:spacing w:before="0" w:after="200" w:line="276" w:lineRule="auto"/>
      </w:pPr>
      <w:r>
        <w:t xml:space="preserve">In ArcMap, </w:t>
      </w:r>
      <w:r w:rsidRPr="00D67F1D">
        <w:rPr>
          <w:b/>
        </w:rPr>
        <w:t>Sign In</w:t>
      </w:r>
      <w:r>
        <w:t xml:space="preserve"> to your ArcGIS Online Account </w:t>
      </w:r>
      <w:r>
        <w:rPr>
          <w:noProof/>
        </w:rPr>
        <w:drawing>
          <wp:inline distT="0" distB="0" distL="0" distR="0" wp14:anchorId="5D032B25" wp14:editId="5D9B1E81">
            <wp:extent cx="1929939" cy="1600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 r="75992" b="64591"/>
                    <a:stretch/>
                  </pic:blipFill>
                  <pic:spPr bwMode="auto">
                    <a:xfrm>
                      <a:off x="0" y="0"/>
                      <a:ext cx="1958023" cy="1623485"/>
                    </a:xfrm>
                    <a:prstGeom prst="rect">
                      <a:avLst/>
                    </a:prstGeom>
                    <a:ln>
                      <a:noFill/>
                    </a:ln>
                    <a:extLst>
                      <a:ext uri="{53640926-AAD7-44D8-BBD7-CCE9431645EC}">
                        <a14:shadowObscured xmlns:a14="http://schemas.microsoft.com/office/drawing/2010/main"/>
                      </a:ext>
                    </a:extLst>
                  </pic:spPr>
                </pic:pic>
              </a:graphicData>
            </a:graphic>
          </wp:inline>
        </w:drawing>
      </w:r>
    </w:p>
    <w:p w:rsidR="000D3492" w:rsidRDefault="000D3492" w:rsidP="00C83CED">
      <w:pPr>
        <w:pStyle w:val="ListParagraph"/>
        <w:numPr>
          <w:ilvl w:val="0"/>
          <w:numId w:val="55"/>
        </w:numPr>
        <w:shd w:val="clear" w:color="auto" w:fill="D6E3BC" w:themeFill="accent3" w:themeFillTint="66"/>
        <w:spacing w:before="0" w:after="200" w:line="276" w:lineRule="auto"/>
      </w:pPr>
      <w:r w:rsidRPr="00D67F1D">
        <w:rPr>
          <w:b/>
        </w:rPr>
        <w:t>Add</w:t>
      </w:r>
      <w:r>
        <w:t xml:space="preserve"> the layers from the</w:t>
      </w:r>
      <w:r w:rsidR="00643868">
        <w:t xml:space="preserve"> incident</w:t>
      </w:r>
      <w:r>
        <w:t xml:space="preserve"> OTHER and FIMT gdb</w:t>
      </w:r>
      <w:r w:rsidR="00643868">
        <w:t>s</w:t>
      </w:r>
      <w:r>
        <w:t xml:space="preserve"> to the map</w:t>
      </w:r>
    </w:p>
    <w:p w:rsidR="000D3492" w:rsidRDefault="000D3492" w:rsidP="00C83CED">
      <w:pPr>
        <w:pStyle w:val="ListParagraph"/>
        <w:numPr>
          <w:ilvl w:val="0"/>
          <w:numId w:val="55"/>
        </w:numPr>
        <w:shd w:val="clear" w:color="auto" w:fill="D6E3BC" w:themeFill="accent3" w:themeFillTint="66"/>
        <w:spacing w:before="0" w:after="200" w:line="276" w:lineRule="auto"/>
      </w:pPr>
      <w:r>
        <w:t xml:space="preserve">Open the </w:t>
      </w:r>
      <w:r w:rsidR="0000503E">
        <w:rPr>
          <w:noProof/>
        </w:rPr>
        <w:drawing>
          <wp:inline distT="0" distB="0" distL="0" distR="0" wp14:anchorId="22EE2291" wp14:editId="24B0D724">
            <wp:extent cx="152400" cy="152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CatalogButton.png"/>
                    <pic:cNvPicPr/>
                  </pic:nvPicPr>
                  <pic:blipFill>
                    <a:blip r:embed="rId5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Catalog window &gt; My Hosted Services &gt; Drag and drop your feature service into ArcMap</w:t>
      </w:r>
    </w:p>
    <w:p w:rsidR="00CA5B5F" w:rsidRDefault="00A436DA" w:rsidP="00CA5B5F">
      <w:pPr>
        <w:keepNext/>
        <w:spacing w:before="0" w:after="0" w:line="276" w:lineRule="auto"/>
      </w:pPr>
      <w:r>
        <w:rPr>
          <w:noProof/>
        </w:rPr>
        <w:lastRenderedPageBreak/>
        <mc:AlternateContent>
          <mc:Choice Requires="wps">
            <w:drawing>
              <wp:anchor distT="0" distB="0" distL="114300" distR="114300" simplePos="0" relativeHeight="251762688" behindDoc="0" locked="0" layoutInCell="1" allowOverlap="1" wp14:anchorId="2F3A37FA" wp14:editId="678238A0">
                <wp:simplePos x="0" y="0"/>
                <wp:positionH relativeFrom="margin">
                  <wp:posOffset>2488564</wp:posOffset>
                </wp:positionH>
                <wp:positionV relativeFrom="paragraph">
                  <wp:posOffset>2924810</wp:posOffset>
                </wp:positionV>
                <wp:extent cx="1031063" cy="612096"/>
                <wp:effectExtent l="19050" t="95250" r="74295" b="93345"/>
                <wp:wrapNone/>
                <wp:docPr id="298" name="Left Arrow 298"/>
                <wp:cNvGraphicFramePr/>
                <a:graphic xmlns:a="http://schemas.openxmlformats.org/drawingml/2006/main">
                  <a:graphicData uri="http://schemas.microsoft.com/office/word/2010/wordprocessingShape">
                    <wps:wsp>
                      <wps:cNvSpPr/>
                      <wps:spPr>
                        <a:xfrm rot="1227475">
                          <a:off x="0" y="0"/>
                          <a:ext cx="1031063" cy="612096"/>
                        </a:xfrm>
                        <a:prstGeom prst="leftArrow">
                          <a:avLst/>
                        </a:prstGeom>
                      </wps:spPr>
                      <wps:style>
                        <a:lnRef idx="1">
                          <a:schemeClr val="accent2"/>
                        </a:lnRef>
                        <a:fillRef idx="2">
                          <a:schemeClr val="accent2"/>
                        </a:fillRef>
                        <a:effectRef idx="1">
                          <a:schemeClr val="accent2"/>
                        </a:effectRef>
                        <a:fontRef idx="minor">
                          <a:schemeClr val="dk1"/>
                        </a:fontRef>
                      </wps:style>
                      <wps:txbx>
                        <w:txbxContent>
                          <w:p w:rsidR="003F0EE5" w:rsidRPr="004B3434" w:rsidRDefault="003F0EE5" w:rsidP="00AB2DE8">
                            <w:pPr>
                              <w:spacing w:before="0" w:after="0"/>
                              <w:jc w:val="center"/>
                              <w:rPr>
                                <w:sz w:val="16"/>
                                <w:szCs w:val="16"/>
                              </w:rPr>
                            </w:pPr>
                            <w:r w:rsidRPr="004B3434">
                              <w:rPr>
                                <w:sz w:val="16"/>
                                <w:szCs w:val="16"/>
                              </w:rPr>
                              <w:t>1-Drag &amp; Drop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A37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8" o:spid="_x0000_s1026" type="#_x0000_t66" style="position:absolute;margin-left:195.95pt;margin-top:230.3pt;width:81.2pt;height:48.2pt;rotation:1340730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" adj="6411" fillcolor="#dfa7a6 [1621]" strokecolor="#bc4542 [3045]">
                <v:fill color2="#f5e4e4 [501]" rotate="t" angle="180" colors="0 #ffa2a1;22938f #ffbebd;1 #ffe5e5" focus="100%" type="gradient"/>
                <v:shadow on="t" color="black" opacity="24903f" origin=",.5" offset="0,.55556mm"/>
                <v:textbox>
                  <w:txbxContent>
                    <w:p w:rsidR="003F0EE5" w:rsidRPr="004B3434" w:rsidRDefault="003F0EE5" w:rsidP="00AB2DE8">
                      <w:pPr>
                        <w:spacing w:before="0" w:after="0"/>
                        <w:jc w:val="center"/>
                        <w:rPr>
                          <w:sz w:val="16"/>
                          <w:szCs w:val="16"/>
                        </w:rPr>
                      </w:pPr>
                      <w:r w:rsidRPr="004B3434">
                        <w:rPr>
                          <w:sz w:val="16"/>
                          <w:szCs w:val="16"/>
                        </w:rPr>
                        <w:t>1-Drag &amp; Drop</w:t>
                      </w:r>
                    </w:p>
                  </w:txbxContent>
                </v:textbox>
                <w10:wrap anchorx="margin"/>
              </v:shape>
            </w:pict>
          </mc:Fallback>
        </mc:AlternateContent>
      </w:r>
      <w:r>
        <w:rPr>
          <w:noProof/>
        </w:rPr>
        <mc:AlternateContent>
          <mc:Choice Requires="wps">
            <w:drawing>
              <wp:anchor distT="0" distB="0" distL="114300" distR="114300" simplePos="0" relativeHeight="251761664" behindDoc="0" locked="0" layoutInCell="1" allowOverlap="1" wp14:anchorId="09C344EB" wp14:editId="2337A957">
                <wp:simplePos x="0" y="0"/>
                <wp:positionH relativeFrom="column">
                  <wp:posOffset>3454400</wp:posOffset>
                </wp:positionH>
                <wp:positionV relativeFrom="paragraph">
                  <wp:posOffset>3217545</wp:posOffset>
                </wp:positionV>
                <wp:extent cx="2466754" cy="308344"/>
                <wp:effectExtent l="19050" t="19050" r="29210" b="34925"/>
                <wp:wrapNone/>
                <wp:docPr id="290" name="Rectangle 290"/>
                <wp:cNvGraphicFramePr/>
                <a:graphic xmlns:a="http://schemas.openxmlformats.org/drawingml/2006/main">
                  <a:graphicData uri="http://schemas.microsoft.com/office/word/2010/wordprocessingShape">
                    <wps:wsp>
                      <wps:cNvSpPr/>
                      <wps:spPr>
                        <a:xfrm>
                          <a:off x="0" y="0"/>
                          <a:ext cx="2466754" cy="30834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2D99F" id="Rectangle 290" o:spid="_x0000_s1026" style="position:absolute;margin-left:272pt;margin-top:253.35pt;width:194.25pt;height:2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" filled="f" strokecolor="red" strokeweight="4.5pt"/>
            </w:pict>
          </mc:Fallback>
        </mc:AlternateContent>
      </w:r>
      <w:r w:rsidR="004B3434">
        <w:rPr>
          <w:noProof/>
        </w:rPr>
        <mc:AlternateContent>
          <mc:Choice Requires="wps">
            <w:drawing>
              <wp:anchor distT="0" distB="0" distL="114300" distR="114300" simplePos="0" relativeHeight="251763712" behindDoc="0" locked="0" layoutInCell="1" allowOverlap="1" wp14:anchorId="29682A66" wp14:editId="1C2F62F3">
                <wp:simplePos x="0" y="0"/>
                <wp:positionH relativeFrom="column">
                  <wp:posOffset>996950</wp:posOffset>
                </wp:positionH>
                <wp:positionV relativeFrom="paragraph">
                  <wp:posOffset>1421765</wp:posOffset>
                </wp:positionV>
                <wp:extent cx="1615337" cy="786026"/>
                <wp:effectExtent l="57150" t="38100" r="4445" b="90805"/>
                <wp:wrapNone/>
                <wp:docPr id="301" name="Up Arrow 301"/>
                <wp:cNvGraphicFramePr/>
                <a:graphic xmlns:a="http://schemas.openxmlformats.org/drawingml/2006/main">
                  <a:graphicData uri="http://schemas.microsoft.com/office/word/2010/wordprocessingShape">
                    <wps:wsp>
                      <wps:cNvSpPr/>
                      <wps:spPr>
                        <a:xfrm>
                          <a:off x="0" y="0"/>
                          <a:ext cx="1615337" cy="786026"/>
                        </a:xfrm>
                        <a:prstGeom prst="upArrow">
                          <a:avLst/>
                        </a:prstGeom>
                      </wps:spPr>
                      <wps:style>
                        <a:lnRef idx="1">
                          <a:schemeClr val="accent2"/>
                        </a:lnRef>
                        <a:fillRef idx="2">
                          <a:schemeClr val="accent2"/>
                        </a:fillRef>
                        <a:effectRef idx="1">
                          <a:schemeClr val="accent2"/>
                        </a:effectRef>
                        <a:fontRef idx="minor">
                          <a:schemeClr val="dk1"/>
                        </a:fontRef>
                      </wps:style>
                      <wps:txbx>
                        <w:txbxContent>
                          <w:p w:rsidR="003F0EE5" w:rsidRPr="004B3434" w:rsidRDefault="003F0EE5" w:rsidP="004B3434">
                            <w:pPr>
                              <w:jc w:val="center"/>
                              <w:rPr>
                                <w:sz w:val="18"/>
                                <w:szCs w:val="18"/>
                              </w:rPr>
                            </w:pPr>
                            <w:r>
                              <w:rPr>
                                <w:sz w:val="18"/>
                                <w:szCs w:val="18"/>
                              </w:rPr>
                              <w:t>2-</w:t>
                            </w:r>
                            <w:r w:rsidRPr="004B3434">
                              <w:rPr>
                                <w:sz w:val="18"/>
                                <w:szCs w:val="18"/>
                              </w:rPr>
                              <w:t>Service appears in the TOC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82A6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1" o:spid="_x0000_s1027" type="#_x0000_t68" style="position:absolute;margin-left:78.5pt;margin-top:111.95pt;width:127.2pt;height:6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" adj="10800" fillcolor="#dfa7a6 [1621]" strokecolor="#bc4542 [3045]">
                <v:fill color2="#f5e4e4 [501]" rotate="t" angle="180" colors="0 #ffa2a1;22938f #ffbebd;1 #ffe5e5" focus="100%" type="gradient"/>
                <v:shadow on="t" color="black" opacity="24903f" origin=",.5" offset="0,.55556mm"/>
                <v:textbox>
                  <w:txbxContent>
                    <w:p w:rsidR="003F0EE5" w:rsidRPr="004B3434" w:rsidRDefault="003F0EE5" w:rsidP="004B3434">
                      <w:pPr>
                        <w:jc w:val="center"/>
                        <w:rPr>
                          <w:sz w:val="18"/>
                          <w:szCs w:val="18"/>
                        </w:rPr>
                      </w:pPr>
                      <w:r>
                        <w:rPr>
                          <w:sz w:val="18"/>
                          <w:szCs w:val="18"/>
                        </w:rPr>
                        <w:t>2-</w:t>
                      </w:r>
                      <w:r w:rsidRPr="004B3434">
                        <w:rPr>
                          <w:sz w:val="18"/>
                          <w:szCs w:val="18"/>
                        </w:rPr>
                        <w:t>Service appears in the TOC</w:t>
                      </w:r>
                    </w:p>
                  </w:txbxContent>
                </v:textbox>
              </v:shape>
            </w:pict>
          </mc:Fallback>
        </mc:AlternateContent>
      </w:r>
      <w:r w:rsidR="00AB2DE8" w:rsidRPr="00AB2DE8">
        <w:rPr>
          <w:noProof/>
        </w:rPr>
        <w:t xml:space="preserve"> </w:t>
      </w:r>
      <w:r w:rsidR="004B3434" w:rsidRPr="004B3434">
        <w:rPr>
          <w:noProof/>
        </w:rPr>
        <w:t xml:space="preserve"> </w:t>
      </w:r>
      <w:r w:rsidR="004B3434">
        <w:rPr>
          <w:noProof/>
        </w:rPr>
        <w:drawing>
          <wp:inline distT="0" distB="0" distL="0" distR="0" wp14:anchorId="60F3BA39" wp14:editId="013C1486">
            <wp:extent cx="6071190" cy="4291261"/>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71190" cy="4291261"/>
                    </a:xfrm>
                    <a:prstGeom prst="rect">
                      <a:avLst/>
                    </a:prstGeom>
                  </pic:spPr>
                </pic:pic>
              </a:graphicData>
            </a:graphic>
          </wp:inline>
        </w:drawing>
      </w:r>
    </w:p>
    <w:p w:rsidR="000D3492" w:rsidRDefault="00CA5B5F" w:rsidP="00CA5B5F">
      <w:pPr>
        <w:pStyle w:val="Caption"/>
        <w:spacing w:before="0"/>
        <w:jc w:val="center"/>
      </w:pPr>
      <w:r>
        <w:t xml:space="preserve">Figure </w:t>
      </w:r>
      <w:fldSimple w:instr=" SEQ Figure \* ARABIC ">
        <w:r>
          <w:rPr>
            <w:noProof/>
          </w:rPr>
          <w:t>2</w:t>
        </w:r>
      </w:fldSimple>
    </w:p>
    <w:p w:rsidR="000D3492" w:rsidRPr="000D3492" w:rsidRDefault="00643868" w:rsidP="00C83CED">
      <w:pPr>
        <w:pStyle w:val="ListParagraph"/>
        <w:numPr>
          <w:ilvl w:val="0"/>
          <w:numId w:val="55"/>
        </w:numPr>
        <w:shd w:val="clear" w:color="auto" w:fill="D6E3BC" w:themeFill="accent3" w:themeFillTint="66"/>
        <w:spacing w:before="0" w:after="200" w:line="276" w:lineRule="auto"/>
      </w:pPr>
      <w:r>
        <w:t>In the Table of Contents</w:t>
      </w:r>
      <w:r w:rsidR="004B3434">
        <w:t xml:space="preserve"> (TOC)</w:t>
      </w:r>
      <w:r>
        <w:t xml:space="preserve">, </w:t>
      </w:r>
      <w:r w:rsidR="00D67F1D">
        <w:t>r</w:t>
      </w:r>
      <w:r w:rsidR="000D3492" w:rsidRPr="000D3492">
        <w:t>ight click the group header of your feature service &gt; Edit Features &gt; Create Local Copy for Editing</w:t>
      </w:r>
      <w:r w:rsidR="004B3434">
        <w:t xml:space="preserve"> (</w:t>
      </w:r>
      <w:r w:rsidR="004B3434">
        <w:fldChar w:fldCharType="begin"/>
      </w:r>
      <w:r w:rsidR="004B3434">
        <w:instrText xml:space="preserve"> REF _Ref410893572 \h </w:instrText>
      </w:r>
      <w:r w:rsidR="00C83CED">
        <w:instrText xml:space="preserve"> \* MERGEFORMAT </w:instrText>
      </w:r>
      <w:r w:rsidR="004B3434">
        <w:fldChar w:fldCharType="separate"/>
      </w:r>
      <w:r w:rsidR="00CA5B5F">
        <w:t xml:space="preserve">Figure </w:t>
      </w:r>
      <w:r w:rsidR="00CA5B5F">
        <w:rPr>
          <w:noProof/>
        </w:rPr>
        <w:t>3</w:t>
      </w:r>
      <w:r w:rsidR="004B3434">
        <w:fldChar w:fldCharType="end"/>
      </w:r>
      <w:r w:rsidR="004B3434">
        <w:t>)</w:t>
      </w:r>
    </w:p>
    <w:p w:rsidR="000D3492" w:rsidRDefault="002B324E" w:rsidP="00C83CED">
      <w:pPr>
        <w:pStyle w:val="ListParagraph"/>
        <w:numPr>
          <w:ilvl w:val="0"/>
          <w:numId w:val="55"/>
        </w:numPr>
        <w:shd w:val="clear" w:color="auto" w:fill="D6E3BC" w:themeFill="accent3" w:themeFillTint="66"/>
      </w:pPr>
      <w:r>
        <w:t xml:space="preserve">Right click the group header again: </w:t>
      </w:r>
      <w:r w:rsidRPr="000D3492">
        <w:t>Edit Features &gt;</w:t>
      </w:r>
      <w:r>
        <w:t xml:space="preserve"> </w:t>
      </w:r>
      <w:r w:rsidR="004B3434">
        <w:t>Start Editing.</w:t>
      </w:r>
      <w:r w:rsidR="000D3492" w:rsidRPr="000D3492">
        <w:t xml:space="preserve"> Copy &amp; Paste the new features from the FIMT gd</w:t>
      </w:r>
      <w:r w:rsidR="00D67F1D">
        <w:t>b to the feature service</w:t>
      </w:r>
    </w:p>
    <w:p w:rsidR="00455F3A" w:rsidRDefault="00455F3A" w:rsidP="00C83CED">
      <w:pPr>
        <w:pStyle w:val="ListParagraph"/>
        <w:numPr>
          <w:ilvl w:val="1"/>
          <w:numId w:val="55"/>
        </w:numPr>
        <w:shd w:val="clear" w:color="auto" w:fill="D6E3BC" w:themeFill="accent3" w:themeFillTint="66"/>
      </w:pPr>
      <w:r>
        <w:t xml:space="preserve">Use the </w:t>
      </w:r>
      <w:proofErr w:type="spellStart"/>
      <w:r>
        <w:t>last_edited_date</w:t>
      </w:r>
      <w:proofErr w:type="spellEnd"/>
      <w:r>
        <w:t xml:space="preserve"> field to help you identify the changes that need to be added</w:t>
      </w:r>
    </w:p>
    <w:p w:rsidR="00DA69A5" w:rsidRDefault="00DA69A5" w:rsidP="00C83CED">
      <w:pPr>
        <w:pStyle w:val="ListParagraph"/>
        <w:numPr>
          <w:ilvl w:val="1"/>
          <w:numId w:val="55"/>
        </w:numPr>
        <w:shd w:val="clear" w:color="auto" w:fill="D6E3BC" w:themeFill="accent3" w:themeFillTint="66"/>
      </w:pPr>
      <w:r>
        <w:t xml:space="preserve">If you want to query with ‘Select by Attribute’ this is the format you would use: </w:t>
      </w:r>
      <w:r>
        <w:rPr>
          <w:rFonts w:ascii="Helvetica" w:hAnsi="Helvetica" w:cs="Helvetica"/>
          <w:color w:val="333333"/>
          <w:sz w:val="21"/>
          <w:szCs w:val="21"/>
        </w:rPr>
        <w:t>"</w:t>
      </w:r>
      <w:proofErr w:type="spellStart"/>
      <w:r w:rsidRPr="00B05374">
        <w:rPr>
          <w:rFonts w:ascii="Helvetica" w:hAnsi="Helvetica" w:cs="Helvetica"/>
          <w:color w:val="333333"/>
          <w:sz w:val="21"/>
          <w:szCs w:val="21"/>
        </w:rPr>
        <w:t>last_edited_date</w:t>
      </w:r>
      <w:proofErr w:type="spellEnd"/>
      <w:r w:rsidRPr="00B05374">
        <w:rPr>
          <w:rFonts w:ascii="Helvetica" w:hAnsi="Helvetica" w:cs="Helvetica"/>
          <w:color w:val="333333"/>
          <w:sz w:val="21"/>
          <w:szCs w:val="21"/>
        </w:rPr>
        <w:t>" &gt; date '2015-02-06 16:26:11'</w:t>
      </w:r>
    </w:p>
    <w:p w:rsidR="00AB2DE8" w:rsidRPr="000D3492" w:rsidRDefault="00AB2DE8" w:rsidP="00AB2DE8"/>
    <w:tbl>
      <w:tblPr>
        <w:tblW w:w="0" w:type="auto"/>
        <w:tblLook w:val="04A0" w:firstRow="1" w:lastRow="0" w:firstColumn="1" w:lastColumn="0" w:noHBand="0" w:noVBand="1"/>
      </w:tblPr>
      <w:tblGrid>
        <w:gridCol w:w="4909"/>
        <w:gridCol w:w="5027"/>
      </w:tblGrid>
      <w:tr w:rsidR="000D3492" w:rsidTr="004876B9">
        <w:tc>
          <w:tcPr>
            <w:tcW w:w="4788" w:type="dxa"/>
          </w:tcPr>
          <w:p w:rsidR="000D3492" w:rsidRDefault="000D3492" w:rsidP="00C83CED">
            <w:pPr>
              <w:keepNext/>
              <w:shd w:val="clear" w:color="auto" w:fill="D6E3BC" w:themeFill="accent3" w:themeFillTint="66"/>
            </w:pPr>
            <w:r>
              <w:rPr>
                <w:noProof/>
              </w:rPr>
              <w:lastRenderedPageBreak/>
              <mc:AlternateContent>
                <mc:Choice Requires="wps">
                  <w:drawing>
                    <wp:anchor distT="0" distB="0" distL="114300" distR="114300" simplePos="0" relativeHeight="251759616" behindDoc="0" locked="0" layoutInCell="1" allowOverlap="1" wp14:anchorId="78EBF6CC" wp14:editId="0F67F111">
                      <wp:simplePos x="0" y="0"/>
                      <wp:positionH relativeFrom="column">
                        <wp:posOffset>680085</wp:posOffset>
                      </wp:positionH>
                      <wp:positionV relativeFrom="paragraph">
                        <wp:posOffset>1684655</wp:posOffset>
                      </wp:positionV>
                      <wp:extent cx="2299063" cy="560396"/>
                      <wp:effectExtent l="0" t="0" r="25400" b="11430"/>
                      <wp:wrapNone/>
                      <wp:docPr id="156" name="Rectangle 156"/>
                      <wp:cNvGraphicFramePr/>
                      <a:graphic xmlns:a="http://schemas.openxmlformats.org/drawingml/2006/main">
                        <a:graphicData uri="http://schemas.microsoft.com/office/word/2010/wordprocessingShape">
                          <wps:wsp>
                            <wps:cNvSpPr/>
                            <wps:spPr>
                              <a:xfrm>
                                <a:off x="0" y="0"/>
                                <a:ext cx="2299063" cy="560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22D8" id="Rectangle 156" o:spid="_x0000_s1026" style="position:absolute;margin-left:53.55pt;margin-top:132.65pt;width:181.05pt;height:4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" filled="f" strokecolor="red" strokeweight="2pt"/>
                  </w:pict>
                </mc:Fallback>
              </mc:AlternateContent>
            </w:r>
            <w:r>
              <w:rPr>
                <w:noProof/>
              </w:rPr>
              <w:drawing>
                <wp:inline distT="0" distB="0" distL="0" distR="0" wp14:anchorId="2197C90F" wp14:editId="5708FA8C">
                  <wp:extent cx="3014988" cy="2480310"/>
                  <wp:effectExtent l="19050" t="19050" r="13970" b="152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6015" r="59387" b="24555"/>
                          <a:stretch/>
                        </pic:blipFill>
                        <pic:spPr bwMode="auto">
                          <a:xfrm>
                            <a:off x="0" y="0"/>
                            <a:ext cx="3019791" cy="2484261"/>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p w:rsidR="000D3492" w:rsidRPr="00E64968" w:rsidRDefault="000D3492" w:rsidP="00C83CED">
            <w:pPr>
              <w:pStyle w:val="Caption"/>
              <w:shd w:val="clear" w:color="auto" w:fill="D6E3BC" w:themeFill="accent3" w:themeFillTint="66"/>
            </w:pPr>
            <w:bookmarkStart w:id="130" w:name="_Ref410893572"/>
            <w:bookmarkStart w:id="131" w:name="_Ref410893524"/>
            <w:r>
              <w:t xml:space="preserve">Figure </w:t>
            </w:r>
            <w:fldSimple w:instr=" SEQ Figure \* ARABIC ">
              <w:r w:rsidR="00CA5B5F">
                <w:rPr>
                  <w:noProof/>
                </w:rPr>
                <w:t>3</w:t>
              </w:r>
            </w:fldSimple>
            <w:bookmarkEnd w:id="130"/>
            <w:r>
              <w:t>: First you will Create a local copy for editing. Then make all of your edits.</w:t>
            </w:r>
            <w:bookmarkEnd w:id="131"/>
          </w:p>
        </w:tc>
        <w:tc>
          <w:tcPr>
            <w:tcW w:w="4788" w:type="dxa"/>
          </w:tcPr>
          <w:p w:rsidR="000D3492" w:rsidRDefault="000D3492" w:rsidP="00C83CED">
            <w:pPr>
              <w:keepNext/>
              <w:shd w:val="clear" w:color="auto" w:fill="D6E3BC" w:themeFill="accent3" w:themeFillTint="66"/>
            </w:pPr>
            <w:r>
              <w:rPr>
                <w:noProof/>
              </w:rPr>
              <mc:AlternateContent>
                <mc:Choice Requires="wps">
                  <w:drawing>
                    <wp:anchor distT="0" distB="0" distL="114300" distR="114300" simplePos="0" relativeHeight="251760640" behindDoc="0" locked="0" layoutInCell="1" allowOverlap="1" wp14:anchorId="0E80AC3F" wp14:editId="795CA920">
                      <wp:simplePos x="0" y="0"/>
                      <wp:positionH relativeFrom="column">
                        <wp:posOffset>749300</wp:posOffset>
                      </wp:positionH>
                      <wp:positionV relativeFrom="paragraph">
                        <wp:posOffset>1747520</wp:posOffset>
                      </wp:positionV>
                      <wp:extent cx="2290452" cy="760667"/>
                      <wp:effectExtent l="0" t="0" r="14605" b="20955"/>
                      <wp:wrapNone/>
                      <wp:docPr id="157" name="Rectangle 157"/>
                      <wp:cNvGraphicFramePr/>
                      <a:graphic xmlns:a="http://schemas.openxmlformats.org/drawingml/2006/main">
                        <a:graphicData uri="http://schemas.microsoft.com/office/word/2010/wordprocessingShape">
                          <wps:wsp>
                            <wps:cNvSpPr/>
                            <wps:spPr>
                              <a:xfrm>
                                <a:off x="0" y="0"/>
                                <a:ext cx="2290452" cy="7606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7A1BB" id="Rectangle 157" o:spid="_x0000_s1026" style="position:absolute;margin-left:59pt;margin-top:137.6pt;width:180.35pt;height:59.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" filled="f" strokecolor="red" strokeweight="2pt"/>
                  </w:pict>
                </mc:Fallback>
              </mc:AlternateContent>
            </w:r>
            <w:r>
              <w:rPr>
                <w:noProof/>
              </w:rPr>
              <w:drawing>
                <wp:inline distT="0" distB="0" distL="0" distR="0" wp14:anchorId="72D13253" wp14:editId="5E84842D">
                  <wp:extent cx="3095625" cy="2480753"/>
                  <wp:effectExtent l="19050" t="19050" r="9525" b="152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16014" r="58808" b="25267"/>
                          <a:stretch/>
                        </pic:blipFill>
                        <pic:spPr bwMode="auto">
                          <a:xfrm>
                            <a:off x="0" y="0"/>
                            <a:ext cx="3101973" cy="2485840"/>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p w:rsidR="000D3492" w:rsidRDefault="000D3492" w:rsidP="00C83CED">
            <w:pPr>
              <w:pStyle w:val="Caption"/>
              <w:shd w:val="clear" w:color="auto" w:fill="D6E3BC" w:themeFill="accent3" w:themeFillTint="66"/>
              <w:rPr>
                <w:rFonts w:asciiTheme="majorHAnsi" w:hAnsiTheme="majorHAnsi"/>
                <w:sz w:val="24"/>
              </w:rPr>
            </w:pPr>
            <w:bookmarkStart w:id="132" w:name="_Ref410893620"/>
            <w:r>
              <w:t xml:space="preserve">Figure </w:t>
            </w:r>
            <w:fldSimple w:instr=" SEQ Figure \* ARABIC ">
              <w:r w:rsidR="00CA5B5F">
                <w:rPr>
                  <w:noProof/>
                </w:rPr>
                <w:t>4</w:t>
              </w:r>
            </w:fldSimple>
            <w:bookmarkEnd w:id="132"/>
            <w:r>
              <w:t>: Once all the edits have been completed, you will Synchronize Local Edits with Server</w:t>
            </w:r>
          </w:p>
        </w:tc>
      </w:tr>
    </w:tbl>
    <w:p w:rsidR="002B324E" w:rsidRDefault="002B324E" w:rsidP="00C83CED">
      <w:pPr>
        <w:pStyle w:val="ListParagraph"/>
        <w:numPr>
          <w:ilvl w:val="0"/>
          <w:numId w:val="55"/>
        </w:numPr>
        <w:shd w:val="clear" w:color="auto" w:fill="D6E3BC" w:themeFill="accent3" w:themeFillTint="66"/>
      </w:pPr>
      <w:r>
        <w:t>Save and Stop Editing</w:t>
      </w:r>
    </w:p>
    <w:p w:rsidR="000D3492" w:rsidRPr="00643868" w:rsidRDefault="000D3492" w:rsidP="00C83CED">
      <w:pPr>
        <w:pStyle w:val="ListParagraph"/>
        <w:numPr>
          <w:ilvl w:val="0"/>
          <w:numId w:val="55"/>
        </w:numPr>
        <w:shd w:val="clear" w:color="auto" w:fill="D6E3BC" w:themeFill="accent3" w:themeFillTint="66"/>
      </w:pPr>
      <w:r w:rsidRPr="00B42E7D">
        <w:t>Sync</w:t>
      </w:r>
      <w:r>
        <w:t>hronize Local Edits with Server (</w:t>
      </w:r>
      <w:r w:rsidR="004B3434">
        <w:fldChar w:fldCharType="begin"/>
      </w:r>
      <w:r w:rsidR="004B3434">
        <w:instrText xml:space="preserve"> REF _Ref410893620 \h </w:instrText>
      </w:r>
      <w:r w:rsidR="00C83CED">
        <w:instrText xml:space="preserve"> \* MERGEFORMAT </w:instrText>
      </w:r>
      <w:r w:rsidR="004B3434">
        <w:fldChar w:fldCharType="separate"/>
      </w:r>
      <w:r w:rsidR="00C83CED">
        <w:t xml:space="preserve">Figure </w:t>
      </w:r>
      <w:r w:rsidR="00C83CED">
        <w:rPr>
          <w:noProof/>
        </w:rPr>
        <w:t>4</w:t>
      </w:r>
      <w:r w:rsidR="004B3434">
        <w:fldChar w:fldCharType="end"/>
      </w:r>
      <w:r w:rsidR="004B3434">
        <w:t>)</w:t>
      </w:r>
    </w:p>
    <w:p w:rsidR="006404C3" w:rsidRPr="00643868" w:rsidRDefault="0016445F" w:rsidP="00C83CED">
      <w:pPr>
        <w:pStyle w:val="ListParagraph"/>
        <w:numPr>
          <w:ilvl w:val="0"/>
          <w:numId w:val="55"/>
        </w:numPr>
        <w:shd w:val="clear" w:color="auto" w:fill="D6E3BC" w:themeFill="accent3" w:themeFillTint="66"/>
        <w:rPr>
          <w:u w:val="single"/>
        </w:rPr>
      </w:pPr>
      <w:r>
        <w:t xml:space="preserve">Once </w:t>
      </w:r>
      <w:r w:rsidR="00643868">
        <w:t>you are done editing</w:t>
      </w:r>
      <w:r>
        <w:t xml:space="preserve">, continue on at section </w:t>
      </w:r>
      <w:r w:rsidR="007A6FD4">
        <w:fldChar w:fldCharType="begin"/>
      </w:r>
      <w:r w:rsidR="007A6FD4">
        <w:instrText xml:space="preserve"> REF _Ref410646646 \r \h </w:instrText>
      </w:r>
      <w:r w:rsidR="00643868">
        <w:instrText xml:space="preserve"> \* MERGEFORMAT </w:instrText>
      </w:r>
      <w:r w:rsidR="007A6FD4">
        <w:fldChar w:fldCharType="separate"/>
      </w:r>
      <w:r w:rsidR="00C83CED">
        <w:t>6.3.1</w:t>
      </w:r>
      <w:r w:rsidR="007A6FD4">
        <w:fldChar w:fldCharType="end"/>
      </w:r>
    </w:p>
    <w:p w:rsidR="00E57F86" w:rsidRPr="00E57F86" w:rsidRDefault="007E41BE" w:rsidP="006404C3">
      <w:pPr>
        <w:pStyle w:val="Heading3"/>
      </w:pPr>
      <w:bookmarkStart w:id="133" w:name="_Toc410710853"/>
      <w:bookmarkStart w:id="134" w:name="_Ref410993266"/>
      <w:bookmarkStart w:id="135" w:name="_Toc410996295"/>
      <w:r w:rsidRPr="007E41BE">
        <w:rPr>
          <w:b/>
        </w:rPr>
        <w:t>Option #2</w:t>
      </w:r>
      <w:r>
        <w:t xml:space="preserve">: </w:t>
      </w:r>
      <w:r w:rsidR="00E57F86" w:rsidRPr="00E57F86">
        <w:t xml:space="preserve">PUBLISH A </w:t>
      </w:r>
      <w:r w:rsidR="0016445F">
        <w:t xml:space="preserve">NEW </w:t>
      </w:r>
      <w:r w:rsidR="00E57F86" w:rsidRPr="00E57F86">
        <w:t>FEATURE SERVICE FROM ARCMAP</w:t>
      </w:r>
      <w:bookmarkEnd w:id="133"/>
      <w:bookmarkEnd w:id="134"/>
      <w:bookmarkEnd w:id="135"/>
    </w:p>
    <w:p w:rsidR="006404C3" w:rsidRDefault="00E57F86" w:rsidP="00C83CED">
      <w:pPr>
        <w:pStyle w:val="ListParagraph"/>
        <w:numPr>
          <w:ilvl w:val="0"/>
          <w:numId w:val="56"/>
        </w:numPr>
        <w:shd w:val="clear" w:color="auto" w:fill="D6E3BC" w:themeFill="accent3" w:themeFillTint="66"/>
        <w:spacing w:before="0" w:after="80"/>
      </w:pPr>
      <w:r w:rsidRPr="00DE0FA0">
        <w:rPr>
          <w:b/>
        </w:rPr>
        <w:t>Open</w:t>
      </w:r>
      <w:r w:rsidRPr="00DE0FA0">
        <w:t xml:space="preserve"> </w:t>
      </w:r>
      <w:r w:rsidRPr="00DE0FA0">
        <w:rPr>
          <w:noProof/>
          <w:color w:val="4D4D4D"/>
          <w:shd w:val="clear" w:color="auto" w:fill="FEFEFE"/>
        </w:rPr>
        <w:drawing>
          <wp:inline distT="0" distB="0" distL="0" distR="0" wp14:anchorId="1CCF8D17" wp14:editId="61645D8E">
            <wp:extent cx="190500" cy="1905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cmap symbo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roofErr w:type="spellStart"/>
      <w:r>
        <w:t>AGOL_IMTservice_YYYY_IncidentName_IncidentNumber</w:t>
      </w:r>
      <w:r w:rsidRPr="00DE0FA0">
        <w:t>.mxd</w:t>
      </w:r>
      <w:proofErr w:type="spellEnd"/>
    </w:p>
    <w:p w:rsidR="00E57F86" w:rsidRDefault="006404C3" w:rsidP="00C83CED">
      <w:pPr>
        <w:pStyle w:val="ListParagraph"/>
        <w:numPr>
          <w:ilvl w:val="0"/>
          <w:numId w:val="56"/>
        </w:numPr>
        <w:shd w:val="clear" w:color="auto" w:fill="D6E3BC" w:themeFill="accent3" w:themeFillTint="66"/>
        <w:spacing w:before="0" w:after="80"/>
      </w:pPr>
      <w:r>
        <w:t>R</w:t>
      </w:r>
      <w:r w:rsidR="00E57F86" w:rsidRPr="00DE0FA0">
        <w:t xml:space="preserve">epoint layers to your </w:t>
      </w:r>
      <w:r w:rsidR="00E57F86">
        <w:t>master</w:t>
      </w:r>
      <w:r w:rsidR="00E57F86" w:rsidRPr="00DE0FA0">
        <w:t xml:space="preserve"> </w:t>
      </w:r>
      <w:r>
        <w:t xml:space="preserve">FIMT &amp; OTHER </w:t>
      </w:r>
      <w:r w:rsidR="00E57F86">
        <w:t>geodatabases</w:t>
      </w:r>
      <w:bookmarkStart w:id="136" w:name="_Toc398618656"/>
    </w:p>
    <w:p w:rsidR="00E57F86" w:rsidRPr="00E57F86" w:rsidRDefault="00E57F86" w:rsidP="00C83CED">
      <w:pPr>
        <w:pStyle w:val="ListParagraph"/>
        <w:numPr>
          <w:ilvl w:val="0"/>
          <w:numId w:val="56"/>
        </w:numPr>
        <w:shd w:val="clear" w:color="auto" w:fill="D6E3BC" w:themeFill="accent3" w:themeFillTint="66"/>
      </w:pPr>
      <w:r w:rsidRPr="00DE0FA0">
        <w:t>Fill out</w:t>
      </w:r>
      <w:r>
        <w:t>/modify</w:t>
      </w:r>
      <w:r w:rsidR="00D67F1D">
        <w:t xml:space="preserve"> the Map Document Properties</w:t>
      </w:r>
      <w:r w:rsidRPr="00DE0FA0">
        <w:t xml:space="preserve"> (</w:t>
      </w:r>
      <w:r w:rsidRPr="00DE0FA0">
        <w:fldChar w:fldCharType="begin"/>
      </w:r>
      <w:r w:rsidRPr="00DE0FA0">
        <w:instrText xml:space="preserve"> REF _Ref397673275 \h  \* MERGEFORMAT </w:instrText>
      </w:r>
      <w:r w:rsidRPr="00DE0FA0">
        <w:fldChar w:fldCharType="separate"/>
      </w:r>
      <w:r w:rsidR="00064258">
        <w:t xml:space="preserve">Figure </w:t>
      </w:r>
      <w:r w:rsidR="00064258">
        <w:rPr>
          <w:noProof/>
        </w:rPr>
        <w:t>5</w:t>
      </w:r>
      <w:r w:rsidRPr="00DE0FA0">
        <w:fldChar w:fldCharType="end"/>
      </w:r>
      <w:r w:rsidRPr="00DE0FA0">
        <w:t xml:space="preserve"> &amp; </w:t>
      </w:r>
      <w:r w:rsidRPr="00DE0FA0">
        <w:fldChar w:fldCharType="begin"/>
      </w:r>
      <w:r w:rsidRPr="00DE0FA0">
        <w:instrText xml:space="preserve"> REF _Ref397673283 \h  \* MERGEFORMAT </w:instrText>
      </w:r>
      <w:r w:rsidRPr="00DE0FA0">
        <w:fldChar w:fldCharType="separate"/>
      </w:r>
      <w:r w:rsidR="00064258">
        <w:t xml:space="preserve">Figure </w:t>
      </w:r>
      <w:r w:rsidR="00064258">
        <w:rPr>
          <w:noProof/>
        </w:rPr>
        <w:t>6</w:t>
      </w:r>
      <w:r w:rsidRPr="00DE0FA0">
        <w:fldChar w:fldCharType="end"/>
      </w:r>
      <w:r w:rsidRPr="00DE0FA0">
        <w:t>)</w:t>
      </w:r>
      <w:bookmarkEnd w:id="136"/>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5616"/>
      </w:tblGrid>
      <w:tr w:rsidR="00CF1023" w:rsidRPr="00C20EEF" w:rsidTr="00E543F4">
        <w:tc>
          <w:tcPr>
            <w:tcW w:w="9918" w:type="dxa"/>
            <w:gridSpan w:val="2"/>
          </w:tcPr>
          <w:p w:rsidR="002326F4" w:rsidRPr="006404C3" w:rsidRDefault="002326F4" w:rsidP="00C83CED">
            <w:pPr>
              <w:shd w:val="clear" w:color="auto" w:fill="D6E3BC" w:themeFill="accent3" w:themeFillTint="66"/>
              <w:spacing w:before="0" w:after="80"/>
              <w:rPr>
                <w:sz w:val="2"/>
                <w:szCs w:val="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393"/>
            </w:tblGrid>
            <w:tr w:rsidR="002326F4" w:rsidTr="004876B9">
              <w:tc>
                <w:tcPr>
                  <w:tcW w:w="4957" w:type="dxa"/>
                </w:tcPr>
                <w:p w:rsidR="002326F4" w:rsidRDefault="002326F4" w:rsidP="00C83CED">
                  <w:pPr>
                    <w:keepNext/>
                    <w:shd w:val="clear" w:color="auto" w:fill="D6E3BC" w:themeFill="accent3" w:themeFillTint="66"/>
                    <w:spacing w:before="0"/>
                    <w:jc w:val="center"/>
                  </w:pPr>
                  <w:r>
                    <w:rPr>
                      <w:noProof/>
                    </w:rPr>
                    <w:drawing>
                      <wp:inline distT="0" distB="0" distL="0" distR="0" wp14:anchorId="6266053F" wp14:editId="7EE43AF8">
                        <wp:extent cx="2458193" cy="317725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70591" b="32384"/>
                                <a:stretch/>
                              </pic:blipFill>
                              <pic:spPr bwMode="auto">
                                <a:xfrm>
                                  <a:off x="0" y="0"/>
                                  <a:ext cx="2461437" cy="3181451"/>
                                </a:xfrm>
                                <a:prstGeom prst="rect">
                                  <a:avLst/>
                                </a:prstGeom>
                                <a:ln>
                                  <a:noFill/>
                                </a:ln>
                                <a:extLst>
                                  <a:ext uri="{53640926-AAD7-44D8-BBD7-CCE9431645EC}">
                                    <a14:shadowObscured xmlns:a14="http://schemas.microsoft.com/office/drawing/2010/main"/>
                                  </a:ext>
                                </a:extLst>
                              </pic:spPr>
                            </pic:pic>
                          </a:graphicData>
                        </a:graphic>
                      </wp:inline>
                    </w:drawing>
                  </w:r>
                </w:p>
                <w:p w:rsidR="002326F4" w:rsidRPr="00153F26" w:rsidRDefault="002326F4" w:rsidP="00C83CED">
                  <w:pPr>
                    <w:pStyle w:val="Caption"/>
                    <w:shd w:val="clear" w:color="auto" w:fill="D6E3BC" w:themeFill="accent3" w:themeFillTint="66"/>
                    <w:jc w:val="center"/>
                    <w:rPr>
                      <w:rFonts w:asciiTheme="majorHAnsi" w:hAnsiTheme="majorHAnsi"/>
                    </w:rPr>
                  </w:pPr>
                  <w:bookmarkStart w:id="137" w:name="_Ref397673275"/>
                  <w:r>
                    <w:t xml:space="preserve">Figure </w:t>
                  </w:r>
                  <w:fldSimple w:instr=" SEQ Figure \* ARABIC ">
                    <w:r w:rsidR="00064258">
                      <w:rPr>
                        <w:noProof/>
                      </w:rPr>
                      <w:t>5</w:t>
                    </w:r>
                  </w:fldSimple>
                  <w:bookmarkEnd w:id="137"/>
                  <w:r>
                    <w:t>: Access Map Document Properties</w:t>
                  </w:r>
                </w:p>
              </w:tc>
              <w:tc>
                <w:tcPr>
                  <w:tcW w:w="4493" w:type="dxa"/>
                </w:tcPr>
                <w:p w:rsidR="002326F4" w:rsidRDefault="002326F4" w:rsidP="00C83CED">
                  <w:pPr>
                    <w:keepNext/>
                    <w:shd w:val="clear" w:color="auto" w:fill="D6E3BC" w:themeFill="accent3" w:themeFillTint="66"/>
                    <w:spacing w:before="0"/>
                  </w:pPr>
                  <w:r>
                    <w:rPr>
                      <w:noProof/>
                    </w:rPr>
                    <w:drawing>
                      <wp:inline distT="0" distB="0" distL="0" distR="0" wp14:anchorId="14B72A51" wp14:editId="51DF2065">
                        <wp:extent cx="2238233" cy="3338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38233" cy="3338005"/>
                                </a:xfrm>
                                <a:prstGeom prst="rect">
                                  <a:avLst/>
                                </a:prstGeom>
                              </pic:spPr>
                            </pic:pic>
                          </a:graphicData>
                        </a:graphic>
                      </wp:inline>
                    </w:drawing>
                  </w:r>
                </w:p>
                <w:p w:rsidR="002326F4" w:rsidRDefault="002326F4" w:rsidP="00C83CED">
                  <w:pPr>
                    <w:pStyle w:val="Caption"/>
                    <w:shd w:val="clear" w:color="auto" w:fill="D6E3BC" w:themeFill="accent3" w:themeFillTint="66"/>
                    <w:rPr>
                      <w:rFonts w:asciiTheme="majorHAnsi" w:hAnsiTheme="majorHAnsi"/>
                    </w:rPr>
                  </w:pPr>
                  <w:bookmarkStart w:id="138" w:name="_Ref397673283"/>
                  <w:r>
                    <w:t xml:space="preserve">Figure </w:t>
                  </w:r>
                  <w:fldSimple w:instr=" SEQ Figure \* ARABIC ">
                    <w:r w:rsidR="00CA5B5F">
                      <w:rPr>
                        <w:noProof/>
                      </w:rPr>
                      <w:t>6</w:t>
                    </w:r>
                  </w:fldSimple>
                  <w:bookmarkEnd w:id="138"/>
                  <w:r>
                    <w:t>: Fill in Map Document Properties Form</w:t>
                  </w:r>
                </w:p>
              </w:tc>
            </w:tr>
          </w:tbl>
          <w:p w:rsidR="002326F4" w:rsidRPr="00C20EEF" w:rsidRDefault="002326F4" w:rsidP="00C83CED">
            <w:pPr>
              <w:pStyle w:val="ListParagraph"/>
              <w:shd w:val="clear" w:color="auto" w:fill="D6E3BC" w:themeFill="accent3" w:themeFillTint="66"/>
              <w:spacing w:before="0" w:after="200" w:line="276" w:lineRule="auto"/>
              <w:rPr>
                <w:i/>
                <w:noProof/>
              </w:rPr>
            </w:pPr>
          </w:p>
        </w:tc>
      </w:tr>
      <w:tr w:rsidR="0030295B" w:rsidTr="00CF1023">
        <w:tc>
          <w:tcPr>
            <w:tcW w:w="4302" w:type="dxa"/>
          </w:tcPr>
          <w:p w:rsidR="00CF1023" w:rsidRPr="007E41BE" w:rsidRDefault="00CF1023" w:rsidP="00C83CED">
            <w:pPr>
              <w:pStyle w:val="Heading3"/>
              <w:numPr>
                <w:ilvl w:val="0"/>
                <w:numId w:val="0"/>
              </w:numPr>
              <w:shd w:val="clear" w:color="auto" w:fill="D6E3BC" w:themeFill="accent3" w:themeFillTint="66"/>
              <w:ind w:left="720" w:hanging="720"/>
              <w:rPr>
                <w:sz w:val="26"/>
                <w:szCs w:val="26"/>
              </w:rPr>
            </w:pPr>
            <w:bookmarkStart w:id="139" w:name="_Toc410710854"/>
            <w:bookmarkStart w:id="140" w:name="_Toc410996296"/>
            <w:bookmarkStart w:id="141" w:name="_Toc398618658"/>
            <w:r w:rsidRPr="007E41BE">
              <w:rPr>
                <w:sz w:val="26"/>
                <w:szCs w:val="26"/>
              </w:rPr>
              <w:lastRenderedPageBreak/>
              <w:t>Publish a new service through ArcMap:</w:t>
            </w:r>
            <w:bookmarkEnd w:id="139"/>
            <w:bookmarkEnd w:id="140"/>
          </w:p>
          <w:p w:rsidR="0030295B" w:rsidRDefault="001144FC" w:rsidP="00C83CED">
            <w:pPr>
              <w:pStyle w:val="Heading3"/>
              <w:shd w:val="clear" w:color="auto" w:fill="D6E3BC" w:themeFill="accent3" w:themeFillTint="66"/>
            </w:pPr>
            <w:bookmarkStart w:id="142" w:name="_Toc410209890"/>
            <w:bookmarkStart w:id="143" w:name="_Toc410710855"/>
            <w:bookmarkStart w:id="144" w:name="_Toc410996297"/>
            <w:r>
              <w:t xml:space="preserve">In ArcMap, </w:t>
            </w:r>
            <w:r w:rsidR="0030295B" w:rsidRPr="001144FC">
              <w:rPr>
                <w:b/>
              </w:rPr>
              <w:t>Sign</w:t>
            </w:r>
            <w:r w:rsidR="008046AC">
              <w:rPr>
                <w:b/>
              </w:rPr>
              <w:t xml:space="preserve"> </w:t>
            </w:r>
            <w:r w:rsidRPr="001144FC">
              <w:rPr>
                <w:b/>
              </w:rPr>
              <w:t>I</w:t>
            </w:r>
            <w:r w:rsidR="0030295B" w:rsidRPr="001144FC">
              <w:rPr>
                <w:b/>
              </w:rPr>
              <w:t>n</w:t>
            </w:r>
            <w:r>
              <w:t xml:space="preserve"> </w:t>
            </w:r>
            <w:r w:rsidR="0030295B">
              <w:t>to your ArcGIS Online account</w:t>
            </w:r>
            <w:bookmarkEnd w:id="141"/>
            <w:bookmarkEnd w:id="142"/>
            <w:bookmarkEnd w:id="143"/>
            <w:bookmarkEnd w:id="144"/>
          </w:p>
          <w:p w:rsidR="005B7B36" w:rsidRDefault="005B7B36" w:rsidP="00C83CED">
            <w:pPr>
              <w:shd w:val="clear" w:color="auto" w:fill="D6E3BC" w:themeFill="accent3" w:themeFillTint="66"/>
            </w:pPr>
          </w:p>
          <w:p w:rsidR="005B7B36" w:rsidRDefault="005B7B36" w:rsidP="00C83CED">
            <w:pPr>
              <w:shd w:val="clear" w:color="auto" w:fill="D6E3BC" w:themeFill="accent3" w:themeFillTint="66"/>
            </w:pPr>
          </w:p>
          <w:p w:rsidR="005B7B36" w:rsidRDefault="005B7B36" w:rsidP="00C83CED">
            <w:pPr>
              <w:pStyle w:val="Caption"/>
              <w:shd w:val="clear" w:color="auto" w:fill="D6E3BC" w:themeFill="accent3" w:themeFillTint="66"/>
              <w:jc w:val="right"/>
            </w:pPr>
            <w:r>
              <w:t xml:space="preserve">Figure </w:t>
            </w:r>
            <w:fldSimple w:instr=" SEQ Figure \* ARABIC ">
              <w:r w:rsidR="00CA5B5F">
                <w:rPr>
                  <w:noProof/>
                </w:rPr>
                <w:t>7</w:t>
              </w:r>
            </w:fldSimple>
            <w:r>
              <w:t xml:space="preserve">: “Sign In” to your </w:t>
            </w:r>
            <w:r w:rsidR="00883259">
              <w:t>AGOL</w:t>
            </w:r>
            <w:r w:rsidR="00D57C75">
              <w:t xml:space="preserve"> Account. Enter your Usern</w:t>
            </w:r>
            <w:r>
              <w:t>ame &amp; Password when prompted</w:t>
            </w:r>
            <w:r w:rsidR="00F27BF3">
              <w:t>.</w:t>
            </w:r>
          </w:p>
          <w:p w:rsidR="00541D6E" w:rsidRPr="00C83CED" w:rsidRDefault="00230396" w:rsidP="00C83CED">
            <w:pPr>
              <w:pBdr>
                <w:top w:val="single" w:sz="4" w:space="1" w:color="auto"/>
                <w:left w:val="single" w:sz="4" w:space="4" w:color="auto"/>
                <w:bottom w:val="single" w:sz="4" w:space="1" w:color="auto"/>
                <w:right w:val="single" w:sz="4" w:space="4" w:color="auto"/>
              </w:pBdr>
              <w:jc w:val="center"/>
              <w:rPr>
                <w:sz w:val="22"/>
                <w:szCs w:val="22"/>
              </w:rPr>
            </w:pPr>
            <w:r>
              <w:rPr>
                <w:noProof/>
              </w:rPr>
              <w:drawing>
                <wp:inline distT="0" distB="0" distL="0" distR="0" wp14:anchorId="77EA9AA7" wp14:editId="7E3C024F">
                  <wp:extent cx="152421" cy="152421"/>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note.png"/>
                          <pic:cNvPicPr/>
                        </pic:nvPicPr>
                        <pic:blipFill>
                          <a:blip r:embed="rId64">
                            <a:extLst>
                              <a:ext uri="{28A0092B-C50C-407E-A947-70E740481C1C}">
                                <a14:useLocalDpi xmlns:a14="http://schemas.microsoft.com/office/drawing/2010/main" val="0"/>
                              </a:ext>
                            </a:extLst>
                          </a:blip>
                          <a:stretch>
                            <a:fillRect/>
                          </a:stretch>
                        </pic:blipFill>
                        <pic:spPr>
                          <a:xfrm>
                            <a:off x="0" y="0"/>
                            <a:ext cx="152421" cy="152421"/>
                          </a:xfrm>
                          <a:prstGeom prst="rect">
                            <a:avLst/>
                          </a:prstGeom>
                        </pic:spPr>
                      </pic:pic>
                    </a:graphicData>
                  </a:graphic>
                </wp:inline>
              </w:drawing>
            </w:r>
            <w:r w:rsidR="002C42DD">
              <w:t xml:space="preserve"> </w:t>
            </w:r>
            <w:r w:rsidR="002C42DD" w:rsidRPr="00C83CED">
              <w:rPr>
                <w:sz w:val="22"/>
                <w:szCs w:val="22"/>
              </w:rPr>
              <w:t xml:space="preserve">For </w:t>
            </w:r>
            <w:r w:rsidR="00541D6E" w:rsidRPr="00C83CED">
              <w:rPr>
                <w:sz w:val="22"/>
                <w:szCs w:val="22"/>
              </w:rPr>
              <w:t xml:space="preserve">Sign In issues see Appendix </w:t>
            </w:r>
            <w:r w:rsidR="00541D6E" w:rsidRPr="00C83CED">
              <w:rPr>
                <w:sz w:val="22"/>
                <w:szCs w:val="22"/>
              </w:rPr>
              <w:fldChar w:fldCharType="begin"/>
            </w:r>
            <w:r w:rsidR="00541D6E" w:rsidRPr="00C83CED">
              <w:rPr>
                <w:sz w:val="22"/>
                <w:szCs w:val="22"/>
              </w:rPr>
              <w:instrText xml:space="preserve"> REF _Ref410899885 \r \h </w:instrText>
            </w:r>
            <w:r w:rsidR="00C83CED" w:rsidRPr="00C83CED">
              <w:rPr>
                <w:sz w:val="22"/>
                <w:szCs w:val="22"/>
              </w:rPr>
              <w:instrText xml:space="preserve"> \* MERGEFORMAT </w:instrText>
            </w:r>
            <w:r w:rsidR="00541D6E" w:rsidRPr="00C83CED">
              <w:rPr>
                <w:sz w:val="22"/>
                <w:szCs w:val="22"/>
              </w:rPr>
            </w:r>
            <w:r w:rsidR="00541D6E" w:rsidRPr="00C83CED">
              <w:rPr>
                <w:sz w:val="22"/>
                <w:szCs w:val="22"/>
              </w:rPr>
              <w:fldChar w:fldCharType="separate"/>
            </w:r>
            <w:r w:rsidR="00541D6E" w:rsidRPr="00C83CED">
              <w:rPr>
                <w:sz w:val="22"/>
                <w:szCs w:val="22"/>
              </w:rPr>
              <w:t>8.1.5</w:t>
            </w:r>
            <w:r w:rsidR="00541D6E" w:rsidRPr="00C83CED">
              <w:rPr>
                <w:sz w:val="22"/>
                <w:szCs w:val="22"/>
              </w:rPr>
              <w:fldChar w:fldCharType="end"/>
            </w:r>
          </w:p>
          <w:p w:rsidR="00B30268" w:rsidRPr="00E94A84" w:rsidRDefault="00B30268" w:rsidP="00C83CED">
            <w:pPr>
              <w:shd w:val="clear" w:color="auto" w:fill="D6E3BC" w:themeFill="accent3" w:themeFillTint="66"/>
              <w:rPr>
                <w:sz w:val="8"/>
                <w:szCs w:val="8"/>
              </w:rPr>
            </w:pPr>
          </w:p>
        </w:tc>
        <w:tc>
          <w:tcPr>
            <w:tcW w:w="5616" w:type="dxa"/>
          </w:tcPr>
          <w:p w:rsidR="0030295B" w:rsidRDefault="0030295B" w:rsidP="00C83CED">
            <w:pPr>
              <w:keepNext/>
              <w:shd w:val="clear" w:color="auto" w:fill="D6E3BC" w:themeFill="accent3" w:themeFillTint="66"/>
            </w:pPr>
            <w:r>
              <w:rPr>
                <w:noProof/>
              </w:rPr>
              <w:drawing>
                <wp:inline distT="0" distB="0" distL="0" distR="0" wp14:anchorId="5F318476" wp14:editId="09B39523">
                  <wp:extent cx="1929939" cy="160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 r="75992" b="64591"/>
                          <a:stretch/>
                        </pic:blipFill>
                        <pic:spPr bwMode="auto">
                          <a:xfrm>
                            <a:off x="0" y="0"/>
                            <a:ext cx="1958023" cy="1623485"/>
                          </a:xfrm>
                          <a:prstGeom prst="rect">
                            <a:avLst/>
                          </a:prstGeom>
                          <a:ln>
                            <a:noFill/>
                          </a:ln>
                          <a:extLst>
                            <a:ext uri="{53640926-AAD7-44D8-BBD7-CCE9431645EC}">
                              <a14:shadowObscured xmlns:a14="http://schemas.microsoft.com/office/drawing/2010/main"/>
                            </a:ext>
                          </a:extLst>
                        </pic:spPr>
                      </pic:pic>
                    </a:graphicData>
                  </a:graphic>
                </wp:inline>
              </w:drawing>
            </w:r>
          </w:p>
        </w:tc>
      </w:tr>
    </w:tbl>
    <w:p w:rsidR="008D6394" w:rsidRDefault="0037567A" w:rsidP="00C83CED">
      <w:pPr>
        <w:pStyle w:val="ListParagraph"/>
        <w:numPr>
          <w:ilvl w:val="0"/>
          <w:numId w:val="16"/>
        </w:numPr>
        <w:shd w:val="clear" w:color="auto" w:fill="D6E3BC" w:themeFill="accent3" w:themeFillTint="66"/>
        <w:spacing w:before="0"/>
      </w:pPr>
      <w:bookmarkStart w:id="145" w:name="_Toc398618659"/>
      <w:bookmarkStart w:id="146" w:name="_Toc410209891"/>
      <w:bookmarkStart w:id="147" w:name="_Toc410710856"/>
      <w:r>
        <w:rPr>
          <w:b/>
        </w:rPr>
        <w:t>P</w:t>
      </w:r>
      <w:r w:rsidR="00153F26" w:rsidRPr="006F2678">
        <w:rPr>
          <w:b/>
        </w:rPr>
        <w:t>ublish</w:t>
      </w:r>
      <w:r w:rsidR="00064258">
        <w:t xml:space="preserve"> your feature s</w:t>
      </w:r>
      <w:r w:rsidR="00153F26">
        <w:t xml:space="preserve">ervice: </w:t>
      </w:r>
      <w:r w:rsidR="00153F26">
        <w:fldChar w:fldCharType="begin"/>
      </w:r>
      <w:r w:rsidR="00153F26">
        <w:instrText xml:space="preserve"> REF _Ref397608425 \h </w:instrText>
      </w:r>
      <w:r w:rsidR="00C83CED">
        <w:instrText xml:space="preserve"> \* MERGEFORMAT </w:instrText>
      </w:r>
      <w:r w:rsidR="00153F26">
        <w:fldChar w:fldCharType="separate"/>
      </w:r>
      <w:r w:rsidR="00064258" w:rsidRPr="0030295B">
        <w:rPr>
          <w:szCs w:val="20"/>
        </w:rPr>
        <w:t xml:space="preserve">Figure </w:t>
      </w:r>
      <w:r w:rsidR="00064258">
        <w:rPr>
          <w:noProof/>
          <w:szCs w:val="20"/>
        </w:rPr>
        <w:t>8</w:t>
      </w:r>
      <w:r w:rsidR="00153F26">
        <w:fldChar w:fldCharType="end"/>
      </w:r>
      <w:r w:rsidR="00153F26">
        <w:t xml:space="preserve"> thru </w:t>
      </w:r>
      <w:r w:rsidR="00153F26">
        <w:fldChar w:fldCharType="begin"/>
      </w:r>
      <w:r w:rsidR="00153F26">
        <w:instrText xml:space="preserve"> REF _Ref397608443 \h </w:instrText>
      </w:r>
      <w:r w:rsidR="00C83CED">
        <w:instrText xml:space="preserve"> \* MERGEFORMAT </w:instrText>
      </w:r>
      <w:r w:rsidR="00153F26">
        <w:fldChar w:fldCharType="separate"/>
      </w:r>
      <w:r w:rsidR="00064258" w:rsidRPr="003B3536">
        <w:t xml:space="preserve">Figure </w:t>
      </w:r>
      <w:r w:rsidR="00064258">
        <w:rPr>
          <w:noProof/>
        </w:rPr>
        <w:t>15</w:t>
      </w:r>
      <w:bookmarkEnd w:id="145"/>
      <w:bookmarkEnd w:id="146"/>
      <w:bookmarkEnd w:id="147"/>
      <w:r w:rsidR="00153F26">
        <w:fldChar w:fldCharType="end"/>
      </w:r>
      <w:r w:rsidR="00E94A84">
        <w:t xml:space="preserve"> (Your </w:t>
      </w:r>
      <w:proofErr w:type="spellStart"/>
      <w:r w:rsidR="00E94A84">
        <w:t>mxd</w:t>
      </w:r>
      <w:proofErr w:type="spellEnd"/>
      <w:r w:rsidR="00E94A84">
        <w:t xml:space="preserve"> needs to be in Data View not Layout 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44"/>
        <w:gridCol w:w="290"/>
        <w:gridCol w:w="4221"/>
      </w:tblGrid>
      <w:tr w:rsidR="008F3ABA" w:rsidTr="008F3ABA">
        <w:tc>
          <w:tcPr>
            <w:tcW w:w="5016" w:type="dxa"/>
          </w:tcPr>
          <w:p w:rsidR="008F3ABA" w:rsidRDefault="008F3ABA" w:rsidP="00C83CED">
            <w:pPr>
              <w:keepNext/>
              <w:shd w:val="clear" w:color="auto" w:fill="D6E3BC" w:themeFill="accent3" w:themeFillTint="66"/>
              <w:spacing w:before="0" w:after="0"/>
            </w:pPr>
            <w:r>
              <w:rPr>
                <w:noProof/>
              </w:rPr>
              <mc:AlternateContent>
                <mc:Choice Requires="wps">
                  <w:drawing>
                    <wp:anchor distT="0" distB="0" distL="114300" distR="114300" simplePos="0" relativeHeight="251749376" behindDoc="0" locked="0" layoutInCell="1" allowOverlap="1" wp14:anchorId="496D1344" wp14:editId="7888F057">
                      <wp:simplePos x="0" y="0"/>
                      <wp:positionH relativeFrom="column">
                        <wp:posOffset>3072567</wp:posOffset>
                      </wp:positionH>
                      <wp:positionV relativeFrom="paragraph">
                        <wp:posOffset>777240</wp:posOffset>
                      </wp:positionV>
                      <wp:extent cx="313690" cy="306705"/>
                      <wp:effectExtent l="57150" t="38100" r="10160" b="93345"/>
                      <wp:wrapNone/>
                      <wp:docPr id="60" name="Right Arrow 60"/>
                      <wp:cNvGraphicFramePr/>
                      <a:graphic xmlns:a="http://schemas.openxmlformats.org/drawingml/2006/main">
                        <a:graphicData uri="http://schemas.microsoft.com/office/word/2010/wordprocessingShape">
                          <wps:wsp>
                            <wps:cNvSpPr/>
                            <wps:spPr>
                              <a:xfrm>
                                <a:off x="0" y="0"/>
                                <a:ext cx="313690" cy="306705"/>
                              </a:xfrm>
                              <a:prstGeom prs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C9E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241.95pt;margin-top:61.2pt;width:24.7pt;height:2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" adj="11040" fillcolor="#ffa2a1" strokecolor="#be4b48">
                      <v:fill color2="#ffe5e5" rotate="t" angle="180" colors="0 #ffa2a1;22938f #ffbebd;1 #ffe5e5" focus="100%" type="gradient"/>
                      <v:shadow on="t" color="black" opacity="24903f" origin=",.5" offset="0,.55556mm"/>
                    </v:shape>
                  </w:pict>
                </mc:Fallback>
              </mc:AlternateContent>
            </w:r>
            <w:r>
              <w:rPr>
                <w:noProof/>
              </w:rPr>
              <w:drawing>
                <wp:inline distT="0" distB="0" distL="0" distR="0" wp14:anchorId="3879353D" wp14:editId="1CFC33EA">
                  <wp:extent cx="3110131" cy="169817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1911" r="70817" b="69745"/>
                          <a:stretch/>
                        </pic:blipFill>
                        <pic:spPr bwMode="auto">
                          <a:xfrm>
                            <a:off x="0" y="0"/>
                            <a:ext cx="3124061" cy="1705778"/>
                          </a:xfrm>
                          <a:prstGeom prst="rect">
                            <a:avLst/>
                          </a:prstGeom>
                          <a:ln>
                            <a:noFill/>
                          </a:ln>
                          <a:effectLst/>
                          <a:extLst>
                            <a:ext uri="{53640926-AAD7-44D8-BBD7-CCE9431645EC}">
                              <a14:shadowObscured xmlns:a14="http://schemas.microsoft.com/office/drawing/2010/main"/>
                            </a:ext>
                          </a:extLst>
                        </pic:spPr>
                      </pic:pic>
                    </a:graphicData>
                  </a:graphic>
                </wp:inline>
              </w:drawing>
            </w:r>
          </w:p>
          <w:p w:rsidR="008F3ABA" w:rsidRDefault="008F3ABA" w:rsidP="00C83CED">
            <w:pPr>
              <w:pStyle w:val="Caption"/>
              <w:shd w:val="clear" w:color="auto" w:fill="D6E3BC" w:themeFill="accent3" w:themeFillTint="66"/>
              <w:spacing w:before="0" w:after="0"/>
              <w:rPr>
                <w:szCs w:val="20"/>
              </w:rPr>
            </w:pPr>
            <w:bookmarkStart w:id="148" w:name="_Ref397608425"/>
            <w:r w:rsidRPr="0030295B">
              <w:rPr>
                <w:szCs w:val="20"/>
              </w:rPr>
              <w:t xml:space="preserve">Figure </w:t>
            </w:r>
            <w:r w:rsidRPr="0030295B">
              <w:rPr>
                <w:szCs w:val="20"/>
              </w:rPr>
              <w:fldChar w:fldCharType="begin"/>
            </w:r>
            <w:r w:rsidRPr="0030295B">
              <w:rPr>
                <w:szCs w:val="20"/>
              </w:rPr>
              <w:instrText xml:space="preserve"> SEQ Figure \* ARABIC </w:instrText>
            </w:r>
            <w:r w:rsidRPr="0030295B">
              <w:rPr>
                <w:szCs w:val="20"/>
              </w:rPr>
              <w:fldChar w:fldCharType="separate"/>
            </w:r>
            <w:r w:rsidR="00CA5B5F">
              <w:rPr>
                <w:noProof/>
                <w:szCs w:val="20"/>
              </w:rPr>
              <w:t>8</w:t>
            </w:r>
            <w:r w:rsidRPr="0030295B">
              <w:rPr>
                <w:szCs w:val="20"/>
              </w:rPr>
              <w:fldChar w:fldCharType="end"/>
            </w:r>
            <w:bookmarkEnd w:id="148"/>
            <w:r w:rsidRPr="0030295B">
              <w:rPr>
                <w:szCs w:val="20"/>
              </w:rPr>
              <w:t xml:space="preserve">: </w:t>
            </w:r>
            <w:r>
              <w:rPr>
                <w:szCs w:val="20"/>
              </w:rPr>
              <w:t xml:space="preserve">In the </w:t>
            </w:r>
            <w:proofErr w:type="spellStart"/>
            <w:r>
              <w:rPr>
                <w:szCs w:val="20"/>
              </w:rPr>
              <w:t>mxd</w:t>
            </w:r>
            <w:proofErr w:type="spellEnd"/>
            <w:r>
              <w:rPr>
                <w:szCs w:val="20"/>
              </w:rPr>
              <w:t xml:space="preserve"> you just set up: </w:t>
            </w:r>
          </w:p>
          <w:p w:rsidR="008F3ABA" w:rsidRPr="008F3ABA" w:rsidRDefault="008F3ABA" w:rsidP="00C83CED">
            <w:pPr>
              <w:shd w:val="clear" w:color="auto" w:fill="D6E3BC" w:themeFill="accent3" w:themeFillTint="66"/>
              <w:spacing w:before="0"/>
              <w:rPr>
                <w:b/>
                <w:sz w:val="20"/>
                <w:szCs w:val="20"/>
              </w:rPr>
            </w:pPr>
            <w:r w:rsidRPr="008F3ABA">
              <w:rPr>
                <w:b/>
                <w:sz w:val="20"/>
                <w:szCs w:val="20"/>
              </w:rPr>
              <w:t>File &gt; Share As &gt; Service…</w:t>
            </w:r>
          </w:p>
        </w:tc>
        <w:tc>
          <w:tcPr>
            <w:tcW w:w="4920" w:type="dxa"/>
            <w:gridSpan w:val="3"/>
          </w:tcPr>
          <w:p w:rsidR="008F3ABA" w:rsidRDefault="000D3492" w:rsidP="00C83CED">
            <w:pPr>
              <w:keepNext/>
              <w:shd w:val="clear" w:color="auto" w:fill="D6E3BC" w:themeFill="accent3" w:themeFillTint="66"/>
              <w:spacing w:before="0" w:after="0"/>
              <w:rPr>
                <w:noProof/>
              </w:rPr>
            </w:pPr>
            <w:r>
              <w:rPr>
                <w:noProof/>
              </w:rPr>
              <mc:AlternateContent>
                <mc:Choice Requires="wps">
                  <w:drawing>
                    <wp:anchor distT="0" distB="0" distL="114300" distR="114300" simplePos="0" relativeHeight="251633664" behindDoc="0" locked="0" layoutInCell="1" allowOverlap="1" wp14:anchorId="126047D1" wp14:editId="12AFCC0F">
                      <wp:simplePos x="0" y="0"/>
                      <wp:positionH relativeFrom="margin">
                        <wp:posOffset>2870953</wp:posOffset>
                      </wp:positionH>
                      <wp:positionV relativeFrom="paragraph">
                        <wp:posOffset>754527</wp:posOffset>
                      </wp:positionV>
                      <wp:extent cx="313690" cy="306705"/>
                      <wp:effectExtent l="57150" t="38100" r="10160" b="93345"/>
                      <wp:wrapNone/>
                      <wp:docPr id="66" name="Right Arrow 66"/>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1C85" id="Right Arrow 66" o:spid="_x0000_s1026" type="#_x0000_t13" style="position:absolute;margin-left:226.05pt;margin-top:59.4pt;width:24.7pt;height:24.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" adj="11040" fillcolor="#dfa7a6 [1621]" strokecolor="#bc4542 [3045]">
                      <v:fill color2="#f5e4e4 [501]" rotate="t" angle="180" colors="0 #ffa2a1;22938f #ffbebd;1 #ffe5e5" focus="100%" type="gradient"/>
                      <v:shadow on="t" color="black" opacity="24903f" origin=",.5" offset="0,.55556mm"/>
                      <w10:wrap anchorx="margin"/>
                    </v:shape>
                  </w:pict>
                </mc:Fallback>
              </mc:AlternateContent>
            </w:r>
            <w:r w:rsidR="008F3ABA">
              <w:rPr>
                <w:noProof/>
              </w:rPr>
              <mc:AlternateContent>
                <mc:Choice Requires="wps">
                  <w:drawing>
                    <wp:anchor distT="0" distB="0" distL="114300" distR="114300" simplePos="0" relativeHeight="251635712" behindDoc="0" locked="0" layoutInCell="1" allowOverlap="1" wp14:anchorId="7D341896" wp14:editId="52A03B16">
                      <wp:simplePos x="0" y="0"/>
                      <wp:positionH relativeFrom="column">
                        <wp:posOffset>1133076</wp:posOffset>
                      </wp:positionH>
                      <wp:positionV relativeFrom="paragraph">
                        <wp:posOffset>661433</wp:posOffset>
                      </wp:positionV>
                      <wp:extent cx="712519" cy="166255"/>
                      <wp:effectExtent l="0" t="0" r="11430" b="24765"/>
                      <wp:wrapNone/>
                      <wp:docPr id="22" name="Rectangle 22"/>
                      <wp:cNvGraphicFramePr/>
                      <a:graphic xmlns:a="http://schemas.openxmlformats.org/drawingml/2006/main">
                        <a:graphicData uri="http://schemas.microsoft.com/office/word/2010/wordprocessingShape">
                          <wps:wsp>
                            <wps:cNvSpPr/>
                            <wps:spPr>
                              <a:xfrm>
                                <a:off x="0" y="0"/>
                                <a:ext cx="712519" cy="166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9B785" id="Rectangle 22" o:spid="_x0000_s1026" style="position:absolute;margin-left:89.2pt;margin-top:52.1pt;width:56.1pt;height:13.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" filled="f" strokecolor="red" strokeweight="2pt"/>
                  </w:pict>
                </mc:Fallback>
              </mc:AlternateContent>
            </w:r>
            <w:r w:rsidR="008F3ABA">
              <w:rPr>
                <w:noProof/>
              </w:rPr>
              <w:drawing>
                <wp:inline distT="0" distB="0" distL="0" distR="0" wp14:anchorId="680799ED" wp14:editId="06A8F843">
                  <wp:extent cx="3039108" cy="175437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29288"/>
                          <a:stretch/>
                        </pic:blipFill>
                        <pic:spPr bwMode="auto">
                          <a:xfrm>
                            <a:off x="0" y="0"/>
                            <a:ext cx="3071569" cy="1773112"/>
                          </a:xfrm>
                          <a:prstGeom prst="rect">
                            <a:avLst/>
                          </a:prstGeom>
                          <a:ln>
                            <a:noFill/>
                          </a:ln>
                          <a:effectLst/>
                          <a:extLst>
                            <a:ext uri="{53640926-AAD7-44D8-BBD7-CCE9431645EC}">
                              <a14:shadowObscured xmlns:a14="http://schemas.microsoft.com/office/drawing/2010/main"/>
                            </a:ext>
                          </a:extLst>
                        </pic:spPr>
                      </pic:pic>
                    </a:graphicData>
                  </a:graphic>
                </wp:inline>
              </w:drawing>
            </w:r>
          </w:p>
          <w:p w:rsidR="008F3ABA" w:rsidRPr="008F3ABA" w:rsidRDefault="008F3ABA" w:rsidP="00C83CED">
            <w:pPr>
              <w:shd w:val="clear" w:color="auto" w:fill="D6E3BC" w:themeFill="accent3" w:themeFillTint="66"/>
              <w:spacing w:before="0" w:after="0"/>
              <w:rPr>
                <w:b/>
                <w:sz w:val="20"/>
                <w:szCs w:val="20"/>
              </w:rPr>
            </w:pPr>
            <w:r w:rsidRPr="008F3ABA">
              <w:rPr>
                <w:b/>
                <w:sz w:val="20"/>
                <w:szCs w:val="20"/>
              </w:rPr>
              <w:t xml:space="preserve">Figure </w:t>
            </w:r>
            <w:r w:rsidRPr="008F3ABA">
              <w:rPr>
                <w:b/>
                <w:sz w:val="20"/>
                <w:szCs w:val="20"/>
              </w:rPr>
              <w:fldChar w:fldCharType="begin"/>
            </w:r>
            <w:r w:rsidRPr="008F3ABA">
              <w:rPr>
                <w:b/>
                <w:sz w:val="20"/>
                <w:szCs w:val="20"/>
              </w:rPr>
              <w:instrText xml:space="preserve"> SEQ Figure \* ARABIC </w:instrText>
            </w:r>
            <w:r w:rsidRPr="008F3ABA">
              <w:rPr>
                <w:b/>
                <w:sz w:val="20"/>
                <w:szCs w:val="20"/>
              </w:rPr>
              <w:fldChar w:fldCharType="separate"/>
            </w:r>
            <w:r w:rsidR="00CA5B5F">
              <w:rPr>
                <w:b/>
                <w:noProof/>
                <w:sz w:val="20"/>
                <w:szCs w:val="20"/>
              </w:rPr>
              <w:t>9</w:t>
            </w:r>
            <w:r w:rsidRPr="008F3ABA">
              <w:rPr>
                <w:b/>
                <w:noProof/>
                <w:sz w:val="20"/>
                <w:szCs w:val="20"/>
              </w:rPr>
              <w:fldChar w:fldCharType="end"/>
            </w:r>
            <w:r w:rsidRPr="008F3ABA">
              <w:rPr>
                <w:b/>
                <w:sz w:val="20"/>
                <w:szCs w:val="20"/>
              </w:rPr>
              <w:t>: For a new feature service, choose “Publish a service”. Click Next.</w:t>
            </w:r>
          </w:p>
        </w:tc>
      </w:tr>
      <w:tr w:rsidR="008F3ABA" w:rsidTr="008F3ABA">
        <w:tc>
          <w:tcPr>
            <w:tcW w:w="5016" w:type="dxa"/>
          </w:tcPr>
          <w:p w:rsidR="008F3ABA" w:rsidRDefault="008F3ABA" w:rsidP="00C83CED">
            <w:pPr>
              <w:keepNext/>
              <w:shd w:val="clear" w:color="auto" w:fill="D6E3BC" w:themeFill="accent3" w:themeFillTint="66"/>
              <w:spacing w:before="0" w:after="0"/>
            </w:pPr>
            <w:r>
              <w:rPr>
                <w:noProof/>
              </w:rPr>
              <mc:AlternateContent>
                <mc:Choice Requires="wps">
                  <w:drawing>
                    <wp:anchor distT="0" distB="0" distL="114300" distR="114300" simplePos="0" relativeHeight="251751424" behindDoc="0" locked="0" layoutInCell="1" allowOverlap="1" wp14:anchorId="1B48C9AE" wp14:editId="526DD98C">
                      <wp:simplePos x="0" y="0"/>
                      <wp:positionH relativeFrom="column">
                        <wp:posOffset>2816225</wp:posOffset>
                      </wp:positionH>
                      <wp:positionV relativeFrom="paragraph">
                        <wp:posOffset>492922</wp:posOffset>
                      </wp:positionV>
                      <wp:extent cx="313690" cy="306705"/>
                      <wp:effectExtent l="57150" t="38100" r="10160" b="93345"/>
                      <wp:wrapNone/>
                      <wp:docPr id="64" name="Right Arrow 64"/>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6153" id="Right Arrow 64" o:spid="_x0000_s1026" type="#_x0000_t13" style="position:absolute;margin-left:221.75pt;margin-top:38.8pt;width:24.7pt;height:2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" adj="11040" fillcolor="#dfa7a6 [1621]" strokecolor="#bc4542 [3045]">
                      <v:fill color2="#f5e4e4 [501]" rotate="t" angle="180" colors="0 #ffa2a1;22938f #ffbebd;1 #ffe5e5" focus="100%" type="gradient"/>
                      <v:shadow on="t" color="black" opacity="24903f" origin=",.5" offset="0,.55556mm"/>
                    </v:shape>
                  </w:pict>
                </mc:Fallback>
              </mc:AlternateContent>
            </w:r>
            <w:r>
              <w:rPr>
                <w:noProof/>
              </w:rPr>
              <mc:AlternateContent>
                <mc:Choice Requires="wps">
                  <w:drawing>
                    <wp:anchor distT="0" distB="0" distL="114300" distR="114300" simplePos="0" relativeHeight="251752448" behindDoc="0" locked="0" layoutInCell="1" allowOverlap="1" wp14:anchorId="5B3FB8AF" wp14:editId="369CEFD6">
                      <wp:simplePos x="0" y="0"/>
                      <wp:positionH relativeFrom="column">
                        <wp:posOffset>99753</wp:posOffset>
                      </wp:positionH>
                      <wp:positionV relativeFrom="paragraph">
                        <wp:posOffset>936279</wp:posOffset>
                      </wp:positionV>
                      <wp:extent cx="1199408" cy="344384"/>
                      <wp:effectExtent l="0" t="0" r="20320" b="17780"/>
                      <wp:wrapNone/>
                      <wp:docPr id="32" name="Rectangle 32"/>
                      <wp:cNvGraphicFramePr/>
                      <a:graphic xmlns:a="http://schemas.openxmlformats.org/drawingml/2006/main">
                        <a:graphicData uri="http://schemas.microsoft.com/office/word/2010/wordprocessingShape">
                          <wps:wsp>
                            <wps:cNvSpPr/>
                            <wps:spPr>
                              <a:xfrm>
                                <a:off x="0" y="0"/>
                                <a:ext cx="1199408" cy="344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199BF" id="Rectangle 32" o:spid="_x0000_s1026" style="position:absolute;margin-left:7.85pt;margin-top:73.7pt;width:94.45pt;height:2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" filled="f" strokecolor="red" strokeweight="2pt"/>
                  </w:pict>
                </mc:Fallback>
              </mc:AlternateContent>
            </w:r>
            <w:r>
              <w:rPr>
                <w:noProof/>
              </w:rPr>
              <w:drawing>
                <wp:inline distT="0" distB="0" distL="0" distR="0" wp14:anchorId="3DA9AB8D" wp14:editId="31270CA7">
                  <wp:extent cx="3063834" cy="128253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48723"/>
                          <a:stretch/>
                        </pic:blipFill>
                        <pic:spPr bwMode="auto">
                          <a:xfrm>
                            <a:off x="0" y="0"/>
                            <a:ext cx="3073919" cy="1286757"/>
                          </a:xfrm>
                          <a:prstGeom prst="rect">
                            <a:avLst/>
                          </a:prstGeom>
                          <a:ln>
                            <a:noFill/>
                          </a:ln>
                          <a:effectLst/>
                          <a:extLst>
                            <a:ext uri="{53640926-AAD7-44D8-BBD7-CCE9431645EC}">
                              <a14:shadowObscured xmlns:a14="http://schemas.microsoft.com/office/drawing/2010/main"/>
                            </a:ext>
                          </a:extLst>
                        </pic:spPr>
                      </pic:pic>
                    </a:graphicData>
                  </a:graphic>
                </wp:inline>
              </w:drawing>
            </w:r>
          </w:p>
          <w:p w:rsidR="008F3ABA" w:rsidRPr="008F3ABA" w:rsidRDefault="008F3ABA" w:rsidP="00C83CED">
            <w:pPr>
              <w:shd w:val="clear" w:color="auto" w:fill="D6E3BC" w:themeFill="accent3" w:themeFillTint="66"/>
              <w:spacing w:before="0" w:after="240"/>
              <w:rPr>
                <w:b/>
                <w:sz w:val="20"/>
                <w:szCs w:val="20"/>
              </w:rPr>
            </w:pPr>
            <w:r w:rsidRPr="008F3ABA">
              <w:rPr>
                <w:b/>
                <w:sz w:val="20"/>
                <w:szCs w:val="20"/>
              </w:rPr>
              <w:t xml:space="preserve">Figure </w:t>
            </w:r>
            <w:r w:rsidRPr="008F3ABA">
              <w:rPr>
                <w:b/>
                <w:sz w:val="20"/>
                <w:szCs w:val="20"/>
              </w:rPr>
              <w:fldChar w:fldCharType="begin"/>
            </w:r>
            <w:r w:rsidRPr="008F3ABA">
              <w:rPr>
                <w:b/>
                <w:sz w:val="20"/>
                <w:szCs w:val="20"/>
              </w:rPr>
              <w:instrText xml:space="preserve"> SEQ Figure \* ARABIC </w:instrText>
            </w:r>
            <w:r w:rsidRPr="008F3ABA">
              <w:rPr>
                <w:b/>
                <w:sz w:val="20"/>
                <w:szCs w:val="20"/>
              </w:rPr>
              <w:fldChar w:fldCharType="separate"/>
            </w:r>
            <w:r w:rsidR="00CA5B5F">
              <w:rPr>
                <w:b/>
                <w:noProof/>
                <w:sz w:val="20"/>
                <w:szCs w:val="20"/>
              </w:rPr>
              <w:t>10</w:t>
            </w:r>
            <w:r w:rsidRPr="008F3ABA">
              <w:rPr>
                <w:b/>
                <w:noProof/>
                <w:sz w:val="20"/>
                <w:szCs w:val="20"/>
              </w:rPr>
              <w:fldChar w:fldCharType="end"/>
            </w:r>
            <w:r w:rsidRPr="008F3ABA">
              <w:rPr>
                <w:b/>
                <w:sz w:val="20"/>
                <w:szCs w:val="20"/>
              </w:rPr>
              <w:t xml:space="preserve">: Name the service (default is the name of the </w:t>
            </w:r>
            <w:proofErr w:type="spellStart"/>
            <w:r w:rsidRPr="008F3ABA">
              <w:rPr>
                <w:b/>
                <w:sz w:val="20"/>
                <w:szCs w:val="20"/>
              </w:rPr>
              <w:t>mxd</w:t>
            </w:r>
            <w:proofErr w:type="spellEnd"/>
            <w:r w:rsidRPr="008F3ABA">
              <w:rPr>
                <w:b/>
                <w:sz w:val="20"/>
                <w:szCs w:val="20"/>
              </w:rPr>
              <w:t>). Click Continue.</w:t>
            </w:r>
          </w:p>
        </w:tc>
        <w:tc>
          <w:tcPr>
            <w:tcW w:w="4920" w:type="dxa"/>
            <w:gridSpan w:val="3"/>
          </w:tcPr>
          <w:p w:rsidR="008F3ABA" w:rsidRDefault="008F3ABA" w:rsidP="00C83CED">
            <w:pPr>
              <w:keepNext/>
              <w:shd w:val="clear" w:color="auto" w:fill="D6E3BC" w:themeFill="accent3" w:themeFillTint="66"/>
            </w:pPr>
            <w:r>
              <w:rPr>
                <w:noProof/>
              </w:rPr>
              <mc:AlternateContent>
                <mc:Choice Requires="wps">
                  <w:drawing>
                    <wp:anchor distT="0" distB="0" distL="114300" distR="114300" simplePos="0" relativeHeight="251755520" behindDoc="0" locked="0" layoutInCell="1" allowOverlap="1" wp14:anchorId="421D20A2" wp14:editId="7279C901">
                      <wp:simplePos x="0" y="0"/>
                      <wp:positionH relativeFrom="column">
                        <wp:posOffset>92075</wp:posOffset>
                      </wp:positionH>
                      <wp:positionV relativeFrom="paragraph">
                        <wp:posOffset>587375</wp:posOffset>
                      </wp:positionV>
                      <wp:extent cx="857250" cy="1524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8572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4FBB2" id="Rectangle 34" o:spid="_x0000_s1026" style="position:absolute;margin-left:7.25pt;margin-top:46.25pt;width:67.5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754496" behindDoc="0" locked="0" layoutInCell="1" allowOverlap="1" wp14:anchorId="4521299E" wp14:editId="24466EC9">
                      <wp:simplePos x="0" y="0"/>
                      <wp:positionH relativeFrom="column">
                        <wp:posOffset>2824783</wp:posOffset>
                      </wp:positionH>
                      <wp:positionV relativeFrom="paragraph">
                        <wp:posOffset>518406</wp:posOffset>
                      </wp:positionV>
                      <wp:extent cx="313690" cy="306705"/>
                      <wp:effectExtent l="57150" t="38100" r="10160" b="93345"/>
                      <wp:wrapNone/>
                      <wp:docPr id="68" name="Right Arrow 68"/>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3BF8" id="Right Arrow 68" o:spid="_x0000_s1026" type="#_x0000_t13" style="position:absolute;margin-left:222.4pt;margin-top:40.8pt;width:24.7pt;height:2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" adj="11040" fillcolor="#dfa7a6 [1621]" strokecolor="#bc4542 [3045]">
                      <v:fill color2="#f5e4e4 [501]" rotate="t" angle="180" colors="0 #ffa2a1;22938f #ffbebd;1 #ffe5e5" focus="100%" type="gradient"/>
                      <v:shadow on="t" color="black" opacity="24903f" origin=",.5" offset="0,.55556mm"/>
                    </v:shape>
                  </w:pict>
                </mc:Fallback>
              </mc:AlternateContent>
            </w:r>
            <w:r>
              <w:rPr>
                <w:noProof/>
              </w:rPr>
              <w:drawing>
                <wp:inline distT="0" distB="0" distL="0" distR="0" wp14:anchorId="3D14ED6F" wp14:editId="66E5A20D">
                  <wp:extent cx="3040083" cy="1140031"/>
                  <wp:effectExtent l="0" t="0" r="825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30826" b="68410"/>
                          <a:stretch/>
                        </pic:blipFill>
                        <pic:spPr bwMode="auto">
                          <a:xfrm>
                            <a:off x="0" y="0"/>
                            <a:ext cx="3056322" cy="1146121"/>
                          </a:xfrm>
                          <a:prstGeom prst="rect">
                            <a:avLst/>
                          </a:prstGeom>
                          <a:ln>
                            <a:noFill/>
                          </a:ln>
                          <a:effectLst/>
                          <a:extLst>
                            <a:ext uri="{53640926-AAD7-44D8-BBD7-CCE9431645EC}">
                              <a14:shadowObscured xmlns:a14="http://schemas.microsoft.com/office/drawing/2010/main"/>
                            </a:ext>
                          </a:extLst>
                        </pic:spPr>
                      </pic:pic>
                    </a:graphicData>
                  </a:graphic>
                </wp:inline>
              </w:drawing>
            </w:r>
          </w:p>
          <w:p w:rsidR="008F3ABA" w:rsidRPr="008F3ABA" w:rsidRDefault="008F3ABA" w:rsidP="00C83CED">
            <w:pPr>
              <w:pStyle w:val="Caption"/>
              <w:shd w:val="clear" w:color="auto" w:fill="D6E3BC" w:themeFill="accent3" w:themeFillTint="66"/>
              <w:rPr>
                <w:rFonts w:asciiTheme="majorHAnsi" w:hAnsiTheme="majorHAnsi"/>
                <w:sz w:val="24"/>
              </w:rPr>
            </w:pPr>
            <w:r>
              <w:t xml:space="preserve">Figure </w:t>
            </w:r>
            <w:fldSimple w:instr=" SEQ Figure \* ARABIC ">
              <w:r w:rsidR="00CA5B5F">
                <w:rPr>
                  <w:noProof/>
                </w:rPr>
                <w:t>11</w:t>
              </w:r>
            </w:fldSimple>
            <w:r w:rsidR="00B30268">
              <w:t>: Select Feature Access and UNCHECK Tiled Mapping</w:t>
            </w:r>
          </w:p>
        </w:tc>
      </w:tr>
      <w:tr w:rsidR="008F3ABA" w:rsidTr="00E01841">
        <w:tc>
          <w:tcPr>
            <w:tcW w:w="5016" w:type="dxa"/>
          </w:tcPr>
          <w:p w:rsidR="008F3ABA" w:rsidRDefault="008F3ABA" w:rsidP="00C83CED">
            <w:pPr>
              <w:keepNext/>
              <w:shd w:val="clear" w:color="auto" w:fill="D6E3BC" w:themeFill="accent3" w:themeFillTint="66"/>
              <w:spacing w:before="0" w:after="0"/>
            </w:pPr>
            <w:r>
              <w:rPr>
                <w:noProof/>
              </w:rPr>
              <mc:AlternateContent>
                <mc:Choice Requires="wps">
                  <w:drawing>
                    <wp:anchor distT="0" distB="0" distL="114300" distR="114300" simplePos="0" relativeHeight="251757568" behindDoc="0" locked="0" layoutInCell="1" allowOverlap="1" wp14:anchorId="1286A7B0" wp14:editId="52DBD20B">
                      <wp:simplePos x="0" y="0"/>
                      <wp:positionH relativeFrom="column">
                        <wp:posOffset>1068705</wp:posOffset>
                      </wp:positionH>
                      <wp:positionV relativeFrom="paragraph">
                        <wp:posOffset>949960</wp:posOffset>
                      </wp:positionV>
                      <wp:extent cx="1924050" cy="3048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9240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13FFD" id="Rectangle 38" o:spid="_x0000_s1026" style="position:absolute;margin-left:84.15pt;margin-top:74.8pt;width:151.5pt;height:2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" filled="f" strokecolor="red" strokeweight="2pt"/>
                  </w:pict>
                </mc:Fallback>
              </mc:AlternateContent>
            </w:r>
            <w:r>
              <w:rPr>
                <w:noProof/>
              </w:rPr>
              <w:drawing>
                <wp:inline distT="0" distB="0" distL="0" distR="0" wp14:anchorId="5615D84C" wp14:editId="1F17AF75">
                  <wp:extent cx="2988860" cy="1348819"/>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r="30980" b="62069"/>
                          <a:stretch/>
                        </pic:blipFill>
                        <pic:spPr bwMode="auto">
                          <a:xfrm>
                            <a:off x="0" y="0"/>
                            <a:ext cx="2988860" cy="1348819"/>
                          </a:xfrm>
                          <a:prstGeom prst="rect">
                            <a:avLst/>
                          </a:prstGeom>
                          <a:ln>
                            <a:noFill/>
                          </a:ln>
                          <a:extLst>
                            <a:ext uri="{53640926-AAD7-44D8-BBD7-CCE9431645EC}">
                              <a14:shadowObscured xmlns:a14="http://schemas.microsoft.com/office/drawing/2010/main"/>
                            </a:ext>
                          </a:extLst>
                        </pic:spPr>
                      </pic:pic>
                    </a:graphicData>
                  </a:graphic>
                </wp:inline>
              </w:drawing>
            </w:r>
          </w:p>
          <w:p w:rsidR="008F3ABA" w:rsidRDefault="008F3ABA" w:rsidP="00C83CED">
            <w:pPr>
              <w:pStyle w:val="Caption"/>
              <w:shd w:val="clear" w:color="auto" w:fill="D6E3BC" w:themeFill="accent3" w:themeFillTint="66"/>
              <w:spacing w:before="0" w:after="0"/>
            </w:pPr>
            <w:bookmarkStart w:id="149" w:name="_Ref410985864"/>
            <w:r w:rsidRPr="006A7271">
              <w:t xml:space="preserve">Figure </w:t>
            </w:r>
            <w:fldSimple w:instr=" SEQ Figure \* ARABIC ">
              <w:r w:rsidR="00CA5B5F">
                <w:rPr>
                  <w:noProof/>
                </w:rPr>
                <w:t>12</w:t>
              </w:r>
            </w:fldSimple>
            <w:bookmarkEnd w:id="149"/>
            <w:r>
              <w:t xml:space="preserve">: Under Feature Access </w:t>
            </w:r>
            <w:r>
              <w:sym w:font="Wingdings" w:char="F0FE"/>
            </w:r>
            <w:r>
              <w:t xml:space="preserve"> check:</w:t>
            </w:r>
          </w:p>
          <w:p w:rsidR="008F3ABA" w:rsidRPr="008F3ABA" w:rsidRDefault="008F3ABA" w:rsidP="00C83CED">
            <w:pPr>
              <w:shd w:val="clear" w:color="auto" w:fill="D6E3BC" w:themeFill="accent3" w:themeFillTint="66"/>
              <w:spacing w:before="0" w:after="0"/>
              <w:rPr>
                <w:b/>
                <w:sz w:val="20"/>
                <w:szCs w:val="20"/>
              </w:rPr>
            </w:pPr>
            <w:r w:rsidRPr="008F3ABA">
              <w:rPr>
                <w:b/>
                <w:sz w:val="20"/>
                <w:szCs w:val="20"/>
              </w:rPr>
              <w:t>Create, Update, Delet</w:t>
            </w:r>
            <w:r w:rsidR="00064258">
              <w:rPr>
                <w:b/>
                <w:sz w:val="20"/>
                <w:szCs w:val="20"/>
              </w:rPr>
              <w:t xml:space="preserve">e, Query, and Sync (Appendix </w:t>
            </w:r>
            <w:r w:rsidR="00064258">
              <w:rPr>
                <w:b/>
                <w:sz w:val="20"/>
                <w:szCs w:val="20"/>
              </w:rPr>
              <w:fldChar w:fldCharType="begin"/>
            </w:r>
            <w:r w:rsidR="00064258">
              <w:rPr>
                <w:b/>
                <w:sz w:val="20"/>
                <w:szCs w:val="20"/>
              </w:rPr>
              <w:instrText xml:space="preserve"> REF _Ref410993686 \r \h </w:instrText>
            </w:r>
            <w:r w:rsidR="00C83CED">
              <w:rPr>
                <w:b/>
                <w:sz w:val="20"/>
                <w:szCs w:val="20"/>
              </w:rPr>
              <w:instrText xml:space="preserve"> \* MERGEFORMAT </w:instrText>
            </w:r>
            <w:r w:rsidR="00064258">
              <w:rPr>
                <w:b/>
                <w:sz w:val="20"/>
                <w:szCs w:val="20"/>
              </w:rPr>
            </w:r>
            <w:r w:rsidR="00064258">
              <w:rPr>
                <w:b/>
                <w:sz w:val="20"/>
                <w:szCs w:val="20"/>
              </w:rPr>
              <w:fldChar w:fldCharType="separate"/>
            </w:r>
            <w:r w:rsidR="00064258">
              <w:rPr>
                <w:b/>
                <w:sz w:val="20"/>
                <w:szCs w:val="20"/>
              </w:rPr>
              <w:t>10.4</w:t>
            </w:r>
            <w:r w:rsidR="00064258">
              <w:rPr>
                <w:b/>
                <w:sz w:val="20"/>
                <w:szCs w:val="20"/>
              </w:rPr>
              <w:fldChar w:fldCharType="end"/>
            </w:r>
            <w:r w:rsidRPr="008F3ABA">
              <w:rPr>
                <w:b/>
                <w:sz w:val="20"/>
                <w:szCs w:val="20"/>
              </w:rPr>
              <w:t xml:space="preserve"> for details about Operations Allowed)</w:t>
            </w:r>
          </w:p>
        </w:tc>
        <w:tc>
          <w:tcPr>
            <w:tcW w:w="4920" w:type="dxa"/>
            <w:gridSpan w:val="3"/>
            <w:shd w:val="clear" w:color="auto" w:fill="auto"/>
          </w:tcPr>
          <w:p w:rsidR="008F3ABA" w:rsidRDefault="008F3ABA" w:rsidP="00C83CED">
            <w:pPr>
              <w:shd w:val="clear" w:color="auto" w:fill="D6E3BC" w:themeFill="accent3" w:themeFillTint="66"/>
            </w:pPr>
          </w:p>
        </w:tc>
      </w:tr>
      <w:tr w:rsidR="00FF5973" w:rsidTr="00CF1023">
        <w:tc>
          <w:tcPr>
            <w:tcW w:w="9936" w:type="dxa"/>
            <w:gridSpan w:val="4"/>
          </w:tcPr>
          <w:p w:rsidR="00FF5973" w:rsidRDefault="00FF5973" w:rsidP="006404C3">
            <w:pPr>
              <w:shd w:val="clear" w:color="auto" w:fill="FFFFFF"/>
              <w:spacing w:before="0" w:after="0" w:line="269" w:lineRule="atLeast"/>
              <w:textAlignment w:val="baseline"/>
              <w:rPr>
                <w:noProof/>
              </w:rPr>
            </w:pPr>
          </w:p>
        </w:tc>
      </w:tr>
      <w:tr w:rsidR="003B3536" w:rsidTr="00C83CED">
        <w:trPr>
          <w:trHeight w:val="4751"/>
        </w:trPr>
        <w:tc>
          <w:tcPr>
            <w:tcW w:w="5942" w:type="dxa"/>
            <w:gridSpan w:val="3"/>
            <w:shd w:val="clear" w:color="auto" w:fill="D6E3BC" w:themeFill="accent3" w:themeFillTint="66"/>
          </w:tcPr>
          <w:p w:rsidR="003B3536" w:rsidRDefault="006E661C" w:rsidP="00DD4CB0">
            <w:pPr>
              <w:keepNext/>
              <w:rPr>
                <w:noProof/>
              </w:rPr>
            </w:pPr>
            <w:r>
              <w:rPr>
                <w:noProof/>
              </w:rPr>
              <w:lastRenderedPageBreak/>
              <mc:AlternateContent>
                <mc:Choice Requires="wps">
                  <w:drawing>
                    <wp:anchor distT="0" distB="0" distL="114300" distR="114300" simplePos="0" relativeHeight="251654144" behindDoc="0" locked="0" layoutInCell="1" allowOverlap="1" wp14:anchorId="6AB2D8CB" wp14:editId="6A33D3E9">
                      <wp:simplePos x="0" y="0"/>
                      <wp:positionH relativeFrom="column">
                        <wp:posOffset>3420110</wp:posOffset>
                      </wp:positionH>
                      <wp:positionV relativeFrom="paragraph">
                        <wp:posOffset>1123315</wp:posOffset>
                      </wp:positionV>
                      <wp:extent cx="313690" cy="306705"/>
                      <wp:effectExtent l="57150" t="38100" r="10160" b="93345"/>
                      <wp:wrapNone/>
                      <wp:docPr id="70" name="Right Arrow 70"/>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B1E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026" type="#_x0000_t13" style="position:absolute;margin-left:269.3pt;margin-top:88.45pt;width:24.7pt;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" adj="11040" fillcolor="#dfa7a6 [1621]" strokecolor="#bc4542 [3045]">
                      <v:fill color2="#f5e4e4 [501]" rotate="t" angle="180" colors="0 #ffa2a1;22938f #ffbebd;1 #ffe5e5" focus="100%" type="gradient"/>
                      <v:shadow on="t" color="black" opacity="24903f" origin=",.5" offset="0,.55556mm"/>
                    </v:shape>
                  </w:pict>
                </mc:Fallback>
              </mc:AlternateContent>
            </w:r>
            <w:r>
              <w:rPr>
                <w:noProof/>
              </w:rPr>
              <mc:AlternateContent>
                <mc:Choice Requires="wps">
                  <w:drawing>
                    <wp:anchor distT="0" distB="0" distL="114300" distR="114300" simplePos="0" relativeHeight="251648000" behindDoc="0" locked="0" layoutInCell="1" allowOverlap="1" wp14:anchorId="61558EA0" wp14:editId="2A4D6911">
                      <wp:simplePos x="0" y="0"/>
                      <wp:positionH relativeFrom="column">
                        <wp:posOffset>97155</wp:posOffset>
                      </wp:positionH>
                      <wp:positionV relativeFrom="paragraph">
                        <wp:posOffset>961390</wp:posOffset>
                      </wp:positionV>
                      <wp:extent cx="914400" cy="1619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9144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63B2E9" id="Rectangle 33" o:spid="_x0000_s1026" style="position:absolute;margin-left:7.65pt;margin-top:75.7pt;width:1in;height:12.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" filled="f" strokecolor="red" strokeweight="2pt"/>
                  </w:pict>
                </mc:Fallback>
              </mc:AlternateContent>
            </w:r>
            <w:r w:rsidR="003B3536">
              <w:rPr>
                <w:noProof/>
              </w:rPr>
              <w:drawing>
                <wp:inline distT="0" distB="0" distL="0" distR="0" wp14:anchorId="76C47BF4" wp14:editId="6AD4241E">
                  <wp:extent cx="3705101" cy="259340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r="22756" b="34157"/>
                          <a:stretch/>
                        </pic:blipFill>
                        <pic:spPr bwMode="auto">
                          <a:xfrm>
                            <a:off x="0" y="0"/>
                            <a:ext cx="3756373" cy="2629289"/>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Pr="0016445F" w:rsidRDefault="003B3536" w:rsidP="003E405E">
            <w:pPr>
              <w:pStyle w:val="Caption"/>
              <w:rPr>
                <w:noProof/>
                <w:szCs w:val="20"/>
              </w:rPr>
            </w:pPr>
            <w:r w:rsidRPr="0016445F">
              <w:rPr>
                <w:szCs w:val="20"/>
              </w:rPr>
              <w:t xml:space="preserve">Figure </w:t>
            </w:r>
            <w:r w:rsidR="00C02ED8" w:rsidRPr="0016445F">
              <w:rPr>
                <w:szCs w:val="20"/>
              </w:rPr>
              <w:fldChar w:fldCharType="begin"/>
            </w:r>
            <w:r w:rsidR="00C02ED8" w:rsidRPr="0016445F">
              <w:rPr>
                <w:szCs w:val="20"/>
              </w:rPr>
              <w:instrText xml:space="preserve"> SEQ Figure \* ARABIC </w:instrText>
            </w:r>
            <w:r w:rsidR="00C02ED8" w:rsidRPr="0016445F">
              <w:rPr>
                <w:szCs w:val="20"/>
              </w:rPr>
              <w:fldChar w:fldCharType="separate"/>
            </w:r>
            <w:r w:rsidR="00CA5B5F">
              <w:rPr>
                <w:noProof/>
                <w:szCs w:val="20"/>
              </w:rPr>
              <w:t>13</w:t>
            </w:r>
            <w:r w:rsidR="00C02ED8" w:rsidRPr="0016445F">
              <w:rPr>
                <w:noProof/>
                <w:szCs w:val="20"/>
              </w:rPr>
              <w:fldChar w:fldCharType="end"/>
            </w:r>
            <w:r w:rsidRPr="0016445F">
              <w:rPr>
                <w:szCs w:val="20"/>
              </w:rPr>
              <w:t>: Enter Summary, Tags, &amp; Description.</w:t>
            </w:r>
            <w:r w:rsidR="00F27BF3" w:rsidRPr="0016445F">
              <w:rPr>
                <w:szCs w:val="20"/>
              </w:rPr>
              <w:t xml:space="preserve"> Information already included comes from Map Document Properties (</w:t>
            </w:r>
            <w:r w:rsidR="00F27BF3" w:rsidRPr="0016445F">
              <w:rPr>
                <w:szCs w:val="20"/>
              </w:rPr>
              <w:fldChar w:fldCharType="begin"/>
            </w:r>
            <w:r w:rsidR="00F27BF3" w:rsidRPr="0016445F">
              <w:rPr>
                <w:szCs w:val="20"/>
              </w:rPr>
              <w:instrText xml:space="preserve"> REF _Ref397673283 \h </w:instrText>
            </w:r>
            <w:r w:rsidR="00157880" w:rsidRPr="0016445F">
              <w:rPr>
                <w:szCs w:val="20"/>
              </w:rPr>
              <w:instrText xml:space="preserve"> \* MERGEFORMAT </w:instrText>
            </w:r>
            <w:r w:rsidR="00F27BF3" w:rsidRPr="0016445F">
              <w:rPr>
                <w:szCs w:val="20"/>
              </w:rPr>
            </w:r>
            <w:r w:rsidR="00F27BF3" w:rsidRPr="0016445F">
              <w:rPr>
                <w:szCs w:val="20"/>
              </w:rPr>
              <w:fldChar w:fldCharType="separate"/>
            </w:r>
            <w:r w:rsidR="005E37FD" w:rsidRPr="005E37FD">
              <w:rPr>
                <w:szCs w:val="20"/>
              </w:rPr>
              <w:t xml:space="preserve">Figure </w:t>
            </w:r>
            <w:r w:rsidR="005E37FD" w:rsidRPr="005E37FD">
              <w:rPr>
                <w:noProof/>
                <w:szCs w:val="20"/>
              </w:rPr>
              <w:t>5</w:t>
            </w:r>
            <w:r w:rsidR="00F27BF3" w:rsidRPr="0016445F">
              <w:rPr>
                <w:szCs w:val="20"/>
              </w:rPr>
              <w:fldChar w:fldCharType="end"/>
            </w:r>
            <w:r w:rsidR="00F27BF3" w:rsidRPr="0016445F">
              <w:rPr>
                <w:szCs w:val="20"/>
              </w:rPr>
              <w:t>).</w:t>
            </w:r>
          </w:p>
        </w:tc>
        <w:tc>
          <w:tcPr>
            <w:tcW w:w="3994" w:type="dxa"/>
            <w:shd w:val="clear" w:color="auto" w:fill="D6E3BC" w:themeFill="accent3" w:themeFillTint="66"/>
          </w:tcPr>
          <w:p w:rsidR="003B3536" w:rsidRDefault="006E661C" w:rsidP="00DD4CB0">
            <w:pPr>
              <w:keepNext/>
            </w:pPr>
            <w:r>
              <w:rPr>
                <w:noProof/>
              </w:rPr>
              <mc:AlternateContent>
                <mc:Choice Requires="wps">
                  <w:drawing>
                    <wp:anchor distT="0" distB="0" distL="114300" distR="114300" simplePos="0" relativeHeight="251652096" behindDoc="0" locked="0" layoutInCell="1" allowOverlap="1" wp14:anchorId="677A8310" wp14:editId="6202F9DE">
                      <wp:simplePos x="0" y="0"/>
                      <wp:positionH relativeFrom="column">
                        <wp:posOffset>91440</wp:posOffset>
                      </wp:positionH>
                      <wp:positionV relativeFrom="paragraph">
                        <wp:posOffset>1210148</wp:posOffset>
                      </wp:positionV>
                      <wp:extent cx="1019175" cy="1524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0191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D1592" id="Rectangle 35" o:spid="_x0000_s1026" style="position:absolute;margin-left:7.2pt;margin-top:95.3pt;width:80.25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" filled="f" strokecolor="red" strokeweight="2pt"/>
                  </w:pict>
                </mc:Fallback>
              </mc:AlternateContent>
            </w:r>
            <w:r w:rsidR="003B3536">
              <w:rPr>
                <w:noProof/>
              </w:rPr>
              <mc:AlternateContent>
                <mc:Choice Requires="wps">
                  <w:drawing>
                    <wp:anchor distT="0" distB="0" distL="114300" distR="114300" simplePos="0" relativeHeight="251607040" behindDoc="0" locked="0" layoutInCell="1" allowOverlap="1" wp14:anchorId="2738998F" wp14:editId="4167C99B">
                      <wp:simplePos x="0" y="0"/>
                      <wp:positionH relativeFrom="column">
                        <wp:posOffset>2471552</wp:posOffset>
                      </wp:positionH>
                      <wp:positionV relativeFrom="paragraph">
                        <wp:posOffset>1127983</wp:posOffset>
                      </wp:positionV>
                      <wp:extent cx="313690" cy="306705"/>
                      <wp:effectExtent l="57150" t="38100" r="10160" b="93345"/>
                      <wp:wrapNone/>
                      <wp:docPr id="72" name="Right Arrow 72"/>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D1FA0" id="Right Arrow 72" o:spid="_x0000_s1026" type="#_x0000_t13" style="position:absolute;margin-left:194.6pt;margin-top:88.8pt;width:24.7pt;height:24.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" adj="11040" fillcolor="#dfa7a6 [1621]" strokecolor="#bc4542 [3045]">
                      <v:fill color2="#f5e4e4 [501]" rotate="t" angle="180" colors="0 #ffa2a1;22938f #ffbebd;1 #ffe5e5" focus="100%" type="gradient"/>
                      <v:shadow on="t" color="black" opacity="24903f" origin=",.5" offset="0,.55556mm"/>
                    </v:shape>
                  </w:pict>
                </mc:Fallback>
              </mc:AlternateContent>
            </w:r>
            <w:r w:rsidR="003B3536">
              <w:rPr>
                <w:noProof/>
              </w:rPr>
              <w:drawing>
                <wp:inline distT="0" distB="0" distL="0" distR="0" wp14:anchorId="45AE2429" wp14:editId="44AE2577">
                  <wp:extent cx="2446316" cy="25943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52014" b="38027"/>
                          <a:stretch/>
                        </pic:blipFill>
                        <pic:spPr bwMode="auto">
                          <a:xfrm>
                            <a:off x="0" y="0"/>
                            <a:ext cx="2448489" cy="2596685"/>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Default="003B3536" w:rsidP="003E405E">
            <w:pPr>
              <w:pStyle w:val="Caption"/>
              <w:spacing w:after="0"/>
              <w:rPr>
                <w:noProof/>
              </w:rPr>
            </w:pPr>
            <w:r>
              <w:t xml:space="preserve">Figure </w:t>
            </w:r>
            <w:fldSimple w:instr=" SEQ Figure \* ARABIC ">
              <w:r w:rsidR="00CA5B5F">
                <w:rPr>
                  <w:noProof/>
                </w:rPr>
                <w:t>14</w:t>
              </w:r>
            </w:fldSimple>
            <w:r>
              <w:t xml:space="preserve">: Sharing </w:t>
            </w:r>
            <w:r w:rsidR="00C20EEF">
              <w:t xml:space="preserve">with groups </w:t>
            </w:r>
            <w:r>
              <w:t>can be now or later in AGOL.</w:t>
            </w:r>
          </w:p>
        </w:tc>
      </w:tr>
      <w:tr w:rsidR="006E661C" w:rsidTr="00C83CED">
        <w:tc>
          <w:tcPr>
            <w:tcW w:w="5579" w:type="dxa"/>
            <w:gridSpan w:val="2"/>
            <w:shd w:val="clear" w:color="auto" w:fill="D6E3BC" w:themeFill="accent3" w:themeFillTint="66"/>
          </w:tcPr>
          <w:p w:rsidR="006E661C" w:rsidRPr="003B3536" w:rsidRDefault="00AB3C5A" w:rsidP="006E661C">
            <w:pPr>
              <w:keepNext/>
            </w:pPr>
            <w:r w:rsidRPr="003B3536">
              <w:rPr>
                <w:noProof/>
              </w:rPr>
              <mc:AlternateContent>
                <mc:Choice Requires="wps">
                  <w:drawing>
                    <wp:anchor distT="0" distB="0" distL="114300" distR="114300" simplePos="0" relativeHeight="251645952" behindDoc="0" locked="0" layoutInCell="1" allowOverlap="1" wp14:anchorId="67E027A3" wp14:editId="1D5D7727">
                      <wp:simplePos x="0" y="0"/>
                      <wp:positionH relativeFrom="column">
                        <wp:posOffset>506730</wp:posOffset>
                      </wp:positionH>
                      <wp:positionV relativeFrom="paragraph">
                        <wp:posOffset>87630</wp:posOffset>
                      </wp:positionV>
                      <wp:extent cx="504825" cy="238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048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F6A15" id="Rectangle 19" o:spid="_x0000_s1026" style="position:absolute;margin-left:39.9pt;margin-top:6.9pt;width:39.75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" filled="f" strokecolor="red" strokeweight="2pt"/>
                  </w:pict>
                </mc:Fallback>
              </mc:AlternateContent>
            </w:r>
            <w:r w:rsidRPr="003B3536">
              <w:rPr>
                <w:noProof/>
              </w:rPr>
              <mc:AlternateContent>
                <mc:Choice Requires="wps">
                  <w:drawing>
                    <wp:anchor distT="0" distB="0" distL="114300" distR="114300" simplePos="0" relativeHeight="251643904" behindDoc="0" locked="0" layoutInCell="1" allowOverlap="1" wp14:anchorId="25B0CBF7" wp14:editId="0A8D906F">
                      <wp:simplePos x="0" y="0"/>
                      <wp:positionH relativeFrom="column">
                        <wp:posOffset>1544955</wp:posOffset>
                      </wp:positionH>
                      <wp:positionV relativeFrom="paragraph">
                        <wp:posOffset>88265</wp:posOffset>
                      </wp:positionV>
                      <wp:extent cx="485775" cy="2381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4857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580B9" id="Rectangle 27" o:spid="_x0000_s1026" style="position:absolute;margin-left:121.65pt;margin-top:6.95pt;width:38.25pt;height:1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" filled="f" strokecolor="red" strokeweight="2pt"/>
                  </w:pict>
                </mc:Fallback>
              </mc:AlternateContent>
            </w:r>
            <w:r w:rsidR="006E661C" w:rsidRPr="003B3536">
              <w:rPr>
                <w:noProof/>
              </w:rPr>
              <w:drawing>
                <wp:inline distT="0" distB="0" distL="0" distR="0" wp14:anchorId="73EAB3A9" wp14:editId="0DFB4339">
                  <wp:extent cx="2337940" cy="279219"/>
                  <wp:effectExtent l="0" t="0" r="571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62264" t="4622" b="89890"/>
                          <a:stretch/>
                        </pic:blipFill>
                        <pic:spPr bwMode="auto">
                          <a:xfrm>
                            <a:off x="0" y="0"/>
                            <a:ext cx="2399241" cy="286540"/>
                          </a:xfrm>
                          <a:prstGeom prst="rect">
                            <a:avLst/>
                          </a:prstGeom>
                          <a:ln>
                            <a:noFill/>
                          </a:ln>
                          <a:effectLst/>
                          <a:extLst>
                            <a:ext uri="{53640926-AAD7-44D8-BBD7-CCE9431645EC}">
                              <a14:shadowObscured xmlns:a14="http://schemas.microsoft.com/office/drawing/2010/main"/>
                            </a:ext>
                          </a:extLst>
                        </pic:spPr>
                      </pic:pic>
                    </a:graphicData>
                  </a:graphic>
                </wp:inline>
              </w:drawing>
            </w:r>
          </w:p>
          <w:p w:rsidR="006E661C" w:rsidRDefault="006E661C" w:rsidP="006E661C">
            <w:pPr>
              <w:pStyle w:val="Caption"/>
            </w:pPr>
            <w:bookmarkStart w:id="150" w:name="_Ref397608443"/>
            <w:r w:rsidRPr="003B3536">
              <w:t xml:space="preserve">Figure </w:t>
            </w:r>
            <w:fldSimple w:instr=" SEQ Figure \* ARABIC ">
              <w:r w:rsidR="00CA5B5F">
                <w:rPr>
                  <w:noProof/>
                </w:rPr>
                <w:t>15</w:t>
              </w:r>
            </w:fldSimple>
            <w:bookmarkEnd w:id="150"/>
            <w:r w:rsidRPr="003B3536">
              <w:t>: Analyze &amp; Publish the feature service</w:t>
            </w:r>
            <w:r w:rsidR="00F27BF3">
              <w:t>.</w:t>
            </w:r>
            <w:r w:rsidR="00C20EEF">
              <w:t xml:space="preserve"> It is ok to ignore </w:t>
            </w:r>
            <w:r w:rsidR="003706A6">
              <w:rPr>
                <w:noProof/>
              </w:rPr>
              <w:drawing>
                <wp:inline distT="0" distB="0" distL="0" distR="0" wp14:anchorId="7B4E99AD" wp14:editId="116A75FD">
                  <wp:extent cx="595423" cy="1566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Analyze-Warning.JPG"/>
                          <pic:cNvPicPr/>
                        </pic:nvPicPr>
                        <pic:blipFill>
                          <a:blip r:embed="rId72">
                            <a:extLst>
                              <a:ext uri="{28A0092B-C50C-407E-A947-70E740481C1C}">
                                <a14:useLocalDpi xmlns:a14="http://schemas.microsoft.com/office/drawing/2010/main" val="0"/>
                              </a:ext>
                            </a:extLst>
                          </a:blip>
                          <a:stretch>
                            <a:fillRect/>
                          </a:stretch>
                        </pic:blipFill>
                        <pic:spPr>
                          <a:xfrm>
                            <a:off x="0" y="0"/>
                            <a:ext cx="606515" cy="159609"/>
                          </a:xfrm>
                          <a:prstGeom prst="rect">
                            <a:avLst/>
                          </a:prstGeom>
                        </pic:spPr>
                      </pic:pic>
                    </a:graphicData>
                  </a:graphic>
                </wp:inline>
              </w:drawing>
            </w:r>
            <w:r w:rsidR="003706A6">
              <w:t xml:space="preserve"> warnings. </w:t>
            </w:r>
            <w:r w:rsidR="003706A6">
              <w:rPr>
                <w:noProof/>
              </w:rPr>
              <w:drawing>
                <wp:inline distT="0" distB="0" distL="0" distR="0" wp14:anchorId="3C3D335E" wp14:editId="12E8696E">
                  <wp:extent cx="389488" cy="127591"/>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Analyze-HighWarning.JPG"/>
                          <pic:cNvPicPr/>
                        </pic:nvPicPr>
                        <pic:blipFill>
                          <a:blip r:embed="rId73">
                            <a:extLst>
                              <a:ext uri="{28A0092B-C50C-407E-A947-70E740481C1C}">
                                <a14:useLocalDpi xmlns:a14="http://schemas.microsoft.com/office/drawing/2010/main" val="0"/>
                              </a:ext>
                            </a:extLst>
                          </a:blip>
                          <a:stretch>
                            <a:fillRect/>
                          </a:stretch>
                        </pic:blipFill>
                        <pic:spPr>
                          <a:xfrm>
                            <a:off x="0" y="0"/>
                            <a:ext cx="401062" cy="131383"/>
                          </a:xfrm>
                          <a:prstGeom prst="rect">
                            <a:avLst/>
                          </a:prstGeom>
                        </pic:spPr>
                      </pic:pic>
                    </a:graphicData>
                  </a:graphic>
                </wp:inline>
              </w:drawing>
            </w:r>
            <w:r w:rsidR="003706A6">
              <w:t xml:space="preserve"> </w:t>
            </w:r>
            <w:r w:rsidR="001140C3">
              <w:t xml:space="preserve"> </w:t>
            </w:r>
            <w:proofErr w:type="gramStart"/>
            <w:r w:rsidR="001140C3">
              <w:t>warnings</w:t>
            </w:r>
            <w:proofErr w:type="gramEnd"/>
            <w:r w:rsidR="001140C3">
              <w:t xml:space="preserve"> </w:t>
            </w:r>
            <w:r w:rsidR="003706A6">
              <w:t>need to be addressed.</w:t>
            </w:r>
          </w:p>
          <w:p w:rsidR="00CF1023" w:rsidRPr="005D0D98" w:rsidRDefault="00CF1023" w:rsidP="00CF1023">
            <w:pPr>
              <w:rPr>
                <w:sz w:val="8"/>
                <w:szCs w:val="8"/>
              </w:rPr>
            </w:pPr>
          </w:p>
        </w:tc>
        <w:tc>
          <w:tcPr>
            <w:tcW w:w="4357" w:type="dxa"/>
            <w:gridSpan w:val="2"/>
            <w:shd w:val="clear" w:color="auto" w:fill="D6E3BC" w:themeFill="accent3" w:themeFillTint="66"/>
          </w:tcPr>
          <w:p w:rsidR="006E661C" w:rsidRDefault="006E661C" w:rsidP="006E661C"/>
        </w:tc>
      </w:tr>
    </w:tbl>
    <w:p w:rsidR="001C5568" w:rsidRDefault="001C5568" w:rsidP="001C5568">
      <w:bookmarkStart w:id="151" w:name="_Ref397944289"/>
      <w:bookmarkStart w:id="152" w:name="_Toc410996298"/>
    </w:p>
    <w:p w:rsidR="001C5568" w:rsidRDefault="001C5568">
      <w:pPr>
        <w:spacing w:before="0" w:after="0"/>
      </w:pPr>
      <w:r>
        <w:br w:type="page"/>
      </w:r>
    </w:p>
    <w:p w:rsidR="003B3536" w:rsidRDefault="003B3536" w:rsidP="003B3536">
      <w:pPr>
        <w:pStyle w:val="Heading2"/>
        <w:pBdr>
          <w:bottom w:val="single" w:sz="4" w:space="1" w:color="auto"/>
        </w:pBdr>
        <w:rPr>
          <w:sz w:val="24"/>
          <w:szCs w:val="24"/>
        </w:rPr>
      </w:pPr>
      <w:r>
        <w:lastRenderedPageBreak/>
        <w:t>Feature Service</w:t>
      </w:r>
      <w:r w:rsidRPr="004E49D8">
        <w:t xml:space="preserve"> in AGOL</w:t>
      </w:r>
      <w:bookmarkEnd w:id="151"/>
      <w:bookmarkEnd w:id="152"/>
    </w:p>
    <w:p w:rsidR="003B3536" w:rsidRDefault="004F2E31" w:rsidP="003B3536">
      <w:pPr>
        <w:rPr>
          <w:i/>
        </w:rPr>
      </w:pPr>
      <w:r>
        <w:rPr>
          <w:i/>
        </w:rPr>
        <w:t>View and m</w:t>
      </w:r>
      <w:r w:rsidR="003B3536" w:rsidRPr="00DE0FA0">
        <w:rPr>
          <w:i/>
        </w:rPr>
        <w:t>odify settings for the new feature servic</w:t>
      </w:r>
      <w:r w:rsidR="00782245" w:rsidRPr="00DE0FA0">
        <w:rPr>
          <w:i/>
        </w:rPr>
        <w:t>e in ArcGIS Online.</w:t>
      </w:r>
    </w:p>
    <w:p w:rsidR="001C5568" w:rsidRPr="00DE0FA0" w:rsidRDefault="001C5568" w:rsidP="003B3536">
      <w:pPr>
        <w:rPr>
          <w:i/>
        </w:rPr>
      </w:pPr>
    </w:p>
    <w:p w:rsidR="00F847C9" w:rsidRPr="00230396" w:rsidRDefault="00D67F1D" w:rsidP="00230396">
      <w:pPr>
        <w:pStyle w:val="Heading3"/>
        <w:rPr>
          <w:color w:val="0000FF"/>
          <w:u w:val="single"/>
        </w:rPr>
      </w:pPr>
      <w:bookmarkStart w:id="153" w:name="_Toc410209893"/>
      <w:bookmarkStart w:id="154" w:name="_Ref410646646"/>
      <w:bookmarkStart w:id="155" w:name="_Toc410710858"/>
      <w:bookmarkStart w:id="156" w:name="_Toc410996299"/>
      <w:r w:rsidRPr="00D67F1D">
        <w:rPr>
          <w:b/>
        </w:rPr>
        <w:t xml:space="preserve">Sign </w:t>
      </w:r>
      <w:r w:rsidR="00764D1C" w:rsidRPr="00D67F1D">
        <w:rPr>
          <w:b/>
        </w:rPr>
        <w:t>I</w:t>
      </w:r>
      <w:r w:rsidR="00782245" w:rsidRPr="00D67F1D">
        <w:rPr>
          <w:b/>
        </w:rPr>
        <w:t>n</w:t>
      </w:r>
      <w:r w:rsidR="00764D1C">
        <w:t xml:space="preserve"> </w:t>
      </w:r>
      <w:r w:rsidR="00782245">
        <w:t>to your AGOL Organizational Account</w:t>
      </w:r>
      <w:r w:rsidR="00764D1C">
        <w:t xml:space="preserve">: </w:t>
      </w:r>
      <w:hyperlink r:id="rId74" w:history="1">
        <w:r w:rsidR="00764D1C" w:rsidRPr="000240E5">
          <w:rPr>
            <w:rStyle w:val="Hyperlink"/>
          </w:rPr>
          <w:t>Sign-In</w:t>
        </w:r>
      </w:hyperlink>
      <w:r w:rsidR="00764D1C" w:rsidRPr="00764D1C">
        <w:rPr>
          <w:rStyle w:val="FootnoteReference"/>
          <w:vertAlign w:val="superscript"/>
        </w:rPr>
        <w:footnoteReference w:id="31"/>
      </w:r>
      <w:bookmarkEnd w:id="153"/>
      <w:bookmarkEnd w:id="154"/>
      <w:bookmarkEnd w:id="155"/>
      <w:r w:rsidR="00230396" w:rsidRPr="00230396">
        <w:rPr>
          <w:rStyle w:val="Hyperlink"/>
          <w:color w:val="auto"/>
          <w:u w:val="none"/>
        </w:rPr>
        <w:t xml:space="preserve"> (</w:t>
      </w:r>
      <w:r w:rsidR="00F847C9">
        <w:t xml:space="preserve">More information: </w:t>
      </w:r>
      <w:r w:rsidR="00F847C9" w:rsidRPr="00F847C9">
        <w:t xml:space="preserve">Section </w:t>
      </w:r>
      <w:r w:rsidR="00F847C9" w:rsidRPr="00F847C9">
        <w:fldChar w:fldCharType="begin"/>
      </w:r>
      <w:r w:rsidR="00F847C9" w:rsidRPr="00F847C9">
        <w:instrText xml:space="preserve"> REF _Ref397937759 \r \h  \* MERGEFORMAT </w:instrText>
      </w:r>
      <w:r w:rsidR="00F847C9" w:rsidRPr="00F847C9">
        <w:fldChar w:fldCharType="separate"/>
      </w:r>
      <w:r w:rsidR="00E01841">
        <w:t>2.1</w:t>
      </w:r>
      <w:r w:rsidR="00F847C9" w:rsidRPr="00F847C9">
        <w:fldChar w:fldCharType="end"/>
      </w:r>
      <w:r w:rsidR="00230396">
        <w:t>)</w:t>
      </w:r>
      <w:bookmarkEnd w:id="1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9"/>
        <w:gridCol w:w="3827"/>
      </w:tblGrid>
      <w:tr w:rsidR="00157880" w:rsidTr="0037567A">
        <w:tc>
          <w:tcPr>
            <w:tcW w:w="5322" w:type="dxa"/>
          </w:tcPr>
          <w:p w:rsidR="00803FFF" w:rsidRDefault="00157880" w:rsidP="00E543F4">
            <w:pPr>
              <w:keepNext/>
              <w:rPr>
                <w:noProof/>
              </w:rPr>
            </w:pPr>
            <w:r>
              <w:rPr>
                <w:noProof/>
              </w:rPr>
              <w:t xml:space="preserve"> </w:t>
            </w:r>
          </w:p>
          <w:p w:rsidR="00157880" w:rsidRDefault="00803FFF" w:rsidP="00E543F4">
            <w:pPr>
              <w:keepNext/>
            </w:pPr>
            <w:r>
              <w:rPr>
                <w:noProof/>
              </w:rPr>
              <mc:AlternateContent>
                <mc:Choice Requires="wps">
                  <w:drawing>
                    <wp:anchor distT="0" distB="0" distL="114300" distR="114300" simplePos="0" relativeHeight="251718656" behindDoc="0" locked="0" layoutInCell="1" allowOverlap="1" wp14:anchorId="792150FD" wp14:editId="0E2CE450">
                      <wp:simplePos x="0" y="0"/>
                      <wp:positionH relativeFrom="column">
                        <wp:posOffset>1347677</wp:posOffset>
                      </wp:positionH>
                      <wp:positionV relativeFrom="paragraph">
                        <wp:posOffset>1008114</wp:posOffset>
                      </wp:positionV>
                      <wp:extent cx="2402707" cy="361315"/>
                      <wp:effectExtent l="0" t="0" r="17145" b="19685"/>
                      <wp:wrapNone/>
                      <wp:docPr id="61" name="Rectangle 61"/>
                      <wp:cNvGraphicFramePr/>
                      <a:graphic xmlns:a="http://schemas.openxmlformats.org/drawingml/2006/main">
                        <a:graphicData uri="http://schemas.microsoft.com/office/word/2010/wordprocessingShape">
                          <wps:wsp>
                            <wps:cNvSpPr/>
                            <wps:spPr>
                              <a:xfrm>
                                <a:off x="0" y="0"/>
                                <a:ext cx="2402707" cy="3613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89755" id="Rectangle 61" o:spid="_x0000_s1026" style="position:absolute;margin-left:106.1pt;margin-top:79.4pt;width:189.2pt;height:2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719680" behindDoc="0" locked="0" layoutInCell="1" allowOverlap="1" wp14:anchorId="6B3F81D7" wp14:editId="7E64F875">
                      <wp:simplePos x="0" y="0"/>
                      <wp:positionH relativeFrom="column">
                        <wp:posOffset>39872</wp:posOffset>
                      </wp:positionH>
                      <wp:positionV relativeFrom="paragraph">
                        <wp:posOffset>912421</wp:posOffset>
                      </wp:positionV>
                      <wp:extent cx="340242" cy="180754"/>
                      <wp:effectExtent l="0" t="0" r="22225" b="10160"/>
                      <wp:wrapNone/>
                      <wp:docPr id="149" name="Rectangle 149"/>
                      <wp:cNvGraphicFramePr/>
                      <a:graphic xmlns:a="http://schemas.openxmlformats.org/drawingml/2006/main">
                        <a:graphicData uri="http://schemas.microsoft.com/office/word/2010/wordprocessingShape">
                          <wps:wsp>
                            <wps:cNvSpPr/>
                            <wps:spPr>
                              <a:xfrm>
                                <a:off x="0" y="0"/>
                                <a:ext cx="340242"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8CFCE" id="Rectangle 149" o:spid="_x0000_s1026" style="position:absolute;margin-left:3.15pt;margin-top:71.85pt;width:26.8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17632" behindDoc="0" locked="0" layoutInCell="1" allowOverlap="1" wp14:anchorId="029C9B51" wp14:editId="4CFF1AD0">
                      <wp:simplePos x="0" y="0"/>
                      <wp:positionH relativeFrom="column">
                        <wp:posOffset>18607</wp:posOffset>
                      </wp:positionH>
                      <wp:positionV relativeFrom="paragraph">
                        <wp:posOffset>1295193</wp:posOffset>
                      </wp:positionV>
                      <wp:extent cx="1041991" cy="180754"/>
                      <wp:effectExtent l="0" t="0" r="25400" b="10160"/>
                      <wp:wrapNone/>
                      <wp:docPr id="56" name="Rectangle 56"/>
                      <wp:cNvGraphicFramePr/>
                      <a:graphic xmlns:a="http://schemas.openxmlformats.org/drawingml/2006/main">
                        <a:graphicData uri="http://schemas.microsoft.com/office/word/2010/wordprocessingShape">
                          <wps:wsp>
                            <wps:cNvSpPr/>
                            <wps:spPr>
                              <a:xfrm>
                                <a:off x="0" y="0"/>
                                <a:ext cx="1041991" cy="1807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392D0" id="Rectangle 56" o:spid="_x0000_s1026" style="position:absolute;margin-left:1.45pt;margin-top:102pt;width:82.05pt;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" filled="f" strokecolor="red" strokeweight="1.5pt"/>
                  </w:pict>
                </mc:Fallback>
              </mc:AlternateContent>
            </w:r>
            <w:r>
              <w:rPr>
                <w:noProof/>
              </w:rPr>
              <w:drawing>
                <wp:inline distT="0" distB="0" distL="0" distR="0" wp14:anchorId="71B473BB" wp14:editId="32C8B96E">
                  <wp:extent cx="3742660" cy="159066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049" r="28668"/>
                          <a:stretch/>
                        </pic:blipFill>
                        <pic:spPr bwMode="auto">
                          <a:xfrm>
                            <a:off x="0" y="0"/>
                            <a:ext cx="3777934" cy="1605653"/>
                          </a:xfrm>
                          <a:prstGeom prst="rect">
                            <a:avLst/>
                          </a:prstGeom>
                          <a:ln>
                            <a:noFill/>
                          </a:ln>
                          <a:extLst>
                            <a:ext uri="{53640926-AAD7-44D8-BBD7-CCE9431645EC}">
                              <a14:shadowObscured xmlns:a14="http://schemas.microsoft.com/office/drawing/2010/main"/>
                            </a:ext>
                          </a:extLst>
                        </pic:spPr>
                      </pic:pic>
                    </a:graphicData>
                  </a:graphic>
                </wp:inline>
              </w:drawing>
            </w:r>
          </w:p>
          <w:p w:rsidR="00157880" w:rsidRDefault="00157880" w:rsidP="00E543F4">
            <w:pPr>
              <w:pStyle w:val="Caption"/>
              <w:rPr>
                <w:rFonts w:asciiTheme="majorHAnsi" w:hAnsiTheme="majorHAnsi"/>
                <w:sz w:val="24"/>
              </w:rPr>
            </w:pPr>
            <w:r>
              <w:t xml:space="preserve">Figure </w:t>
            </w:r>
            <w:fldSimple w:instr=" SEQ Figure \* ARABIC ">
              <w:r w:rsidR="00064258">
                <w:rPr>
                  <w:noProof/>
                </w:rPr>
                <w:t>16</w:t>
              </w:r>
            </w:fldSimple>
          </w:p>
        </w:tc>
        <w:tc>
          <w:tcPr>
            <w:tcW w:w="4614" w:type="dxa"/>
          </w:tcPr>
          <w:p w:rsidR="00157880" w:rsidRDefault="00157880" w:rsidP="00E543F4">
            <w:pPr>
              <w:rPr>
                <w:rFonts w:asciiTheme="majorHAnsi" w:hAnsiTheme="majorHAnsi"/>
              </w:rPr>
            </w:pPr>
          </w:p>
          <w:p w:rsidR="00157880" w:rsidRPr="00E465A1" w:rsidRDefault="00157880" w:rsidP="00E543F4">
            <w:r>
              <w:t xml:space="preserve">Feature services you create initially appear under the </w:t>
            </w:r>
            <w:r w:rsidR="00F847C9" w:rsidRPr="00C925A7">
              <w:rPr>
                <w:rFonts w:ascii="Arial" w:hAnsi="Arial" w:cs="Arial"/>
                <w:b/>
                <w:color w:val="404040" w:themeColor="text1" w:themeTint="BF"/>
              </w:rPr>
              <w:t>My Content</w:t>
            </w:r>
            <w:r w:rsidR="00F847C9">
              <w:t xml:space="preserve"> </w:t>
            </w:r>
            <w:r w:rsidRPr="0082378E">
              <w:t>section</w:t>
            </w:r>
            <w:r>
              <w:t xml:space="preserve"> of your AGOL account.</w:t>
            </w:r>
          </w:p>
          <w:p w:rsidR="00157880" w:rsidRDefault="00157880" w:rsidP="00E543F4">
            <w:r>
              <w:t xml:space="preserve">Create a new folder </w:t>
            </w:r>
            <w:r w:rsidRPr="007F12E5">
              <w:t>(</w:t>
            </w:r>
            <w:proofErr w:type="spellStart"/>
            <w:r>
              <w:t>YYYY_IncidentName</w:t>
            </w:r>
            <w:proofErr w:type="spellEnd"/>
            <w:r w:rsidRPr="007F12E5">
              <w:t xml:space="preserve">) and move </w:t>
            </w:r>
            <w:r>
              <w:t xml:space="preserve">the new </w:t>
            </w:r>
            <w:r w:rsidR="00230396">
              <w:t xml:space="preserve">IMT </w:t>
            </w:r>
            <w:r>
              <w:t>service</w:t>
            </w:r>
            <w:r w:rsidRPr="007F12E5">
              <w:t xml:space="preserve"> there.</w:t>
            </w:r>
          </w:p>
          <w:p w:rsidR="00230396" w:rsidRDefault="00230396" w:rsidP="00E543F4">
            <w:r>
              <w:t>If you create a Public service, don’t move it. It needs to stay where it is so it can be overwritten.</w:t>
            </w:r>
          </w:p>
          <w:p w:rsidR="00157880" w:rsidRDefault="00157880" w:rsidP="00803FFF">
            <w:pPr>
              <w:rPr>
                <w:rFonts w:asciiTheme="majorHAnsi" w:hAnsiTheme="majorHAnsi"/>
              </w:rPr>
            </w:pPr>
          </w:p>
        </w:tc>
      </w:tr>
    </w:tbl>
    <w:p w:rsidR="0037567A" w:rsidRDefault="0037567A" w:rsidP="00B56066">
      <w:pPr>
        <w:pStyle w:val="Heading3"/>
        <w:numPr>
          <w:ilvl w:val="0"/>
          <w:numId w:val="0"/>
        </w:numPr>
      </w:pPr>
      <w:bookmarkStart w:id="157" w:name="_Ref397937801"/>
    </w:p>
    <w:p w:rsidR="003B3536" w:rsidRPr="001B3F8E" w:rsidRDefault="003B3536" w:rsidP="0037567A">
      <w:pPr>
        <w:pStyle w:val="Heading3"/>
      </w:pPr>
      <w:bookmarkStart w:id="158" w:name="_Toc410209894"/>
      <w:bookmarkStart w:id="159" w:name="_Toc410710859"/>
      <w:bookmarkStart w:id="160" w:name="_Toc410996300"/>
      <w:r w:rsidRPr="001B3F8E">
        <w:t>Tour of a feature service – what you need to know:</w:t>
      </w:r>
      <w:bookmarkEnd w:id="157"/>
      <w:bookmarkEnd w:id="158"/>
      <w:bookmarkEnd w:id="159"/>
      <w:bookmarkEnd w:id="160"/>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6"/>
        <w:gridCol w:w="3828"/>
      </w:tblGrid>
      <w:tr w:rsidR="003B3536" w:rsidRPr="000543C8" w:rsidTr="00DD4CB0">
        <w:tc>
          <w:tcPr>
            <w:tcW w:w="5748" w:type="dxa"/>
          </w:tcPr>
          <w:p w:rsidR="005376B2" w:rsidRDefault="005376B2" w:rsidP="00DD4CB0">
            <w:pPr>
              <w:keepNext/>
              <w:rPr>
                <w:noProof/>
              </w:rPr>
            </w:pPr>
          </w:p>
          <w:p w:rsidR="003B3536" w:rsidRPr="000543C8" w:rsidRDefault="00256D24" w:rsidP="00DD4CB0">
            <w:pPr>
              <w:keepNext/>
            </w:pPr>
            <w:r w:rsidRPr="000543C8">
              <w:rPr>
                <w:noProof/>
              </w:rPr>
              <mc:AlternateContent>
                <mc:Choice Requires="wps">
                  <w:drawing>
                    <wp:anchor distT="0" distB="0" distL="114300" distR="114300" simplePos="0" relativeHeight="251609088" behindDoc="0" locked="0" layoutInCell="1" allowOverlap="1" wp14:anchorId="597E8B66" wp14:editId="66B6AB1C">
                      <wp:simplePos x="0" y="0"/>
                      <wp:positionH relativeFrom="column">
                        <wp:posOffset>2022948</wp:posOffset>
                      </wp:positionH>
                      <wp:positionV relativeFrom="paragraph">
                        <wp:posOffset>714375</wp:posOffset>
                      </wp:positionV>
                      <wp:extent cx="1333500" cy="6096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33350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2A368" id="Rectangle 6" o:spid="_x0000_s1026" style="position:absolute;margin-left:159.3pt;margin-top:56.25pt;width:105pt;height:4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" filled="f" strokecolor="red" strokeweight="2pt"/>
                  </w:pict>
                </mc:Fallback>
              </mc:AlternateContent>
            </w:r>
            <w:r w:rsidR="009676D0">
              <w:rPr>
                <w:noProof/>
              </w:rPr>
              <mc:AlternateContent>
                <mc:Choice Requires="wps">
                  <w:drawing>
                    <wp:anchor distT="0" distB="0" distL="114300" distR="114300" simplePos="0" relativeHeight="251699200" behindDoc="0" locked="0" layoutInCell="1" allowOverlap="1" wp14:anchorId="08CF2FF6" wp14:editId="0F6F9B3B">
                      <wp:simplePos x="0" y="0"/>
                      <wp:positionH relativeFrom="column">
                        <wp:posOffset>2059305</wp:posOffset>
                      </wp:positionH>
                      <wp:positionV relativeFrom="paragraph">
                        <wp:posOffset>923925</wp:posOffset>
                      </wp:positionV>
                      <wp:extent cx="57150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71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94A99" id="Straight Connector 7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72.75pt" to="207.1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" strokecolor="red"/>
                  </w:pict>
                </mc:Fallback>
              </mc:AlternateContent>
            </w:r>
            <w:r w:rsidR="003B3536" w:rsidRPr="000543C8">
              <w:rPr>
                <w:noProof/>
              </w:rPr>
              <w:drawing>
                <wp:inline distT="0" distB="0" distL="0" distR="0" wp14:anchorId="47A2D603" wp14:editId="4CF9180A">
                  <wp:extent cx="3676650" cy="1361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0645" t="47564" r="27981" b="18596"/>
                          <a:stretch/>
                        </pic:blipFill>
                        <pic:spPr bwMode="auto">
                          <a:xfrm>
                            <a:off x="0" y="0"/>
                            <a:ext cx="3690118" cy="1366433"/>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Pr="009A5962" w:rsidRDefault="003B3536" w:rsidP="0001359F">
            <w:pPr>
              <w:pStyle w:val="Caption"/>
              <w:jc w:val="center"/>
              <w:rPr>
                <w:rFonts w:asciiTheme="majorHAnsi" w:hAnsiTheme="majorHAnsi"/>
              </w:rPr>
            </w:pPr>
            <w:bookmarkStart w:id="161" w:name="_Ref410985006"/>
            <w:r w:rsidRPr="009A5962">
              <w:t xml:space="preserve">Figure </w:t>
            </w:r>
            <w:fldSimple w:instr=" SEQ Figure \* ARABIC ">
              <w:r w:rsidR="00CA5B5F">
                <w:rPr>
                  <w:noProof/>
                </w:rPr>
                <w:t>17</w:t>
              </w:r>
            </w:fldSimple>
            <w:bookmarkEnd w:id="161"/>
            <w:r w:rsidRPr="009A5962">
              <w:t>: Access the feature service</w:t>
            </w:r>
            <w:r w:rsidR="001D4547">
              <w:t xml:space="preserve"> item</w:t>
            </w:r>
            <w:r w:rsidRPr="009A5962">
              <w:t xml:space="preserve"> </w:t>
            </w:r>
            <w:r w:rsidR="0001359F">
              <w:t>details</w:t>
            </w:r>
            <w:r w:rsidR="008C131D">
              <w:t xml:space="preserve"> via the arrow</w:t>
            </w:r>
            <w:r w:rsidRPr="009A5962">
              <w:t>, ‘</w:t>
            </w:r>
            <w:r w:rsidR="009676D0">
              <w:t xml:space="preserve">View </w:t>
            </w:r>
            <w:r w:rsidRPr="009A5962">
              <w:t>Item Details’</w:t>
            </w:r>
            <w:r w:rsidR="008C131D">
              <w:t>.</w:t>
            </w:r>
          </w:p>
        </w:tc>
        <w:tc>
          <w:tcPr>
            <w:tcW w:w="3828" w:type="dxa"/>
          </w:tcPr>
          <w:p w:rsidR="003B3536" w:rsidRPr="000543C8" w:rsidRDefault="00192BC7" w:rsidP="00DD4CB0">
            <w:pPr>
              <w:keepNext/>
              <w:rPr>
                <w:noProof/>
              </w:rPr>
            </w:pPr>
            <w:r w:rsidRPr="000543C8">
              <w:rPr>
                <w:noProof/>
              </w:rPr>
              <mc:AlternateContent>
                <mc:Choice Requires="wps">
                  <w:drawing>
                    <wp:anchor distT="0" distB="0" distL="114300" distR="114300" simplePos="0" relativeHeight="251611136" behindDoc="0" locked="0" layoutInCell="1" allowOverlap="1" wp14:anchorId="0B1C2781" wp14:editId="52243A9B">
                      <wp:simplePos x="0" y="0"/>
                      <wp:positionH relativeFrom="column">
                        <wp:posOffset>579120</wp:posOffset>
                      </wp:positionH>
                      <wp:positionV relativeFrom="paragraph">
                        <wp:posOffset>1565910</wp:posOffset>
                      </wp:positionV>
                      <wp:extent cx="438150" cy="169545"/>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438150" cy="1695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5FB7F" id="Rectangle 26" o:spid="_x0000_s1026" style="position:absolute;margin-left:45.6pt;margin-top:123.3pt;width:34.5pt;height:13.3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" filled="f" strokecolor="red" strokeweight="2pt"/>
                  </w:pict>
                </mc:Fallback>
              </mc:AlternateContent>
            </w:r>
            <w:r w:rsidR="003B3536" w:rsidRPr="000543C8">
              <w:rPr>
                <w:noProof/>
              </w:rPr>
              <w:drawing>
                <wp:inline distT="0" distB="0" distL="0" distR="0" wp14:anchorId="52E935BB" wp14:editId="57BF3693">
                  <wp:extent cx="2162002" cy="1894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440" t="19588" r="16889" b="6853"/>
                          <a:stretch/>
                        </pic:blipFill>
                        <pic:spPr bwMode="auto">
                          <a:xfrm>
                            <a:off x="0" y="0"/>
                            <a:ext cx="2162172" cy="1894354"/>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Pr="009A5962" w:rsidRDefault="003B3536" w:rsidP="001D4547">
            <w:pPr>
              <w:pStyle w:val="Caption"/>
              <w:jc w:val="center"/>
              <w:rPr>
                <w:rFonts w:asciiTheme="majorHAnsi" w:hAnsiTheme="majorHAnsi"/>
              </w:rPr>
            </w:pPr>
            <w:r w:rsidRPr="009A5962">
              <w:t xml:space="preserve">Figure </w:t>
            </w:r>
            <w:fldSimple w:instr=" SEQ Figure \* ARABIC ">
              <w:r w:rsidR="00CA5B5F">
                <w:rPr>
                  <w:noProof/>
                </w:rPr>
                <w:t>18</w:t>
              </w:r>
            </w:fldSimple>
            <w:r w:rsidR="00091978">
              <w:t xml:space="preserve">: Share with </w:t>
            </w:r>
            <w:r w:rsidR="001D4547">
              <w:t xml:space="preserve">the </w:t>
            </w:r>
            <w:r w:rsidR="00091978">
              <w:t>appropriate G</w:t>
            </w:r>
            <w:r w:rsidRPr="009A5962">
              <w:t>roups</w:t>
            </w:r>
            <w:r w:rsidR="008C131D">
              <w:t>.</w:t>
            </w:r>
          </w:p>
        </w:tc>
      </w:tr>
    </w:tbl>
    <w:p w:rsidR="003B3536" w:rsidRPr="000543C8" w:rsidRDefault="003B3536" w:rsidP="003B3536">
      <w:pP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788"/>
      </w:tblGrid>
      <w:tr w:rsidR="003B3536" w:rsidRPr="000543C8" w:rsidTr="00DD4CB0">
        <w:trPr>
          <w:trHeight w:val="4770"/>
        </w:trPr>
        <w:tc>
          <w:tcPr>
            <w:tcW w:w="478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320"/>
            </w:tblGrid>
            <w:tr w:rsidR="003B3536" w:rsidRPr="000543C8" w:rsidTr="00DD4CB0">
              <w:tc>
                <w:tcPr>
                  <w:tcW w:w="1237" w:type="dxa"/>
                </w:tcPr>
                <w:p w:rsidR="003B3536" w:rsidRPr="000543C8" w:rsidRDefault="003B3536" w:rsidP="00DD4CB0">
                  <w:pPr>
                    <w:rPr>
                      <w:rFonts w:asciiTheme="majorHAnsi" w:hAnsiTheme="majorHAnsi"/>
                    </w:rPr>
                  </w:pPr>
                  <w:r w:rsidRPr="000543C8">
                    <w:rPr>
                      <w:noProof/>
                    </w:rPr>
                    <w:lastRenderedPageBreak/>
                    <mc:AlternateContent>
                      <mc:Choice Requires="wps">
                        <w:drawing>
                          <wp:anchor distT="0" distB="0" distL="114300" distR="114300" simplePos="0" relativeHeight="251627520" behindDoc="0" locked="0" layoutInCell="1" allowOverlap="1" wp14:anchorId="5D9D97F7" wp14:editId="01DBD486">
                            <wp:simplePos x="0" y="0"/>
                            <wp:positionH relativeFrom="column">
                              <wp:posOffset>205740</wp:posOffset>
                            </wp:positionH>
                            <wp:positionV relativeFrom="paragraph">
                              <wp:posOffset>307975</wp:posOffset>
                            </wp:positionV>
                            <wp:extent cx="200025" cy="314325"/>
                            <wp:effectExtent l="57150" t="38100" r="47625" b="104775"/>
                            <wp:wrapNone/>
                            <wp:docPr id="17" name="Down Arrow 17"/>
                            <wp:cNvGraphicFramePr/>
                            <a:graphic xmlns:a="http://schemas.openxmlformats.org/drawingml/2006/main">
                              <a:graphicData uri="http://schemas.microsoft.com/office/word/2010/wordprocessingShape">
                                <wps:wsp>
                                  <wps:cNvSpPr/>
                                  <wps:spPr>
                                    <a:xfrm>
                                      <a:off x="0" y="0"/>
                                      <a:ext cx="200025" cy="314325"/>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B81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16.2pt;margin-top:24.25pt;width:15.75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" adj="14727" fillcolor="#dfa7a6 [1621]" strokecolor="#bc4542 [3045]">
                            <v:fill color2="#f5e4e4 [501]" rotate="t" angle="180" colors="0 #ffa2a1;22938f #ffbebd;1 #ffe5e5" focus="100%" type="gradient"/>
                            <v:shadow on="t" color="black" opacity="24903f" origin=",.5" offset="0,.55556mm"/>
                          </v:shape>
                        </w:pict>
                      </mc:Fallback>
                    </mc:AlternateContent>
                  </w:r>
                  <w:r w:rsidRPr="000543C8">
                    <w:rPr>
                      <w:noProof/>
                    </w:rPr>
                    <w:drawing>
                      <wp:inline distT="0" distB="0" distL="0" distR="0" wp14:anchorId="6974BA78" wp14:editId="3E228ABA">
                        <wp:extent cx="590550" cy="242207"/>
                        <wp:effectExtent l="19050" t="19050" r="1905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77"/>
                                <a:srcRect l="40889" t="78583" r="46222" b="15934"/>
                                <a:stretch/>
                              </pic:blipFill>
                              <pic:spPr bwMode="auto">
                                <a:xfrm>
                                  <a:off x="0" y="0"/>
                                  <a:ext cx="596043" cy="244460"/>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tc>
              <w:tc>
                <w:tcPr>
                  <w:tcW w:w="3320" w:type="dxa"/>
                </w:tcPr>
                <w:p w:rsidR="00C62A76" w:rsidRDefault="00C62A76" w:rsidP="00DD4CB0">
                  <w:pPr>
                    <w:rPr>
                      <w:rFonts w:asciiTheme="majorHAnsi" w:hAnsiTheme="majorHAnsi"/>
                    </w:rPr>
                  </w:pPr>
                </w:p>
                <w:p w:rsidR="003B3536" w:rsidRPr="00A03FEB" w:rsidRDefault="003B3536" w:rsidP="00DD4CB0">
                  <w:pPr>
                    <w:rPr>
                      <w:b/>
                      <w:sz w:val="20"/>
                      <w:szCs w:val="20"/>
                    </w:rPr>
                  </w:pPr>
                  <w:r w:rsidRPr="00A03FEB">
                    <w:rPr>
                      <w:b/>
                      <w:color w:val="4F81BD" w:themeColor="accent1"/>
                      <w:sz w:val="20"/>
                      <w:szCs w:val="20"/>
                    </w:rPr>
                    <w:t>Edit the Service</w:t>
                  </w:r>
                </w:p>
              </w:tc>
            </w:tr>
          </w:tbl>
          <w:p w:rsidR="00C62A76" w:rsidRDefault="00C62A76" w:rsidP="00DD4CB0">
            <w:pPr>
              <w:keepNext/>
              <w:rPr>
                <w:noProof/>
              </w:rPr>
            </w:pPr>
          </w:p>
          <w:p w:rsidR="003B3536" w:rsidRDefault="0037567A" w:rsidP="00DD4CB0">
            <w:pPr>
              <w:keepNext/>
            </w:pPr>
            <w:r>
              <w:rPr>
                <w:noProof/>
              </w:rPr>
              <mc:AlternateContent>
                <mc:Choice Requires="wps">
                  <w:drawing>
                    <wp:anchor distT="0" distB="0" distL="114300" distR="114300" simplePos="0" relativeHeight="251705344" behindDoc="0" locked="0" layoutInCell="1" allowOverlap="1" wp14:anchorId="4E30D916" wp14:editId="430500D3">
                      <wp:simplePos x="0" y="0"/>
                      <wp:positionH relativeFrom="column">
                        <wp:posOffset>201930</wp:posOffset>
                      </wp:positionH>
                      <wp:positionV relativeFrom="paragraph">
                        <wp:posOffset>1313180</wp:posOffset>
                      </wp:positionV>
                      <wp:extent cx="458470" cy="114300"/>
                      <wp:effectExtent l="0" t="0" r="17780" b="19050"/>
                      <wp:wrapNone/>
                      <wp:docPr id="140" name="Rectangle 140"/>
                      <wp:cNvGraphicFramePr/>
                      <a:graphic xmlns:a="http://schemas.openxmlformats.org/drawingml/2006/main">
                        <a:graphicData uri="http://schemas.microsoft.com/office/word/2010/wordprocessingShape">
                          <wps:wsp>
                            <wps:cNvSpPr/>
                            <wps:spPr>
                              <a:xfrm>
                                <a:off x="0" y="0"/>
                                <a:ext cx="45847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8B143" id="Rectangle 140" o:spid="_x0000_s1026" style="position:absolute;margin-left:15.9pt;margin-top:103.4pt;width:36.1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703296" behindDoc="0" locked="0" layoutInCell="1" allowOverlap="1" wp14:anchorId="31FD84B5" wp14:editId="65D8D65D">
                      <wp:simplePos x="0" y="0"/>
                      <wp:positionH relativeFrom="column">
                        <wp:posOffset>1012190</wp:posOffset>
                      </wp:positionH>
                      <wp:positionV relativeFrom="paragraph">
                        <wp:posOffset>535305</wp:posOffset>
                      </wp:positionV>
                      <wp:extent cx="417195" cy="114300"/>
                      <wp:effectExtent l="0" t="0" r="20955" b="19050"/>
                      <wp:wrapNone/>
                      <wp:docPr id="138" name="Rectangle 138"/>
                      <wp:cNvGraphicFramePr/>
                      <a:graphic xmlns:a="http://schemas.openxmlformats.org/drawingml/2006/main">
                        <a:graphicData uri="http://schemas.microsoft.com/office/word/2010/wordprocessingShape">
                          <wps:wsp>
                            <wps:cNvSpPr/>
                            <wps:spPr>
                              <a:xfrm>
                                <a:off x="0" y="0"/>
                                <a:ext cx="417195"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95ED0" id="Rectangle 138" o:spid="_x0000_s1026" style="position:absolute;margin-left:79.7pt;margin-top:42.15pt;width:32.85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" filled="f" strokecolor="red" strokeweight="1.5pt"/>
                  </w:pict>
                </mc:Fallback>
              </mc:AlternateContent>
            </w:r>
            <w:r w:rsidR="0006031D">
              <w:rPr>
                <w:noProof/>
              </w:rPr>
              <mc:AlternateContent>
                <mc:Choice Requires="wps">
                  <w:drawing>
                    <wp:anchor distT="0" distB="0" distL="114300" distR="114300" simplePos="0" relativeHeight="251701248" behindDoc="0" locked="0" layoutInCell="1" allowOverlap="1" wp14:anchorId="4AA499FB" wp14:editId="27B4171D">
                      <wp:simplePos x="0" y="0"/>
                      <wp:positionH relativeFrom="column">
                        <wp:posOffset>182880</wp:posOffset>
                      </wp:positionH>
                      <wp:positionV relativeFrom="paragraph">
                        <wp:posOffset>311785</wp:posOffset>
                      </wp:positionV>
                      <wp:extent cx="235585" cy="114300"/>
                      <wp:effectExtent l="0" t="0" r="12065" b="19050"/>
                      <wp:wrapNone/>
                      <wp:docPr id="136" name="Rectangle 136"/>
                      <wp:cNvGraphicFramePr/>
                      <a:graphic xmlns:a="http://schemas.openxmlformats.org/drawingml/2006/main">
                        <a:graphicData uri="http://schemas.microsoft.com/office/word/2010/wordprocessingShape">
                          <wps:wsp>
                            <wps:cNvSpPr/>
                            <wps:spPr>
                              <a:xfrm>
                                <a:off x="0" y="0"/>
                                <a:ext cx="235585"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5960C" id="Rectangle 136" o:spid="_x0000_s1026" style="position:absolute;margin-left:14.4pt;margin-top:24.55pt;width:18.5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" filled="f" strokecolor="red" strokeweight="1.5pt"/>
                  </w:pict>
                </mc:Fallback>
              </mc:AlternateContent>
            </w:r>
            <w:r w:rsidR="003B3536" w:rsidRPr="000543C8">
              <w:rPr>
                <w:noProof/>
              </w:rPr>
              <w:drawing>
                <wp:inline distT="0" distB="0" distL="0" distR="0" wp14:anchorId="42E780B6" wp14:editId="4641A367">
                  <wp:extent cx="2959735" cy="1733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7652" r="45110" b="25158"/>
                          <a:stretch/>
                        </pic:blipFill>
                        <pic:spPr bwMode="auto">
                          <a:xfrm>
                            <a:off x="0" y="0"/>
                            <a:ext cx="2961127" cy="1734365"/>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Pr="00932E18" w:rsidRDefault="003B3536" w:rsidP="00DE0FA0">
            <w:pPr>
              <w:pStyle w:val="Caption"/>
              <w:jc w:val="center"/>
              <w:rPr>
                <w:rFonts w:asciiTheme="majorHAnsi" w:hAnsiTheme="majorHAnsi"/>
              </w:rPr>
            </w:pPr>
            <w:r w:rsidRPr="007817C5">
              <w:t xml:space="preserve">Figure </w:t>
            </w:r>
            <w:r w:rsidR="00486305" w:rsidRPr="007817C5">
              <w:fldChar w:fldCharType="begin"/>
            </w:r>
            <w:r w:rsidR="00486305" w:rsidRPr="007817C5">
              <w:rPr>
                <w:bCs w:val="0"/>
              </w:rPr>
              <w:instrText xml:space="preserve"> SEQ Figure \* ARABIC </w:instrText>
            </w:r>
            <w:r w:rsidR="00486305" w:rsidRPr="007817C5">
              <w:fldChar w:fldCharType="separate"/>
            </w:r>
            <w:r w:rsidR="00CA5B5F">
              <w:rPr>
                <w:bCs w:val="0"/>
                <w:noProof/>
              </w:rPr>
              <w:t>19</w:t>
            </w:r>
            <w:r w:rsidR="00486305" w:rsidRPr="007817C5">
              <w:rPr>
                <w:noProof/>
              </w:rPr>
              <w:fldChar w:fldCharType="end"/>
            </w:r>
            <w:r w:rsidRPr="007817C5">
              <w:t>: You</w:t>
            </w:r>
            <w:r w:rsidRPr="00ED2B82">
              <w:t xml:space="preserve"> can edit the Title, Summary, </w:t>
            </w:r>
            <w:r w:rsidR="00DE0FA0">
              <w:t xml:space="preserve">and </w:t>
            </w:r>
            <w:r w:rsidRPr="00ED2B82">
              <w:t>Description</w:t>
            </w:r>
            <w:r w:rsidR="00DE0FA0">
              <w:t>.</w:t>
            </w:r>
          </w:p>
        </w:tc>
        <w:tc>
          <w:tcPr>
            <w:tcW w:w="4788" w:type="dxa"/>
          </w:tcPr>
          <w:p w:rsidR="003B3536" w:rsidRDefault="003B3536" w:rsidP="00DD4CB0">
            <w:pPr>
              <w:keepNext/>
              <w:rPr>
                <w:noProof/>
              </w:rPr>
            </w:pPr>
          </w:p>
          <w:p w:rsidR="003B3536" w:rsidRDefault="001914BB" w:rsidP="00DD4CB0">
            <w:pPr>
              <w:keepNext/>
              <w:jc w:val="center"/>
            </w:pPr>
            <w:r>
              <w:rPr>
                <w:noProof/>
              </w:rPr>
              <mc:AlternateContent>
                <mc:Choice Requires="wps">
                  <w:drawing>
                    <wp:anchor distT="0" distB="0" distL="114300" distR="114300" simplePos="0" relativeHeight="251619328" behindDoc="0" locked="0" layoutInCell="1" allowOverlap="1" wp14:anchorId="5F2685BA" wp14:editId="63E50C35">
                      <wp:simplePos x="0" y="0"/>
                      <wp:positionH relativeFrom="column">
                        <wp:posOffset>164465</wp:posOffset>
                      </wp:positionH>
                      <wp:positionV relativeFrom="paragraph">
                        <wp:posOffset>965200</wp:posOffset>
                      </wp:positionV>
                      <wp:extent cx="2700655" cy="882015"/>
                      <wp:effectExtent l="0" t="0" r="23495" b="13335"/>
                      <wp:wrapNone/>
                      <wp:docPr id="69" name="Rectangle 69"/>
                      <wp:cNvGraphicFramePr/>
                      <a:graphic xmlns:a="http://schemas.openxmlformats.org/drawingml/2006/main">
                        <a:graphicData uri="http://schemas.microsoft.com/office/word/2010/wordprocessingShape">
                          <wps:wsp>
                            <wps:cNvSpPr/>
                            <wps:spPr>
                              <a:xfrm>
                                <a:off x="0" y="0"/>
                                <a:ext cx="2700655" cy="882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FF779" id="Rectangle 69" o:spid="_x0000_s1026" style="position:absolute;margin-left:12.95pt;margin-top:76pt;width:212.65pt;height:69.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" filled="f" strokecolor="red" strokeweight="2pt"/>
                  </w:pict>
                </mc:Fallback>
              </mc:AlternateContent>
            </w:r>
            <w:r w:rsidR="003B3536">
              <w:rPr>
                <w:noProof/>
              </w:rPr>
              <w:drawing>
                <wp:inline distT="0" distB="0" distL="0" distR="0" wp14:anchorId="65122CB6" wp14:editId="054A2BB2">
                  <wp:extent cx="2581447" cy="2189851"/>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bwMode="auto">
                          <a:xfrm>
                            <a:off x="0" y="0"/>
                            <a:ext cx="2581447" cy="2189851"/>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Pr="000543C8" w:rsidRDefault="003B3536">
            <w:pPr>
              <w:pStyle w:val="Caption"/>
              <w:jc w:val="center"/>
              <w:rPr>
                <w:rFonts w:asciiTheme="majorHAnsi" w:hAnsiTheme="majorHAnsi"/>
                <w:sz w:val="24"/>
              </w:rPr>
            </w:pPr>
            <w:r>
              <w:t xml:space="preserve">Figure </w:t>
            </w:r>
            <w:fldSimple w:instr=" SEQ Figure \* ARABIC ">
              <w:r w:rsidR="00CA5B5F">
                <w:rPr>
                  <w:noProof/>
                </w:rPr>
                <w:t>20</w:t>
              </w:r>
            </w:fldSimple>
            <w:r>
              <w:t xml:space="preserve">: </w:t>
            </w:r>
            <w:r w:rsidR="001914BB">
              <w:t>This is where you can enable or disable</w:t>
            </w:r>
            <w:r w:rsidRPr="00D316F5">
              <w:t xml:space="preserve"> ‘Editing’ &amp; ‘Sync’</w:t>
            </w:r>
            <w:r w:rsidR="001914BB">
              <w:t>. There must be one layer in a map with Sync enabled in order for it to go Offline in Collector.</w:t>
            </w:r>
            <w:r w:rsidRPr="00D316F5">
              <w:t xml:space="preserve"> </w:t>
            </w:r>
          </w:p>
        </w:tc>
      </w:tr>
    </w:tbl>
    <w:p w:rsidR="006F544D" w:rsidRDefault="006F544D" w:rsidP="006F544D">
      <w:pPr>
        <w:keepNext/>
      </w:pPr>
      <w:r>
        <w:rPr>
          <w:noProof/>
        </w:rPr>
        <mc:AlternateContent>
          <mc:Choice Requires="wps">
            <w:drawing>
              <wp:anchor distT="0" distB="0" distL="114300" distR="114300" simplePos="0" relativeHeight="251709440" behindDoc="0" locked="0" layoutInCell="1" allowOverlap="1" wp14:anchorId="097AFC85" wp14:editId="4E363E47">
                <wp:simplePos x="0" y="0"/>
                <wp:positionH relativeFrom="column">
                  <wp:posOffset>516890</wp:posOffset>
                </wp:positionH>
                <wp:positionV relativeFrom="paragraph">
                  <wp:posOffset>1229360</wp:posOffset>
                </wp:positionV>
                <wp:extent cx="1020725" cy="159489"/>
                <wp:effectExtent l="0" t="0" r="27305" b="12065"/>
                <wp:wrapNone/>
                <wp:docPr id="151" name="Rectangle 151"/>
                <wp:cNvGraphicFramePr/>
                <a:graphic xmlns:a="http://schemas.openxmlformats.org/drawingml/2006/main">
                  <a:graphicData uri="http://schemas.microsoft.com/office/word/2010/wordprocessingShape">
                    <wps:wsp>
                      <wps:cNvSpPr/>
                      <wps:spPr>
                        <a:xfrm>
                          <a:off x="0" y="0"/>
                          <a:ext cx="1020725" cy="1594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9FB31" id="Rectangle 151" o:spid="_x0000_s1026" style="position:absolute;margin-left:40.7pt;margin-top:96.8pt;width:80.35pt;height:12.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" filled="f" strokecolor="red" strokeweight="2pt"/>
            </w:pict>
          </mc:Fallback>
        </mc:AlternateContent>
      </w:r>
      <w:r w:rsidR="002B324E" w:rsidRPr="002B324E">
        <w:rPr>
          <w:noProof/>
        </w:rPr>
        <w:t xml:space="preserve"> </w:t>
      </w:r>
      <w:r w:rsidR="002B324E">
        <w:rPr>
          <w:noProof/>
        </w:rPr>
        <w:drawing>
          <wp:inline distT="0" distB="0" distL="0" distR="0" wp14:anchorId="11FFF9F8" wp14:editId="24256035">
            <wp:extent cx="1866900" cy="1482538"/>
            <wp:effectExtent l="0" t="0" r="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133" t="9662" r="74336" b="64251"/>
                    <a:stretch/>
                  </pic:blipFill>
                  <pic:spPr bwMode="auto">
                    <a:xfrm>
                      <a:off x="0" y="0"/>
                      <a:ext cx="1873470" cy="1487756"/>
                    </a:xfrm>
                    <a:prstGeom prst="rect">
                      <a:avLst/>
                    </a:prstGeom>
                    <a:ln>
                      <a:noFill/>
                    </a:ln>
                    <a:extLst>
                      <a:ext uri="{53640926-AAD7-44D8-BBD7-CCE9431645EC}">
                        <a14:shadowObscured xmlns:a14="http://schemas.microsoft.com/office/drawing/2010/main"/>
                      </a:ext>
                    </a:extLst>
                  </pic:spPr>
                </pic:pic>
              </a:graphicData>
            </a:graphic>
          </wp:inline>
        </w:drawing>
      </w:r>
    </w:p>
    <w:p w:rsidR="002778E6" w:rsidRDefault="006F544D" w:rsidP="006F544D">
      <w:pPr>
        <w:pStyle w:val="Caption"/>
        <w:spacing w:before="0" w:after="0"/>
      </w:pPr>
      <w:bookmarkStart w:id="162" w:name="_Ref398540510"/>
      <w:r>
        <w:t xml:space="preserve">Figure </w:t>
      </w:r>
      <w:fldSimple w:instr=" SEQ Figure \* ARABIC ">
        <w:r w:rsidR="00CA5B5F">
          <w:rPr>
            <w:noProof/>
          </w:rPr>
          <w:t>21</w:t>
        </w:r>
      </w:fldSimple>
      <w:bookmarkEnd w:id="162"/>
      <w:r>
        <w:t xml:space="preserve">: This is how you enable or disable </w:t>
      </w:r>
      <w:r w:rsidR="002778E6">
        <w:t>attachments</w:t>
      </w:r>
      <w:r w:rsidR="002B324E">
        <w:t xml:space="preserve"> in AGOL</w:t>
      </w:r>
      <w:r w:rsidR="002778E6">
        <w:t>.</w:t>
      </w:r>
    </w:p>
    <w:p w:rsidR="0037567A" w:rsidRDefault="0037567A" w:rsidP="00FC18DD">
      <w:bookmarkStart w:id="163" w:name="_Toc398618677"/>
    </w:p>
    <w:p w:rsidR="00157880" w:rsidRPr="00FC18DD" w:rsidRDefault="00157880" w:rsidP="00FC18DD">
      <w:r w:rsidRPr="00FC18DD">
        <w:t>In AGOL modi</w:t>
      </w:r>
      <w:r w:rsidR="00994BB1">
        <w:t xml:space="preserve">fy your feature service </w:t>
      </w:r>
      <w:r w:rsidR="00994BB1" w:rsidRPr="00994BB1">
        <w:rPr>
          <w:b/>
        </w:rPr>
        <w:t>Item Details</w:t>
      </w:r>
      <w:r w:rsidRPr="00FC18DD">
        <w:t>:</w:t>
      </w:r>
      <w:bookmarkEnd w:id="163"/>
    </w:p>
    <w:p w:rsidR="00157880" w:rsidRPr="001B3F8E" w:rsidRDefault="00157880" w:rsidP="00157880">
      <w:pPr>
        <w:pStyle w:val="Heading3"/>
      </w:pPr>
      <w:bookmarkStart w:id="164" w:name="_Toc410209895"/>
      <w:bookmarkStart w:id="165" w:name="_Toc410710860"/>
      <w:bookmarkStart w:id="166" w:name="_Toc410996301"/>
      <w:r w:rsidRPr="00C925A7">
        <w:rPr>
          <w:rFonts w:ascii="Arial" w:hAnsi="Arial" w:cs="Arial"/>
          <w:b/>
          <w:color w:val="404040" w:themeColor="text1" w:themeTint="BF"/>
        </w:rPr>
        <w:t xml:space="preserve">My </w:t>
      </w:r>
      <w:proofErr w:type="gramStart"/>
      <w:r w:rsidRPr="00C925A7">
        <w:rPr>
          <w:rFonts w:ascii="Arial" w:hAnsi="Arial" w:cs="Arial"/>
          <w:b/>
          <w:color w:val="404040" w:themeColor="text1" w:themeTint="BF"/>
        </w:rPr>
        <w:t>Content</w:t>
      </w:r>
      <w:r>
        <w:t xml:space="preserve">  &gt;</w:t>
      </w:r>
      <w:proofErr w:type="gramEnd"/>
      <w:r>
        <w:t xml:space="preserve">  </w:t>
      </w:r>
      <w:bookmarkStart w:id="167" w:name="_Toc398618678"/>
      <w:r>
        <w:rPr>
          <w:noProof/>
        </w:rPr>
        <w:drawing>
          <wp:inline distT="0" distB="0" distL="0" distR="0" wp14:anchorId="48E8A52C" wp14:editId="2015739C">
            <wp:extent cx="149860" cy="149860"/>
            <wp:effectExtent l="0" t="0" r="2540" b="2540"/>
            <wp:docPr id="116" name="Picture 116" descr="Ma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Servi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roofErr w:type="spellStart"/>
      <w:r>
        <w:t>IncidentName_</w:t>
      </w:r>
      <w:bookmarkEnd w:id="167"/>
      <w:r>
        <w:t>service</w:t>
      </w:r>
      <w:bookmarkEnd w:id="164"/>
      <w:bookmarkEnd w:id="165"/>
      <w:bookmarkEnd w:id="166"/>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166"/>
      </w:tblGrid>
      <w:tr w:rsidR="003B3536" w:rsidTr="00157880">
        <w:tc>
          <w:tcPr>
            <w:tcW w:w="4770" w:type="dxa"/>
          </w:tcPr>
          <w:p w:rsidR="003B3536" w:rsidRDefault="00157880" w:rsidP="00C3303D">
            <w:pPr>
              <w:pStyle w:val="Heading3"/>
            </w:pPr>
            <w:bookmarkStart w:id="168" w:name="_Ref398622372"/>
            <w:bookmarkStart w:id="169" w:name="_Toc410209896"/>
            <w:bookmarkStart w:id="170" w:name="_Toc410710861"/>
            <w:bookmarkStart w:id="171" w:name="_Toc410996302"/>
            <w:r>
              <w:t xml:space="preserve">Modify </w:t>
            </w:r>
            <w:r w:rsidRPr="00157880">
              <w:rPr>
                <w:rFonts w:asciiTheme="minorHAnsi" w:hAnsiTheme="minorHAnsi"/>
                <w:b/>
              </w:rPr>
              <w:t>Item D</w:t>
            </w:r>
            <w:r w:rsidR="003B3536" w:rsidRPr="00157880">
              <w:rPr>
                <w:rFonts w:asciiTheme="minorHAnsi" w:hAnsiTheme="minorHAnsi"/>
                <w:b/>
              </w:rPr>
              <w:t>etails</w:t>
            </w:r>
            <w:r w:rsidR="003B3536">
              <w:t xml:space="preserve"> for </w:t>
            </w:r>
            <w:r w:rsidR="00EC0D35">
              <w:t xml:space="preserve">the </w:t>
            </w:r>
            <w:r w:rsidR="003B3536">
              <w:t>feature service:</w:t>
            </w:r>
            <w:bookmarkEnd w:id="168"/>
            <w:bookmarkEnd w:id="169"/>
            <w:bookmarkEnd w:id="170"/>
            <w:bookmarkEnd w:id="171"/>
            <w:r w:rsidR="003B3536">
              <w:t xml:space="preserve"> </w:t>
            </w:r>
          </w:p>
          <w:p w:rsidR="00C54AD1" w:rsidRDefault="007817C5" w:rsidP="006524C3">
            <w:pPr>
              <w:pStyle w:val="ListParagraph"/>
              <w:numPr>
                <w:ilvl w:val="0"/>
                <w:numId w:val="35"/>
              </w:numPr>
            </w:pPr>
            <w:r>
              <w:t>Access the</w:t>
            </w:r>
            <w:r w:rsidR="00157880">
              <w:t xml:space="preserve"> </w:t>
            </w:r>
            <w:r w:rsidR="00157880" w:rsidRPr="00157880">
              <w:rPr>
                <w:rFonts w:asciiTheme="minorHAnsi" w:hAnsiTheme="minorHAnsi"/>
                <w:b/>
              </w:rPr>
              <w:t>Item D</w:t>
            </w:r>
            <w:r w:rsidR="003B3536" w:rsidRPr="00157880">
              <w:rPr>
                <w:rFonts w:asciiTheme="minorHAnsi" w:hAnsiTheme="minorHAnsi"/>
                <w:b/>
              </w:rPr>
              <w:t>etails</w:t>
            </w:r>
            <w:r w:rsidR="003B3536" w:rsidRPr="007670E6">
              <w:t xml:space="preserve"> </w:t>
            </w:r>
            <w:r w:rsidR="00157880">
              <w:t>(</w:t>
            </w:r>
            <w:r w:rsidR="001D4547">
              <w:fldChar w:fldCharType="begin"/>
            </w:r>
            <w:r w:rsidR="001D4547">
              <w:instrText xml:space="preserve"> REF _Ref410985006 \h </w:instrText>
            </w:r>
            <w:r w:rsidR="001D4547">
              <w:fldChar w:fldCharType="separate"/>
            </w:r>
            <w:r w:rsidR="005B6138" w:rsidRPr="009A5962">
              <w:t xml:space="preserve">Figure </w:t>
            </w:r>
            <w:r w:rsidR="005B6138">
              <w:rPr>
                <w:noProof/>
              </w:rPr>
              <w:t>17</w:t>
            </w:r>
            <w:r w:rsidR="001D4547">
              <w:fldChar w:fldCharType="end"/>
            </w:r>
            <w:r w:rsidR="00157880">
              <w:t xml:space="preserve">) </w:t>
            </w:r>
            <w:r w:rsidR="003B3536" w:rsidRPr="007670E6">
              <w:t xml:space="preserve">&gt; </w:t>
            </w:r>
            <w:r w:rsidR="0060487A">
              <w:t xml:space="preserve">Enable </w:t>
            </w:r>
            <w:r w:rsidR="0060487A" w:rsidRPr="00157880">
              <w:rPr>
                <w:rFonts w:asciiTheme="minorHAnsi" w:hAnsiTheme="minorHAnsi"/>
                <w:b/>
              </w:rPr>
              <w:t>Editing</w:t>
            </w:r>
            <w:r w:rsidR="0060487A">
              <w:t xml:space="preserve"> &amp; </w:t>
            </w:r>
            <w:r w:rsidR="0060487A" w:rsidRPr="00157880">
              <w:rPr>
                <w:rFonts w:asciiTheme="minorHAnsi" w:hAnsiTheme="minorHAnsi"/>
                <w:b/>
              </w:rPr>
              <w:t>Sync</w:t>
            </w:r>
            <w:r w:rsidR="0060487A">
              <w:t>.</w:t>
            </w:r>
          </w:p>
          <w:p w:rsidR="00157880" w:rsidRPr="000543C8" w:rsidRDefault="00157880" w:rsidP="006524C3">
            <w:pPr>
              <w:pStyle w:val="ListParagraph"/>
              <w:numPr>
                <w:ilvl w:val="0"/>
                <w:numId w:val="35"/>
              </w:numPr>
            </w:pPr>
            <w:r>
              <w:t>S</w:t>
            </w:r>
            <w:r w:rsidR="00F751C4">
              <w:t>hare with the appropriate group(s). Create a group if necessary.</w:t>
            </w:r>
          </w:p>
          <w:p w:rsidR="0001359F" w:rsidRDefault="00157880" w:rsidP="006524C3">
            <w:pPr>
              <w:pStyle w:val="ListParagraph"/>
              <w:numPr>
                <w:ilvl w:val="0"/>
                <w:numId w:val="35"/>
              </w:numPr>
            </w:pPr>
            <w:r w:rsidRPr="00157880">
              <w:rPr>
                <w:rFonts w:asciiTheme="minorHAnsi" w:hAnsiTheme="minorHAnsi"/>
                <w:b/>
              </w:rPr>
              <w:t>Track E</w:t>
            </w:r>
            <w:r w:rsidR="0001359F" w:rsidRPr="00157880">
              <w:rPr>
                <w:rFonts w:asciiTheme="minorHAnsi" w:hAnsiTheme="minorHAnsi"/>
                <w:b/>
              </w:rPr>
              <w:t>dits</w:t>
            </w:r>
            <w:r w:rsidR="0001359F">
              <w:t xml:space="preserve"> should already be enabled</w:t>
            </w:r>
          </w:p>
          <w:p w:rsidR="00DE4B58" w:rsidRPr="00DE4B58" w:rsidRDefault="00160657" w:rsidP="00DE4B58">
            <w:pPr>
              <w:ind w:left="360"/>
              <w:rPr>
                <w:rFonts w:asciiTheme="minorHAnsi" w:hAnsiTheme="minorHAnsi"/>
                <w:i/>
                <w:sz w:val="22"/>
                <w:szCs w:val="22"/>
              </w:rPr>
            </w:pPr>
            <w:r>
              <w:rPr>
                <w:rFonts w:asciiTheme="minorHAnsi" w:hAnsiTheme="minorHAnsi"/>
                <w:i/>
                <w:noProof/>
                <w:sz w:val="22"/>
                <w:szCs w:val="22"/>
              </w:rPr>
              <w:drawing>
                <wp:inline distT="0" distB="0" distL="0" distR="0" wp14:anchorId="7200ED5A" wp14:editId="289E930D">
                  <wp:extent cx="152421" cy="1524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png"/>
                          <pic:cNvPicPr/>
                        </pic:nvPicPr>
                        <pic:blipFill>
                          <a:blip r:embed="rId64">
                            <a:extLst>
                              <a:ext uri="{28A0092B-C50C-407E-A947-70E740481C1C}">
                                <a14:useLocalDpi xmlns:a14="http://schemas.microsoft.com/office/drawing/2010/main" val="0"/>
                              </a:ext>
                            </a:extLst>
                          </a:blip>
                          <a:stretch>
                            <a:fillRect/>
                          </a:stretch>
                        </pic:blipFill>
                        <pic:spPr>
                          <a:xfrm>
                            <a:off x="0" y="0"/>
                            <a:ext cx="152421" cy="152421"/>
                          </a:xfrm>
                          <a:prstGeom prst="rect">
                            <a:avLst/>
                          </a:prstGeom>
                        </pic:spPr>
                      </pic:pic>
                    </a:graphicData>
                  </a:graphic>
                </wp:inline>
              </w:drawing>
            </w:r>
            <w:r w:rsidR="00DE4B58" w:rsidRPr="00DE4B58">
              <w:rPr>
                <w:rFonts w:asciiTheme="minorHAnsi" w:hAnsiTheme="minorHAnsi"/>
                <w:i/>
                <w:sz w:val="22"/>
                <w:szCs w:val="22"/>
              </w:rPr>
              <w:t>NOTE: An AGOL map must have at least one layer sync-enabled to be used Offline in Collector.</w:t>
            </w:r>
          </w:p>
          <w:p w:rsidR="003B3536" w:rsidRDefault="003B3536" w:rsidP="00DD4CB0">
            <w:pPr>
              <w:rPr>
                <w:rFonts w:asciiTheme="majorHAnsi" w:hAnsiTheme="majorHAnsi"/>
                <w:b/>
              </w:rPr>
            </w:pPr>
          </w:p>
        </w:tc>
        <w:tc>
          <w:tcPr>
            <w:tcW w:w="5166" w:type="dxa"/>
          </w:tcPr>
          <w:p w:rsidR="003B3536" w:rsidRDefault="0060487A" w:rsidP="00DD4CB0">
            <w:pPr>
              <w:keepNext/>
            </w:pPr>
            <w:r>
              <w:rPr>
                <w:noProof/>
              </w:rPr>
              <w:drawing>
                <wp:inline distT="0" distB="0" distL="0" distR="0" wp14:anchorId="667C2F37" wp14:editId="452C347C">
                  <wp:extent cx="2926464" cy="1213941"/>
                  <wp:effectExtent l="0" t="0" r="762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bwMode="auto">
                          <a:xfrm>
                            <a:off x="0" y="0"/>
                            <a:ext cx="2926464" cy="1213941"/>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Default="003B3536" w:rsidP="008E5ADD">
            <w:pPr>
              <w:pStyle w:val="Caption"/>
              <w:jc w:val="center"/>
            </w:pPr>
            <w:bookmarkStart w:id="172" w:name="_Ref398540520"/>
            <w:r w:rsidRPr="00E543F4">
              <w:t xml:space="preserve">Figure </w:t>
            </w:r>
            <w:fldSimple w:instr=" SEQ Figure \* ARABIC ">
              <w:r w:rsidR="00CA5B5F">
                <w:rPr>
                  <w:noProof/>
                </w:rPr>
                <w:t>22</w:t>
              </w:r>
            </w:fldSimple>
            <w:bookmarkEnd w:id="172"/>
            <w:r w:rsidRPr="00E543F4">
              <w:t xml:space="preserve">: </w:t>
            </w:r>
            <w:r w:rsidR="008E5ADD" w:rsidRPr="00E543F4">
              <w:sym w:font="Wingdings 2" w:char="F052"/>
            </w:r>
            <w:r w:rsidR="00091978" w:rsidRPr="00E543F4">
              <w:t xml:space="preserve"> </w:t>
            </w:r>
            <w:r w:rsidR="0060487A" w:rsidRPr="00E543F4">
              <w:t>Enable Editing &amp; Sync</w:t>
            </w:r>
          </w:p>
          <w:p w:rsidR="0006031D" w:rsidRPr="006F2678" w:rsidRDefault="0006031D" w:rsidP="006F2678">
            <w:pPr>
              <w:rPr>
                <w:b/>
              </w:rPr>
            </w:pPr>
          </w:p>
        </w:tc>
      </w:tr>
    </w:tbl>
    <w:p w:rsidR="003B3536" w:rsidRPr="00114003" w:rsidRDefault="003B3536" w:rsidP="003B3536">
      <w:pPr>
        <w:pStyle w:val="Heading2"/>
        <w:pBdr>
          <w:bottom w:val="single" w:sz="4" w:space="1" w:color="auto"/>
        </w:pBdr>
      </w:pPr>
      <w:bookmarkStart w:id="173" w:name="_Ref398019151"/>
      <w:bookmarkStart w:id="174" w:name="_Toc410996303"/>
      <w:r w:rsidRPr="00114003">
        <w:lastRenderedPageBreak/>
        <w:t>Setting up Maps in AGOL</w:t>
      </w:r>
      <w:bookmarkEnd w:id="173"/>
      <w:bookmarkEnd w:id="174"/>
    </w:p>
    <w:p w:rsidR="003A35F6" w:rsidRDefault="003A35F6" w:rsidP="001C5568">
      <w:pPr>
        <w:rPr>
          <w:i/>
        </w:rPr>
      </w:pPr>
      <w:bookmarkStart w:id="175" w:name="_Toc410209898"/>
      <w:bookmarkStart w:id="176" w:name="_Toc410710863"/>
      <w:bookmarkStart w:id="177" w:name="_Toc410996304"/>
      <w:bookmarkStart w:id="178" w:name="_Toc398618666"/>
      <w:r w:rsidRPr="001C5568">
        <w:rPr>
          <w:i/>
        </w:rPr>
        <w:t>Once a feature service is created and configured you will be ready to create an AGOL map.</w:t>
      </w:r>
      <w:bookmarkEnd w:id="175"/>
      <w:bookmarkEnd w:id="176"/>
      <w:bookmarkEnd w:id="177"/>
    </w:p>
    <w:p w:rsidR="001C5568" w:rsidRPr="001C5568" w:rsidRDefault="001C5568" w:rsidP="001C5568">
      <w:pPr>
        <w:rPr>
          <w:i/>
        </w:rPr>
      </w:pPr>
    </w:p>
    <w:p w:rsidR="003A35F6" w:rsidRDefault="003B3536" w:rsidP="003A35F6">
      <w:pPr>
        <w:pStyle w:val="Heading3"/>
        <w:spacing w:after="0"/>
      </w:pPr>
      <w:bookmarkStart w:id="179" w:name="_Toc410996305"/>
      <w:r>
        <w:rPr>
          <w:noProof/>
        </w:rPr>
        <w:drawing>
          <wp:inline distT="0" distB="0" distL="0" distR="0" wp14:anchorId="2AE76AFB" wp14:editId="0AFFEEE9">
            <wp:extent cx="157480" cy="157480"/>
            <wp:effectExtent l="0" t="0" r="0" b="0"/>
            <wp:docPr id="2" name="Picture 2"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t xml:space="preserve"> </w:t>
      </w:r>
      <w:proofErr w:type="spellStart"/>
      <w:r w:rsidRPr="00236B06">
        <w:rPr>
          <w:u w:val="single"/>
        </w:rPr>
        <w:t>IncidentName</w:t>
      </w:r>
      <w:proofErr w:type="spellEnd"/>
      <w:r w:rsidR="008F3206">
        <w:rPr>
          <w:u w:val="single"/>
        </w:rPr>
        <w:t xml:space="preserve"> – Operations</w:t>
      </w:r>
      <w:r>
        <w:rPr>
          <w:u w:val="single"/>
        </w:rPr>
        <w:t xml:space="preserve"> </w:t>
      </w:r>
      <w:r w:rsidR="003A35F6">
        <w:t xml:space="preserve">– </w:t>
      </w:r>
      <w:r w:rsidR="003E70D4">
        <w:t>The</w:t>
      </w:r>
      <w:r w:rsidR="003A35F6">
        <w:t xml:space="preserve"> first AGOL map you will create.</w:t>
      </w:r>
      <w:bookmarkEnd w:id="179"/>
    </w:p>
    <w:p w:rsidR="003B3536" w:rsidRPr="003A35F6" w:rsidRDefault="003A35F6" w:rsidP="003A35F6">
      <w:pPr>
        <w:pStyle w:val="Heading3"/>
        <w:numPr>
          <w:ilvl w:val="0"/>
          <w:numId w:val="0"/>
        </w:numPr>
        <w:spacing w:before="0"/>
        <w:ind w:left="720"/>
        <w:rPr>
          <w:i/>
        </w:rPr>
      </w:pPr>
      <w:bookmarkStart w:id="180" w:name="_Toc410209900"/>
      <w:bookmarkStart w:id="181" w:name="_Toc410710865"/>
      <w:bookmarkStart w:id="182" w:name="_Toc410996306"/>
      <w:bookmarkEnd w:id="178"/>
      <w:r w:rsidRPr="003A35F6">
        <w:rPr>
          <w:i/>
        </w:rPr>
        <w:t>This map is intended to be shared with an Operations group in which members can add data in Collector</w:t>
      </w:r>
      <w:r>
        <w:rPr>
          <w:i/>
        </w:rPr>
        <w:t>.</w:t>
      </w:r>
      <w:bookmarkEnd w:id="180"/>
      <w:bookmarkEnd w:id="181"/>
      <w:bookmarkEnd w:id="182"/>
    </w:p>
    <w:p w:rsidR="003A35F6" w:rsidRPr="003A35F6" w:rsidRDefault="002847C3" w:rsidP="006524C3">
      <w:pPr>
        <w:pStyle w:val="Heading3"/>
        <w:numPr>
          <w:ilvl w:val="0"/>
          <w:numId w:val="51"/>
        </w:numPr>
      </w:pPr>
      <w:bookmarkStart w:id="183" w:name="_Toc410209901"/>
      <w:bookmarkStart w:id="184" w:name="_Toc410710866"/>
      <w:bookmarkStart w:id="185" w:name="_Toc410996307"/>
      <w:r>
        <w:t xml:space="preserve">Go to </w:t>
      </w:r>
      <w:r w:rsidRPr="00C925A7">
        <w:rPr>
          <w:rFonts w:ascii="Arial" w:hAnsi="Arial" w:cs="Arial"/>
          <w:b/>
          <w:color w:val="404040" w:themeColor="text1" w:themeTint="BF"/>
        </w:rPr>
        <w:t>My Content</w:t>
      </w:r>
      <w:r>
        <w:t xml:space="preserve">. Click  </w:t>
      </w:r>
      <w:r>
        <w:rPr>
          <w:noProof/>
        </w:rPr>
        <w:drawing>
          <wp:inline distT="0" distB="0" distL="0" distR="0" wp14:anchorId="7E088BDB" wp14:editId="28EA48BF">
            <wp:extent cx="157480" cy="157480"/>
            <wp:effectExtent l="0" t="0" r="0" b="0"/>
            <wp:docPr id="262" name="Picture 262"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t xml:space="preserve"> </w:t>
      </w:r>
      <w:r w:rsidRPr="00C925A7">
        <w:rPr>
          <w:rFonts w:ascii="Arial" w:hAnsi="Arial" w:cs="Arial"/>
          <w:color w:val="4F81BD" w:themeColor="accent1"/>
        </w:rPr>
        <w:t>Create Map</w:t>
      </w:r>
      <w:bookmarkEnd w:id="183"/>
      <w:bookmarkEnd w:id="184"/>
      <w:bookmarkEnd w:id="185"/>
    </w:p>
    <w:p w:rsidR="003B3536" w:rsidRPr="00E6662D" w:rsidRDefault="001C5568" w:rsidP="006524C3">
      <w:pPr>
        <w:pStyle w:val="Heading3"/>
        <w:numPr>
          <w:ilvl w:val="0"/>
          <w:numId w:val="51"/>
        </w:numPr>
      </w:pPr>
      <w:bookmarkStart w:id="186" w:name="_Toc410209902"/>
      <w:bookmarkStart w:id="187" w:name="_Toc410710867"/>
      <w:bookmarkStart w:id="188" w:name="_Toc410996308"/>
      <w:r>
        <w:pict>
          <v:shape id="Picture 269" o:spid="_x0000_i1030" type="#_x0000_t75" alt="Add Layer" style="width:14.25pt;height:14.25pt;visibility:visible">
            <v:imagedata r:id="rId83" o:title="Add Layer"/>
          </v:shape>
        </w:pict>
      </w:r>
      <w:r w:rsidR="003B3536" w:rsidRPr="003A35F6">
        <w:rPr>
          <w:b/>
        </w:rPr>
        <w:t>Add</w:t>
      </w:r>
      <w:r w:rsidR="003B3536" w:rsidRPr="00E6662D">
        <w:t>: “</w:t>
      </w:r>
      <w:r w:rsidR="003B3536" w:rsidRPr="00E6662D">
        <w:rPr>
          <w:noProof/>
        </w:rPr>
        <w:drawing>
          <wp:inline distT="0" distB="0" distL="0" distR="0" wp14:anchorId="3EF5885A" wp14:editId="6C7CAAAD">
            <wp:extent cx="149860" cy="149860"/>
            <wp:effectExtent l="0" t="0" r="2540" b="2540"/>
            <wp:docPr id="121" name="Picture 121" descr="Ma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Servi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roofErr w:type="spellStart"/>
      <w:r w:rsidR="003E70D4" w:rsidRPr="003E70D4">
        <w:t>AGOL_IMTservice_YYYY_IncidentName_IncidentNumber</w:t>
      </w:r>
      <w:proofErr w:type="spellEnd"/>
      <w:r w:rsidR="003B3536" w:rsidRPr="00E6662D">
        <w:t xml:space="preserve">” </w:t>
      </w:r>
      <w:r w:rsidR="001B6BA7" w:rsidRPr="00E6662D">
        <w:t>to the map</w:t>
      </w:r>
      <w:bookmarkEnd w:id="186"/>
      <w:bookmarkEnd w:id="187"/>
      <w:bookmarkEnd w:id="188"/>
    </w:p>
    <w:p w:rsidR="00423170" w:rsidRPr="00E6662D" w:rsidRDefault="008F3206" w:rsidP="006524C3">
      <w:pPr>
        <w:pStyle w:val="ListParagraph"/>
        <w:numPr>
          <w:ilvl w:val="3"/>
          <w:numId w:val="9"/>
        </w:numPr>
        <w:spacing w:before="0" w:after="200" w:line="276" w:lineRule="auto"/>
      </w:pPr>
      <w:r>
        <w:t>Remove any layers you do not wish to use</w:t>
      </w:r>
    </w:p>
    <w:p w:rsidR="00423170" w:rsidRDefault="00423170" w:rsidP="006524C3">
      <w:pPr>
        <w:pStyle w:val="ListParagraph"/>
        <w:numPr>
          <w:ilvl w:val="3"/>
          <w:numId w:val="9"/>
        </w:numPr>
        <w:spacing w:before="0" w:after="200" w:line="276" w:lineRule="auto"/>
      </w:pPr>
      <w:r w:rsidRPr="00E6662D">
        <w:rPr>
          <w:b/>
        </w:rPr>
        <w:t>Add</w:t>
      </w:r>
      <w:r w:rsidRPr="00E6662D">
        <w:t xml:space="preserve"> one </w:t>
      </w:r>
      <w:r w:rsidR="001B6BA7" w:rsidRPr="00E6662D">
        <w:t>additional</w:t>
      </w:r>
      <w:r w:rsidR="00E6662D">
        <w:t xml:space="preserve"> B</w:t>
      </w:r>
      <w:r w:rsidRPr="00E6662D">
        <w:t>asemap</w:t>
      </w:r>
      <w:r w:rsidR="009632E5" w:rsidRPr="00E6662D">
        <w:t xml:space="preserve"> </w:t>
      </w:r>
      <w:r w:rsidR="009632E5" w:rsidRPr="00E6662D">
        <w:rPr>
          <w:u w:val="single"/>
        </w:rPr>
        <w:t>as a layer</w:t>
      </w:r>
      <w:r w:rsidR="00AC12CE" w:rsidRPr="00E6662D">
        <w:t xml:space="preserve">: </w:t>
      </w:r>
      <w:r w:rsidR="00AC12CE" w:rsidRPr="00E6662D">
        <w:rPr>
          <w:noProof/>
        </w:rPr>
        <w:drawing>
          <wp:inline distT="0" distB="0" distL="0" distR="0" wp14:anchorId="05ACA1B7" wp14:editId="4AC4AE7D">
            <wp:extent cx="190500" cy="171450"/>
            <wp:effectExtent l="0" t="0" r="0" b="0"/>
            <wp:docPr id="152" name="Picture 152" descr="Ad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La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AC12CE" w:rsidRPr="00E6662D">
        <w:rPr>
          <w:b/>
        </w:rPr>
        <w:t>Add</w:t>
      </w:r>
      <w:r w:rsidR="00AC12CE" w:rsidRPr="00E6662D">
        <w:t xml:space="preserve"> &gt; Search for Layers [In: ArcGIS Online] &gt; Find: </w:t>
      </w:r>
      <w:r w:rsidR="00AC12CE" w:rsidRPr="00E6662D">
        <w:rPr>
          <w:i/>
        </w:rPr>
        <w:t>USA Topo Maps (for export)</w:t>
      </w:r>
    </w:p>
    <w:p w:rsidR="003A35F6" w:rsidRDefault="004A299E" w:rsidP="006524C3">
      <w:pPr>
        <w:pStyle w:val="Heading3"/>
        <w:numPr>
          <w:ilvl w:val="3"/>
          <w:numId w:val="9"/>
        </w:numPr>
      </w:pPr>
      <w:bookmarkStart w:id="189" w:name="_Toc398618687"/>
      <w:bookmarkStart w:id="190" w:name="_Toc410209903"/>
      <w:bookmarkStart w:id="191" w:name="_Toc410710868"/>
      <w:bookmarkStart w:id="192" w:name="_Toc410996309"/>
      <w:r>
        <w:rPr>
          <w:b/>
        </w:rPr>
        <w:t>S</w:t>
      </w:r>
      <w:r w:rsidRPr="00ED4E5E">
        <w:rPr>
          <w:b/>
        </w:rPr>
        <w:t>elect</w:t>
      </w:r>
      <w:r w:rsidRPr="006F2678">
        <w:rPr>
          <w:i/>
        </w:rPr>
        <w:t>: Imagery with Labels</w:t>
      </w:r>
      <w:r>
        <w:t xml:space="preserve"> as the B</w:t>
      </w:r>
      <w:r w:rsidRPr="00486305">
        <w:t>asemap</w:t>
      </w:r>
      <w:bookmarkStart w:id="193" w:name="_Toc398618686"/>
      <w:bookmarkEnd w:id="189"/>
      <w:bookmarkEnd w:id="190"/>
      <w:bookmarkEnd w:id="191"/>
      <w:bookmarkEnd w:id="192"/>
    </w:p>
    <w:p w:rsidR="00F55C40" w:rsidRPr="00486305" w:rsidRDefault="00F55C40" w:rsidP="006524C3">
      <w:pPr>
        <w:pStyle w:val="Heading3"/>
        <w:numPr>
          <w:ilvl w:val="2"/>
          <w:numId w:val="9"/>
        </w:numPr>
      </w:pPr>
      <w:bookmarkStart w:id="194" w:name="_Toc410209904"/>
      <w:bookmarkStart w:id="195" w:name="_Toc410710869"/>
      <w:bookmarkStart w:id="196" w:name="_Toc410996310"/>
      <w:r w:rsidRPr="003A35F6">
        <w:rPr>
          <w:b/>
        </w:rPr>
        <w:t>Rename</w:t>
      </w:r>
      <w:r w:rsidRPr="006F2678">
        <w:t xml:space="preserve"> Layers (Drop the </w:t>
      </w:r>
      <w:r w:rsidR="003E70D4">
        <w:t>first</w:t>
      </w:r>
      <w:r w:rsidRPr="006F2678">
        <w:t xml:space="preserve"> part of the name)</w:t>
      </w:r>
      <w:r>
        <w:t>, so they look nice in the table of contents</w:t>
      </w:r>
      <w:bookmarkEnd w:id="193"/>
      <w:bookmarkEnd w:id="194"/>
      <w:bookmarkEnd w:id="195"/>
      <w:bookmarkEnd w:id="196"/>
    </w:p>
    <w:p w:rsidR="00816FDB" w:rsidRPr="00816FDB" w:rsidRDefault="00816FDB" w:rsidP="006524C3">
      <w:pPr>
        <w:pStyle w:val="Heading3"/>
        <w:numPr>
          <w:ilvl w:val="2"/>
          <w:numId w:val="9"/>
        </w:numPr>
      </w:pPr>
      <w:bookmarkStart w:id="197" w:name="_Toc410209905"/>
      <w:bookmarkStart w:id="198" w:name="_Toc410710870"/>
      <w:bookmarkStart w:id="199" w:name="_Toc410996311"/>
      <w:bookmarkStart w:id="200" w:name="_Toc398618688"/>
      <w:r>
        <w:t>Reference the table below and incorporate suggestions</w:t>
      </w:r>
      <w:bookmarkEnd w:id="197"/>
      <w:bookmarkEnd w:id="198"/>
      <w:bookmarkEnd w:id="199"/>
    </w:p>
    <w:p w:rsidR="00F55C40" w:rsidRDefault="00F55C40" w:rsidP="006524C3">
      <w:pPr>
        <w:pStyle w:val="Heading3"/>
        <w:numPr>
          <w:ilvl w:val="2"/>
          <w:numId w:val="9"/>
        </w:numPr>
      </w:pPr>
      <w:bookmarkStart w:id="201" w:name="_Toc410209906"/>
      <w:bookmarkStart w:id="202" w:name="_Toc410710871"/>
      <w:bookmarkStart w:id="203" w:name="_Toc410996312"/>
      <w:r w:rsidRPr="00ED4E5E">
        <w:rPr>
          <w:b/>
        </w:rPr>
        <w:t>Add</w:t>
      </w:r>
      <w:r w:rsidRPr="006F2678">
        <w:t xml:space="preserve"> </w:t>
      </w:r>
      <w:r w:rsidR="003A35F6">
        <w:t xml:space="preserve"> </w:t>
      </w:r>
      <w:r>
        <w:rPr>
          <w:noProof/>
        </w:rPr>
        <w:drawing>
          <wp:inline distT="0" distB="0" distL="0" distR="0" wp14:anchorId="7666D669" wp14:editId="623C74A7">
            <wp:extent cx="142875" cy="152400"/>
            <wp:effectExtent l="0" t="0" r="9525" b="0"/>
            <wp:docPr id="77" name="Picture 77" descr="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kmark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86305">
        <w:t xml:space="preserve"> bookmarks so users can easily navigate to di</w:t>
      </w:r>
      <w:r w:rsidR="003A35F6">
        <w:t>fferent extents of the fire (e.g.,</w:t>
      </w:r>
      <w:r w:rsidRPr="00486305">
        <w:t xml:space="preserve"> different Divisions </w:t>
      </w:r>
      <w:r>
        <w:t>or areas of interest</w:t>
      </w:r>
      <w:r w:rsidRPr="00486305">
        <w:t>)</w:t>
      </w:r>
      <w:bookmarkEnd w:id="200"/>
      <w:bookmarkEnd w:id="201"/>
      <w:bookmarkEnd w:id="202"/>
      <w:bookmarkEnd w:id="203"/>
    </w:p>
    <w:p w:rsidR="003E1D1B" w:rsidRPr="001C5568" w:rsidRDefault="008B4BB2" w:rsidP="006524C3">
      <w:pPr>
        <w:pStyle w:val="ListParagraph"/>
        <w:numPr>
          <w:ilvl w:val="2"/>
          <w:numId w:val="9"/>
        </w:numPr>
        <w:spacing w:before="0" w:after="0" w:line="276" w:lineRule="auto"/>
        <w:rPr>
          <w:rFonts w:asciiTheme="majorHAnsi" w:hAnsiTheme="majorHAnsi"/>
        </w:rPr>
      </w:pPr>
      <w:r>
        <w:rPr>
          <w:noProof/>
        </w:rPr>
        <w:drawing>
          <wp:inline distT="0" distB="0" distL="0" distR="0" wp14:anchorId="445403E8" wp14:editId="6626C1EE">
            <wp:extent cx="180975" cy="180975"/>
            <wp:effectExtent l="0" t="0" r="9525" b="9525"/>
            <wp:docPr id="260" name="Picture 135"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av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3E1D1B">
        <w:t xml:space="preserve"> </w:t>
      </w:r>
      <w:r w:rsidR="003E1D1B" w:rsidRPr="006053B4">
        <w:rPr>
          <w:rFonts w:ascii="Arial" w:hAnsi="Arial" w:cs="Arial"/>
          <w:b/>
          <w:color w:val="404040" w:themeColor="text1" w:themeTint="BF"/>
        </w:rPr>
        <w:t>Save</w:t>
      </w:r>
      <w:r w:rsidR="00DE0FA0">
        <w:rPr>
          <w:rFonts w:ascii="Arial" w:hAnsi="Arial" w:cs="Arial"/>
          <w:b/>
          <w:color w:val="404040" w:themeColor="text1" w:themeTint="BF"/>
        </w:rPr>
        <w:t xml:space="preserve"> As</w:t>
      </w:r>
      <w:r w:rsidR="003E1D1B">
        <w:rPr>
          <w:rFonts w:asciiTheme="majorHAnsi" w:hAnsiTheme="majorHAnsi"/>
        </w:rPr>
        <w:t xml:space="preserve"> </w:t>
      </w:r>
      <w:r w:rsidR="003E1D1B" w:rsidRPr="008F147C">
        <w:t xml:space="preserve">and </w:t>
      </w:r>
      <w:r w:rsidR="00423170" w:rsidRPr="008F147C">
        <w:rPr>
          <w:b/>
        </w:rPr>
        <w:t>N</w:t>
      </w:r>
      <w:r w:rsidR="003E1D1B" w:rsidRPr="008F147C">
        <w:rPr>
          <w:b/>
        </w:rPr>
        <w:t>ame</w:t>
      </w:r>
      <w:r w:rsidR="00E72A57">
        <w:t xml:space="preserve"> your map</w:t>
      </w:r>
      <w:r w:rsidR="003E70D4">
        <w:t xml:space="preserve"> (</w:t>
      </w:r>
      <w:proofErr w:type="spellStart"/>
      <w:r w:rsidR="003E70D4">
        <w:t>IncidentName_Operations</w:t>
      </w:r>
      <w:proofErr w:type="spellEnd"/>
      <w:r w:rsidR="003E70D4">
        <w:t>)</w:t>
      </w:r>
    </w:p>
    <w:p w:rsidR="001C5568" w:rsidRDefault="001C5568" w:rsidP="001C5568">
      <w:pPr>
        <w:spacing w:before="0" w:after="0" w:line="276" w:lineRule="auto"/>
        <w:rPr>
          <w:rFonts w:asciiTheme="majorHAnsi" w:hAnsiTheme="majorHAnsi"/>
        </w:rPr>
      </w:pPr>
    </w:p>
    <w:p w:rsidR="001C5568" w:rsidRDefault="001C5568" w:rsidP="001C5568">
      <w:pPr>
        <w:spacing w:before="0" w:after="0" w:line="276" w:lineRule="auto"/>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4230"/>
        <w:gridCol w:w="2911"/>
      </w:tblGrid>
      <w:tr w:rsidR="001C5568" w:rsidTr="001C5568">
        <w:tc>
          <w:tcPr>
            <w:tcW w:w="2785" w:type="dxa"/>
          </w:tcPr>
          <w:p w:rsidR="001C5568" w:rsidRDefault="001C5568" w:rsidP="001C5568">
            <w:pPr>
              <w:spacing w:before="0" w:after="0" w:line="276" w:lineRule="auto"/>
              <w:jc w:val="right"/>
              <w:rPr>
                <w:rFonts w:asciiTheme="majorHAnsi" w:hAnsiTheme="majorHAnsi"/>
              </w:rPr>
            </w:pPr>
          </w:p>
        </w:tc>
        <w:tc>
          <w:tcPr>
            <w:tcW w:w="4230" w:type="dxa"/>
          </w:tcPr>
          <w:p w:rsidR="001C5568" w:rsidRDefault="001C5568" w:rsidP="001C5568">
            <w:pPr>
              <w:spacing w:before="0" w:after="0" w:line="276" w:lineRule="auto"/>
              <w:jc w:val="right"/>
              <w:rPr>
                <w:rFonts w:asciiTheme="majorHAnsi" w:hAnsiTheme="majorHAnsi"/>
              </w:rPr>
            </w:pPr>
          </w:p>
          <w:p w:rsidR="001C5568" w:rsidRPr="001C5568" w:rsidRDefault="001C5568" w:rsidP="001C5568">
            <w:pPr>
              <w:keepNext/>
              <w:pBdr>
                <w:top w:val="single" w:sz="4" w:space="1" w:color="auto"/>
                <w:left w:val="single" w:sz="4" w:space="1" w:color="auto"/>
                <w:bottom w:val="single" w:sz="4" w:space="1" w:color="auto"/>
                <w:right w:val="single" w:sz="4" w:space="4" w:color="auto"/>
              </w:pBdr>
              <w:spacing w:before="0"/>
              <w:jc w:val="center"/>
              <w:rPr>
                <w:sz w:val="22"/>
                <w:szCs w:val="22"/>
              </w:rPr>
            </w:pPr>
            <w:r w:rsidRPr="001C5568">
              <w:rPr>
                <w:noProof/>
                <w:sz w:val="22"/>
                <w:szCs w:val="22"/>
              </w:rPr>
              <w:drawing>
                <wp:inline distT="0" distB="0" distL="0" distR="0" wp14:anchorId="4DFBA2C5" wp14:editId="49A040C0">
                  <wp:extent cx="152421" cy="1524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te.png"/>
                          <pic:cNvPicPr/>
                        </pic:nvPicPr>
                        <pic:blipFill>
                          <a:blip r:embed="rId64">
                            <a:extLst>
                              <a:ext uri="{28A0092B-C50C-407E-A947-70E740481C1C}">
                                <a14:useLocalDpi xmlns:a14="http://schemas.microsoft.com/office/drawing/2010/main" val="0"/>
                              </a:ext>
                            </a:extLst>
                          </a:blip>
                          <a:stretch>
                            <a:fillRect/>
                          </a:stretch>
                        </pic:blipFill>
                        <pic:spPr>
                          <a:xfrm>
                            <a:off x="0" y="0"/>
                            <a:ext cx="152421" cy="152421"/>
                          </a:xfrm>
                          <a:prstGeom prst="rect">
                            <a:avLst/>
                          </a:prstGeom>
                        </pic:spPr>
                      </pic:pic>
                    </a:graphicData>
                  </a:graphic>
                </wp:inline>
              </w:drawing>
            </w:r>
            <w:r w:rsidRPr="001C5568">
              <w:rPr>
                <w:sz w:val="22"/>
                <w:szCs w:val="22"/>
              </w:rPr>
              <w:t>Note: Any unnecessary layers can be removed from an AGOL map once the feature service is added.</w:t>
            </w:r>
          </w:p>
          <w:p w:rsidR="001C5568" w:rsidRDefault="001C5568" w:rsidP="001C5568">
            <w:pPr>
              <w:keepNext/>
              <w:spacing w:before="0"/>
              <w:jc w:val="center"/>
              <w:rPr>
                <w:rFonts w:asciiTheme="majorHAnsi" w:hAnsiTheme="majorHAnsi"/>
              </w:rPr>
            </w:pPr>
          </w:p>
        </w:tc>
        <w:tc>
          <w:tcPr>
            <w:tcW w:w="2911" w:type="dxa"/>
          </w:tcPr>
          <w:p w:rsidR="001C5568" w:rsidRDefault="001C5568" w:rsidP="001C5568">
            <w:pPr>
              <w:spacing w:before="0" w:after="0" w:line="276" w:lineRule="auto"/>
              <w:jc w:val="right"/>
              <w:rPr>
                <w:rFonts w:asciiTheme="majorHAnsi" w:hAnsiTheme="majorHAnsi"/>
              </w:rPr>
            </w:pPr>
          </w:p>
        </w:tc>
      </w:tr>
    </w:tbl>
    <w:p w:rsidR="001C5568" w:rsidRPr="001C5568" w:rsidRDefault="001C5568" w:rsidP="001C5568">
      <w:pPr>
        <w:spacing w:before="0" w:after="0" w:line="276" w:lineRule="auto"/>
        <w:jc w:val="right"/>
        <w:rPr>
          <w:rFonts w:asciiTheme="majorHAnsi" w:hAnsiTheme="majorHAnsi"/>
        </w:rPr>
      </w:pPr>
    </w:p>
    <w:p w:rsidR="002545C7" w:rsidRDefault="002545C7">
      <w:pPr>
        <w:spacing w:before="0" w:after="0"/>
        <w:rPr>
          <w:rFonts w:asciiTheme="majorHAnsi" w:hAnsiTheme="majorHAnsi"/>
        </w:rPr>
      </w:pPr>
      <w:r>
        <w:rPr>
          <w:rFonts w:asciiTheme="majorHAnsi" w:hAnsiTheme="majorHAnsi"/>
        </w:rPr>
        <w:br w:type="page"/>
      </w:r>
    </w:p>
    <w:p w:rsidR="004A299E" w:rsidRPr="004A299E" w:rsidRDefault="004A299E" w:rsidP="006524C3">
      <w:pPr>
        <w:pStyle w:val="ListParagraph"/>
        <w:numPr>
          <w:ilvl w:val="0"/>
          <w:numId w:val="9"/>
        </w:numPr>
        <w:spacing w:after="0"/>
        <w:rPr>
          <w:rFonts w:asciiTheme="majorHAnsi" w:hAnsiTheme="majorHAnsi"/>
        </w:rPr>
      </w:pPr>
      <w:r w:rsidRPr="004A299E">
        <w:rPr>
          <w:rFonts w:asciiTheme="majorHAnsi" w:hAnsiTheme="majorHAnsi"/>
        </w:rPr>
        <w:lastRenderedPageBreak/>
        <w:t xml:space="preserve">Ordering &amp; Settings for </w:t>
      </w:r>
      <w:r>
        <w:rPr>
          <w:noProof/>
        </w:rPr>
        <w:drawing>
          <wp:inline distT="0" distB="0" distL="0" distR="0" wp14:anchorId="77EAC1D1" wp14:editId="041A6085">
            <wp:extent cx="142875" cy="142875"/>
            <wp:effectExtent l="0" t="0" r="9525" b="9525"/>
            <wp:docPr id="119" name="Picture 119" descr="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A299E">
        <w:rPr>
          <w:rFonts w:asciiTheme="majorHAnsi" w:hAnsiTheme="majorHAnsi"/>
        </w:rPr>
        <w:t xml:space="preserve"> Contents (TOC) in AGOL:</w:t>
      </w:r>
    </w:p>
    <w:tbl>
      <w:tblPr>
        <w:tblStyle w:val="TableGrid"/>
        <w:tblW w:w="0" w:type="auto"/>
        <w:tblLayout w:type="fixed"/>
        <w:tblLook w:val="04A0" w:firstRow="1" w:lastRow="0" w:firstColumn="1" w:lastColumn="0" w:noHBand="0" w:noVBand="1"/>
      </w:tblPr>
      <w:tblGrid>
        <w:gridCol w:w="3438"/>
        <w:gridCol w:w="990"/>
        <w:gridCol w:w="1710"/>
        <w:gridCol w:w="3438"/>
      </w:tblGrid>
      <w:tr w:rsidR="004A299E" w:rsidRPr="00546073" w:rsidTr="00E543F4">
        <w:tc>
          <w:tcPr>
            <w:tcW w:w="3438" w:type="dxa"/>
            <w:shd w:val="clear" w:color="auto" w:fill="A6A6A6" w:themeFill="background1" w:themeFillShade="A6"/>
          </w:tcPr>
          <w:p w:rsidR="004A299E" w:rsidRPr="00AF2DAB" w:rsidRDefault="004A299E" w:rsidP="00E543F4">
            <w:pPr>
              <w:pStyle w:val="ListParagraph"/>
              <w:rPr>
                <w:rFonts w:asciiTheme="majorHAnsi" w:hAnsiTheme="majorHAnsi"/>
                <w:color w:val="FFFFFF" w:themeColor="background1"/>
              </w:rPr>
            </w:pPr>
            <w:r w:rsidRPr="00AF2DAB">
              <w:rPr>
                <w:rFonts w:asciiTheme="majorHAnsi" w:hAnsiTheme="majorHAnsi"/>
                <w:color w:val="FFFFFF" w:themeColor="background1"/>
              </w:rPr>
              <w:t>Layers (Note some are checked off by default)</w:t>
            </w:r>
          </w:p>
        </w:tc>
        <w:tc>
          <w:tcPr>
            <w:tcW w:w="990" w:type="dxa"/>
            <w:shd w:val="clear" w:color="auto" w:fill="A6A6A6" w:themeFill="background1" w:themeFillShade="A6"/>
          </w:tcPr>
          <w:p w:rsidR="004A299E" w:rsidRPr="00AF2DAB" w:rsidRDefault="004A299E" w:rsidP="00E543F4">
            <w:pPr>
              <w:pStyle w:val="ListParagraph"/>
              <w:jc w:val="center"/>
              <w:rPr>
                <w:rFonts w:asciiTheme="majorHAnsi" w:hAnsiTheme="majorHAnsi"/>
                <w:color w:val="FFFFFF" w:themeColor="background1"/>
              </w:rPr>
            </w:pPr>
            <w:r w:rsidRPr="00AF2DAB">
              <w:rPr>
                <w:rFonts w:asciiTheme="majorHAnsi" w:hAnsiTheme="majorHAnsi"/>
                <w:color w:val="FFFFFF" w:themeColor="background1"/>
              </w:rPr>
              <w:t>Disable Editing</w:t>
            </w:r>
          </w:p>
        </w:tc>
        <w:tc>
          <w:tcPr>
            <w:tcW w:w="1710" w:type="dxa"/>
            <w:shd w:val="clear" w:color="auto" w:fill="A6A6A6" w:themeFill="background1" w:themeFillShade="A6"/>
          </w:tcPr>
          <w:p w:rsidR="004A299E" w:rsidRDefault="004A299E" w:rsidP="00E543F4">
            <w:pPr>
              <w:pStyle w:val="ListParagraph"/>
              <w:jc w:val="center"/>
              <w:rPr>
                <w:rFonts w:asciiTheme="majorHAnsi" w:hAnsiTheme="majorHAnsi"/>
                <w:color w:val="FFFFFF" w:themeColor="background1"/>
              </w:rPr>
            </w:pPr>
          </w:p>
          <w:p w:rsidR="004A299E" w:rsidRPr="00AF2DAB" w:rsidRDefault="004A299E" w:rsidP="00E543F4">
            <w:pPr>
              <w:pStyle w:val="ListParagraph"/>
              <w:jc w:val="center"/>
              <w:rPr>
                <w:rFonts w:asciiTheme="majorHAnsi" w:hAnsiTheme="majorHAnsi"/>
                <w:color w:val="FFFFFF" w:themeColor="background1"/>
              </w:rPr>
            </w:pPr>
            <w:r w:rsidRPr="00AF2DAB">
              <w:rPr>
                <w:rFonts w:asciiTheme="majorHAnsi" w:hAnsiTheme="majorHAnsi"/>
                <w:color w:val="FFFFFF" w:themeColor="background1"/>
              </w:rPr>
              <w:t>Transparency</w:t>
            </w:r>
          </w:p>
        </w:tc>
        <w:tc>
          <w:tcPr>
            <w:tcW w:w="3438" w:type="dxa"/>
            <w:shd w:val="clear" w:color="auto" w:fill="A6A6A6" w:themeFill="background1" w:themeFillShade="A6"/>
          </w:tcPr>
          <w:p w:rsidR="004A299E" w:rsidRDefault="004A299E" w:rsidP="00E543F4">
            <w:pPr>
              <w:pStyle w:val="ListParagraph"/>
              <w:rPr>
                <w:rFonts w:asciiTheme="majorHAnsi" w:hAnsiTheme="majorHAnsi"/>
                <w:color w:val="FFFFFF" w:themeColor="background1"/>
              </w:rPr>
            </w:pPr>
          </w:p>
          <w:p w:rsidR="004A299E" w:rsidRPr="00AF2DAB" w:rsidRDefault="004A299E" w:rsidP="00E543F4">
            <w:pPr>
              <w:pStyle w:val="ListParagraph"/>
              <w:rPr>
                <w:rFonts w:asciiTheme="majorHAnsi" w:hAnsiTheme="majorHAnsi"/>
                <w:color w:val="FFFFFF" w:themeColor="background1"/>
              </w:rPr>
            </w:pPr>
            <w:r>
              <w:rPr>
                <w:rFonts w:asciiTheme="majorHAnsi" w:hAnsiTheme="majorHAnsi"/>
                <w:color w:val="FFFFFF" w:themeColor="background1"/>
              </w:rPr>
              <w:t>Source</w:t>
            </w:r>
            <w:r w:rsidR="000F55B4">
              <w:rPr>
                <w:rFonts w:asciiTheme="majorHAnsi" w:hAnsiTheme="majorHAnsi"/>
                <w:color w:val="FFFFFF" w:themeColor="background1"/>
              </w:rPr>
              <w:t xml:space="preserve"> &amp; Other Options</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FirePoint</w:t>
            </w:r>
            <w:proofErr w:type="spellEnd"/>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0F55B4">
            <w:pPr>
              <w:pStyle w:val="ListParagraph"/>
              <w:rPr>
                <w:rFonts w:asciiTheme="majorHAnsi" w:hAnsiTheme="majorHAnsi"/>
              </w:rPr>
            </w:pPr>
            <w:r>
              <w:rPr>
                <w:rFonts w:asciiTheme="majorHAnsi" w:hAnsiTheme="majorHAnsi"/>
              </w:rPr>
              <w:t>IMT Service</w:t>
            </w:r>
            <w:r w:rsidR="000F55B4">
              <w:rPr>
                <w:rFonts w:asciiTheme="majorHAnsi" w:hAnsiTheme="majorHAnsi"/>
              </w:rPr>
              <w:t>, Create Labels</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PhotoPoints_MapNotes</w:t>
            </w:r>
            <w:proofErr w:type="spellEnd"/>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OtherPoints</w:t>
            </w:r>
            <w:proofErr w:type="spellEnd"/>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AssignmentBreak</w:t>
            </w:r>
            <w:proofErr w:type="spellEnd"/>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FireLine</w:t>
            </w:r>
            <w:proofErr w:type="spellEnd"/>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r>
              <w:rPr>
                <w:rFonts w:asciiTheme="majorHAnsi" w:hAnsiTheme="majorHAnsi"/>
              </w:rPr>
              <w:t>Labels</w:t>
            </w:r>
          </w:p>
        </w:tc>
        <w:tc>
          <w:tcPr>
            <w:tcW w:w="990" w:type="dxa"/>
          </w:tcPr>
          <w:p w:rsidR="004A299E" w:rsidRDefault="004A299E" w:rsidP="00E543F4">
            <w:pPr>
              <w:pStyle w:val="ListParagraph"/>
              <w:jc w:val="center"/>
              <w:rPr>
                <w:rFonts w:asciiTheme="majorHAnsi" w:hAnsiTheme="majorHAnsi"/>
              </w:rPr>
            </w:pPr>
            <w:r>
              <w:rPr>
                <w:rFonts w:asciiTheme="majorHAnsi" w:hAnsiTheme="majorHAnsi"/>
              </w:rPr>
              <w:t>X</w:t>
            </w: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 , Hide in Legend, Remove Pop-Up</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A3"/>
            </w:r>
            <w:r>
              <w:rPr>
                <w:rFonts w:asciiTheme="majorHAnsi" w:hAnsiTheme="majorHAnsi"/>
              </w:rPr>
              <w:t>Structures</w:t>
            </w:r>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w:t>
            </w:r>
          </w:p>
        </w:tc>
      </w:tr>
      <w:tr w:rsidR="004A299E" w:rsidRPr="00F55C40" w:rsidTr="00E543F4">
        <w:tc>
          <w:tcPr>
            <w:tcW w:w="3438" w:type="dxa"/>
          </w:tcPr>
          <w:p w:rsidR="004A299E" w:rsidRPr="00F55C40" w:rsidRDefault="004A299E" w:rsidP="00E543F4">
            <w:pPr>
              <w:pStyle w:val="ListParagraph"/>
              <w:rPr>
                <w:rFonts w:asciiTheme="majorHAnsi" w:hAnsiTheme="majorHAnsi"/>
              </w:rPr>
            </w:pPr>
            <w:r w:rsidRPr="00F55C40">
              <w:rPr>
                <w:rFonts w:asciiTheme="majorHAnsi" w:hAnsiTheme="majorHAnsi"/>
              </w:rPr>
              <w:sym w:font="Wingdings 2" w:char="F052"/>
            </w:r>
            <w:r w:rsidRPr="00F55C40">
              <w:rPr>
                <w:rFonts w:asciiTheme="majorHAnsi" w:hAnsiTheme="majorHAnsi"/>
              </w:rPr>
              <w:t>IR Isolated Heat</w:t>
            </w:r>
          </w:p>
        </w:tc>
        <w:tc>
          <w:tcPr>
            <w:tcW w:w="990" w:type="dxa"/>
          </w:tcPr>
          <w:p w:rsidR="004A299E" w:rsidRPr="00F55C40" w:rsidRDefault="004A299E" w:rsidP="00E543F4">
            <w:pPr>
              <w:pStyle w:val="ListParagraph"/>
              <w:jc w:val="center"/>
              <w:rPr>
                <w:rFonts w:asciiTheme="majorHAnsi" w:hAnsiTheme="majorHAnsi"/>
              </w:rPr>
            </w:pPr>
            <w:r w:rsidRPr="00F55C40">
              <w:rPr>
                <w:rFonts w:asciiTheme="majorHAnsi" w:hAnsiTheme="majorHAnsi"/>
              </w:rPr>
              <w:t>X</w:t>
            </w:r>
          </w:p>
        </w:tc>
        <w:tc>
          <w:tcPr>
            <w:tcW w:w="1710" w:type="dxa"/>
          </w:tcPr>
          <w:p w:rsidR="004A299E" w:rsidRPr="00F55C40" w:rsidRDefault="004A299E" w:rsidP="00E543F4">
            <w:pPr>
              <w:pStyle w:val="ListParagraph"/>
              <w:jc w:val="center"/>
              <w:rPr>
                <w:rFonts w:asciiTheme="majorHAnsi" w:hAnsiTheme="majorHAnsi"/>
              </w:rPr>
            </w:pPr>
          </w:p>
        </w:tc>
        <w:tc>
          <w:tcPr>
            <w:tcW w:w="3438" w:type="dxa"/>
          </w:tcPr>
          <w:p w:rsidR="004A299E" w:rsidRPr="00F55C40" w:rsidRDefault="004A299E" w:rsidP="00E543F4">
            <w:pPr>
              <w:pStyle w:val="ListParagraph"/>
              <w:rPr>
                <w:rFonts w:asciiTheme="majorHAnsi" w:hAnsiTheme="majorHAnsi"/>
              </w:rPr>
            </w:pPr>
            <w:r w:rsidRPr="00F55C40">
              <w:rPr>
                <w:rFonts w:asciiTheme="majorHAnsi" w:hAnsiTheme="majorHAnsi"/>
              </w:rPr>
              <w:t>IMT Service</w:t>
            </w:r>
          </w:p>
        </w:tc>
      </w:tr>
      <w:tr w:rsidR="004A299E" w:rsidRPr="00F55C40" w:rsidTr="00E543F4">
        <w:tc>
          <w:tcPr>
            <w:tcW w:w="3438" w:type="dxa"/>
          </w:tcPr>
          <w:p w:rsidR="004A299E" w:rsidRPr="00F55C40" w:rsidRDefault="004A299E" w:rsidP="00E543F4">
            <w:pPr>
              <w:pStyle w:val="ListParagraph"/>
              <w:rPr>
                <w:rFonts w:asciiTheme="majorHAnsi" w:hAnsiTheme="majorHAnsi"/>
              </w:rPr>
            </w:pPr>
            <w:r w:rsidRPr="00F55C40">
              <w:rPr>
                <w:rFonts w:asciiTheme="majorHAnsi" w:hAnsiTheme="majorHAnsi"/>
              </w:rPr>
              <w:sym w:font="Wingdings 2" w:char="F052"/>
            </w:r>
            <w:r w:rsidRPr="00F55C40">
              <w:rPr>
                <w:rFonts w:asciiTheme="majorHAnsi" w:hAnsiTheme="majorHAnsi"/>
              </w:rPr>
              <w:t xml:space="preserve">IR </w:t>
            </w:r>
            <w:proofErr w:type="spellStart"/>
            <w:r w:rsidRPr="00F55C40">
              <w:rPr>
                <w:rFonts w:asciiTheme="majorHAnsi" w:hAnsiTheme="majorHAnsi"/>
              </w:rPr>
              <w:t>IntenseHeat</w:t>
            </w:r>
            <w:proofErr w:type="spellEnd"/>
          </w:p>
        </w:tc>
        <w:tc>
          <w:tcPr>
            <w:tcW w:w="990" w:type="dxa"/>
          </w:tcPr>
          <w:p w:rsidR="004A299E" w:rsidRPr="00F55C40" w:rsidRDefault="004A299E" w:rsidP="00E543F4">
            <w:pPr>
              <w:pStyle w:val="ListParagraph"/>
              <w:jc w:val="center"/>
              <w:rPr>
                <w:rFonts w:asciiTheme="majorHAnsi" w:hAnsiTheme="majorHAnsi"/>
              </w:rPr>
            </w:pPr>
            <w:r w:rsidRPr="00F55C40">
              <w:rPr>
                <w:rFonts w:asciiTheme="majorHAnsi" w:hAnsiTheme="majorHAnsi"/>
              </w:rPr>
              <w:t>X</w:t>
            </w:r>
          </w:p>
        </w:tc>
        <w:tc>
          <w:tcPr>
            <w:tcW w:w="1710" w:type="dxa"/>
          </w:tcPr>
          <w:p w:rsidR="004A299E" w:rsidRPr="00F55C40" w:rsidRDefault="004A299E" w:rsidP="00E543F4">
            <w:pPr>
              <w:pStyle w:val="ListParagraph"/>
              <w:jc w:val="center"/>
              <w:rPr>
                <w:rFonts w:asciiTheme="majorHAnsi" w:hAnsiTheme="majorHAnsi"/>
              </w:rPr>
            </w:pPr>
          </w:p>
        </w:tc>
        <w:tc>
          <w:tcPr>
            <w:tcW w:w="3438" w:type="dxa"/>
          </w:tcPr>
          <w:p w:rsidR="004A299E" w:rsidRPr="00F55C40" w:rsidRDefault="004A299E" w:rsidP="00E543F4">
            <w:pPr>
              <w:pStyle w:val="ListParagraph"/>
              <w:rPr>
                <w:rFonts w:asciiTheme="majorHAnsi" w:hAnsiTheme="majorHAnsi"/>
              </w:rPr>
            </w:pPr>
            <w:r w:rsidRPr="00F55C40">
              <w:rPr>
                <w:rFonts w:asciiTheme="majorHAnsi" w:hAnsiTheme="majorHAnsi"/>
              </w:rPr>
              <w:t>IMT Service</w:t>
            </w:r>
          </w:p>
        </w:tc>
      </w:tr>
      <w:tr w:rsidR="004A299E" w:rsidRPr="00F55C40" w:rsidTr="00E543F4">
        <w:tc>
          <w:tcPr>
            <w:tcW w:w="3438" w:type="dxa"/>
          </w:tcPr>
          <w:p w:rsidR="004A299E" w:rsidRPr="00F55C40" w:rsidRDefault="004A299E" w:rsidP="00E543F4">
            <w:pPr>
              <w:pStyle w:val="ListParagraph"/>
              <w:rPr>
                <w:rFonts w:asciiTheme="majorHAnsi" w:hAnsiTheme="majorHAnsi"/>
              </w:rPr>
            </w:pPr>
            <w:r w:rsidRPr="00F55C40">
              <w:rPr>
                <w:rFonts w:asciiTheme="majorHAnsi" w:hAnsiTheme="majorHAnsi"/>
              </w:rPr>
              <w:sym w:font="Wingdings 2" w:char="F052"/>
            </w:r>
            <w:r w:rsidRPr="00F55C40">
              <w:rPr>
                <w:rFonts w:asciiTheme="majorHAnsi" w:hAnsiTheme="majorHAnsi"/>
              </w:rPr>
              <w:t xml:space="preserve">IR </w:t>
            </w:r>
            <w:proofErr w:type="spellStart"/>
            <w:r w:rsidRPr="00F55C40">
              <w:rPr>
                <w:rFonts w:asciiTheme="majorHAnsi" w:hAnsiTheme="majorHAnsi"/>
              </w:rPr>
              <w:t>ScatteredHeat</w:t>
            </w:r>
            <w:proofErr w:type="spellEnd"/>
          </w:p>
        </w:tc>
        <w:tc>
          <w:tcPr>
            <w:tcW w:w="990" w:type="dxa"/>
          </w:tcPr>
          <w:p w:rsidR="004A299E" w:rsidRPr="00F55C40" w:rsidRDefault="004A299E" w:rsidP="00E543F4">
            <w:pPr>
              <w:pStyle w:val="ListParagraph"/>
              <w:jc w:val="center"/>
              <w:rPr>
                <w:rFonts w:asciiTheme="majorHAnsi" w:hAnsiTheme="majorHAnsi"/>
              </w:rPr>
            </w:pPr>
            <w:r w:rsidRPr="00F55C40">
              <w:rPr>
                <w:rFonts w:asciiTheme="majorHAnsi" w:hAnsiTheme="majorHAnsi"/>
              </w:rPr>
              <w:t>X</w:t>
            </w:r>
          </w:p>
        </w:tc>
        <w:tc>
          <w:tcPr>
            <w:tcW w:w="1710" w:type="dxa"/>
          </w:tcPr>
          <w:p w:rsidR="004A299E" w:rsidRPr="00F55C40" w:rsidRDefault="004A299E" w:rsidP="00E543F4">
            <w:pPr>
              <w:pStyle w:val="ListParagraph"/>
              <w:jc w:val="center"/>
              <w:rPr>
                <w:rFonts w:asciiTheme="majorHAnsi" w:hAnsiTheme="majorHAnsi"/>
              </w:rPr>
            </w:pPr>
            <w:r w:rsidRPr="00F55C40">
              <w:rPr>
                <w:rFonts w:asciiTheme="majorHAnsi" w:hAnsiTheme="majorHAnsi"/>
              </w:rPr>
              <w:t>25%</w:t>
            </w:r>
          </w:p>
        </w:tc>
        <w:tc>
          <w:tcPr>
            <w:tcW w:w="3438" w:type="dxa"/>
          </w:tcPr>
          <w:p w:rsidR="004A299E" w:rsidRPr="00F55C40" w:rsidRDefault="004A299E" w:rsidP="00E543F4">
            <w:pPr>
              <w:pStyle w:val="ListParagraph"/>
              <w:rPr>
                <w:rFonts w:asciiTheme="majorHAnsi" w:hAnsiTheme="majorHAnsi"/>
              </w:rPr>
            </w:pPr>
            <w:r w:rsidRPr="00F55C40">
              <w:rPr>
                <w:rFonts w:asciiTheme="majorHAnsi" w:hAnsiTheme="majorHAnsi"/>
              </w:rPr>
              <w:t>IMT Service</w:t>
            </w:r>
          </w:p>
        </w:tc>
      </w:tr>
      <w:tr w:rsidR="004A299E" w:rsidTr="00E543F4">
        <w:tc>
          <w:tcPr>
            <w:tcW w:w="3438" w:type="dxa"/>
          </w:tcPr>
          <w:p w:rsidR="004A299E" w:rsidRPr="00F55C40" w:rsidRDefault="004A299E" w:rsidP="00E543F4">
            <w:pPr>
              <w:pStyle w:val="ListParagraph"/>
              <w:rPr>
                <w:rFonts w:asciiTheme="majorHAnsi" w:hAnsiTheme="majorHAnsi"/>
              </w:rPr>
            </w:pPr>
            <w:r w:rsidRPr="00F55C40">
              <w:rPr>
                <w:rFonts w:asciiTheme="majorHAnsi" w:hAnsiTheme="majorHAnsi"/>
              </w:rPr>
              <w:sym w:font="Wingdings 2" w:char="F052"/>
            </w:r>
            <w:r w:rsidRPr="00F55C40">
              <w:rPr>
                <w:rFonts w:asciiTheme="majorHAnsi" w:hAnsiTheme="majorHAnsi"/>
              </w:rPr>
              <w:t xml:space="preserve">IR </w:t>
            </w:r>
            <w:proofErr w:type="spellStart"/>
            <w:r w:rsidRPr="00F55C40">
              <w:rPr>
                <w:rFonts w:asciiTheme="majorHAnsi" w:hAnsiTheme="majorHAnsi"/>
              </w:rPr>
              <w:t>HeatPerimeter</w:t>
            </w:r>
            <w:proofErr w:type="spellEnd"/>
          </w:p>
        </w:tc>
        <w:tc>
          <w:tcPr>
            <w:tcW w:w="990" w:type="dxa"/>
          </w:tcPr>
          <w:p w:rsidR="004A299E" w:rsidRPr="00F55C40" w:rsidRDefault="004A299E" w:rsidP="00E543F4">
            <w:pPr>
              <w:pStyle w:val="ListParagraph"/>
              <w:jc w:val="center"/>
              <w:rPr>
                <w:rFonts w:asciiTheme="majorHAnsi" w:hAnsiTheme="majorHAnsi"/>
              </w:rPr>
            </w:pPr>
            <w:r w:rsidRPr="00F55C40">
              <w:rPr>
                <w:rFonts w:asciiTheme="majorHAnsi" w:hAnsiTheme="majorHAnsi"/>
              </w:rPr>
              <w:t>X</w:t>
            </w:r>
          </w:p>
        </w:tc>
        <w:tc>
          <w:tcPr>
            <w:tcW w:w="1710" w:type="dxa"/>
          </w:tcPr>
          <w:p w:rsidR="004A299E" w:rsidRPr="00F55C40"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sidRPr="00F55C40">
              <w:rPr>
                <w:rFonts w:asciiTheme="majorHAnsi" w:hAnsiTheme="majorHAnsi"/>
              </w:rPr>
              <w:t>IMT Service</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r>
              <w:rPr>
                <w:rFonts w:asciiTheme="majorHAnsi" w:hAnsiTheme="majorHAnsi"/>
              </w:rPr>
              <w:t>TFR</w:t>
            </w:r>
          </w:p>
        </w:tc>
        <w:tc>
          <w:tcPr>
            <w:tcW w:w="990" w:type="dxa"/>
          </w:tcPr>
          <w:p w:rsidR="004A299E" w:rsidRDefault="004A299E" w:rsidP="00E543F4">
            <w:pPr>
              <w:pStyle w:val="ListParagraph"/>
              <w:jc w:val="center"/>
              <w:rPr>
                <w:rFonts w:asciiTheme="majorHAnsi" w:hAnsiTheme="majorHAnsi"/>
              </w:rPr>
            </w:pPr>
            <w:r>
              <w:rPr>
                <w:rFonts w:asciiTheme="majorHAnsi" w:hAnsiTheme="majorHAnsi"/>
              </w:rPr>
              <w:t>X</w:t>
            </w: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 Remove Pop-Up</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FirePolygon</w:t>
            </w:r>
            <w:proofErr w:type="spellEnd"/>
          </w:p>
        </w:tc>
        <w:tc>
          <w:tcPr>
            <w:tcW w:w="990" w:type="dxa"/>
          </w:tcPr>
          <w:p w:rsidR="004A299E" w:rsidRDefault="004A299E" w:rsidP="00E543F4">
            <w:pPr>
              <w:pStyle w:val="ListParagraph"/>
              <w:jc w:val="center"/>
              <w:rPr>
                <w:rFonts w:asciiTheme="majorHAnsi" w:hAnsiTheme="majorHAnsi"/>
              </w:rPr>
            </w:pPr>
            <w:r>
              <w:rPr>
                <w:rFonts w:asciiTheme="majorHAnsi" w:hAnsiTheme="majorHAnsi"/>
              </w:rPr>
              <w:t>X</w:t>
            </w:r>
          </w:p>
        </w:tc>
        <w:tc>
          <w:tcPr>
            <w:tcW w:w="1710" w:type="dxa"/>
          </w:tcPr>
          <w:p w:rsidR="004A299E" w:rsidRDefault="004A299E" w:rsidP="00E543F4">
            <w:pPr>
              <w:pStyle w:val="ListParagraph"/>
              <w:jc w:val="center"/>
              <w:rPr>
                <w:rFonts w:asciiTheme="majorHAnsi" w:hAnsiTheme="majorHAnsi"/>
              </w:rPr>
            </w:pPr>
            <w:r>
              <w:rPr>
                <w:rFonts w:asciiTheme="majorHAnsi" w:hAnsiTheme="majorHAnsi"/>
              </w:rPr>
              <w:t>50%</w:t>
            </w:r>
          </w:p>
        </w:tc>
        <w:tc>
          <w:tcPr>
            <w:tcW w:w="3438" w:type="dxa"/>
          </w:tcPr>
          <w:p w:rsidR="004A299E" w:rsidRDefault="004A299E" w:rsidP="00E543F4">
            <w:pPr>
              <w:pStyle w:val="ListParagraph"/>
              <w:rPr>
                <w:rFonts w:asciiTheme="majorHAnsi" w:hAnsiTheme="majorHAnsi"/>
              </w:rPr>
            </w:pPr>
            <w:r>
              <w:rPr>
                <w:rFonts w:asciiTheme="majorHAnsi" w:hAnsiTheme="majorHAnsi"/>
              </w:rPr>
              <w:t>IMT Service, Remove Pop-Up</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A3"/>
            </w:r>
            <w:proofErr w:type="spellStart"/>
            <w:r>
              <w:rPr>
                <w:rFonts w:asciiTheme="majorHAnsi" w:hAnsiTheme="majorHAnsi"/>
              </w:rPr>
              <w:t>OtherPolygon</w:t>
            </w:r>
            <w:proofErr w:type="spellEnd"/>
          </w:p>
        </w:tc>
        <w:tc>
          <w:tcPr>
            <w:tcW w:w="990" w:type="dxa"/>
          </w:tcPr>
          <w:p w:rsidR="004A299E" w:rsidRDefault="004A299E" w:rsidP="00E543F4">
            <w:pPr>
              <w:pStyle w:val="ListParagraph"/>
              <w:jc w:val="center"/>
              <w:rPr>
                <w:rFonts w:asciiTheme="majorHAnsi" w:hAnsiTheme="majorHAnsi"/>
              </w:rPr>
            </w:pPr>
            <w:r>
              <w:rPr>
                <w:rFonts w:asciiTheme="majorHAnsi" w:hAnsiTheme="majorHAnsi"/>
              </w:rPr>
              <w:t>X</w:t>
            </w: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IMT Service</w:t>
            </w:r>
          </w:p>
        </w:tc>
      </w:tr>
      <w:tr w:rsidR="002545C7" w:rsidTr="00E543F4">
        <w:tc>
          <w:tcPr>
            <w:tcW w:w="3438" w:type="dxa"/>
          </w:tcPr>
          <w:p w:rsidR="002545C7" w:rsidRDefault="002545C7" w:rsidP="00E543F4">
            <w:pPr>
              <w:pStyle w:val="ListParagraph"/>
              <w:rPr>
                <w:rFonts w:asciiTheme="majorHAnsi" w:hAnsiTheme="majorHAnsi"/>
              </w:rPr>
            </w:pPr>
            <w:r>
              <w:rPr>
                <w:rFonts w:asciiTheme="majorHAnsi" w:hAnsiTheme="majorHAnsi"/>
              </w:rPr>
              <w:sym w:font="Wingdings 2" w:char="F0A3"/>
            </w:r>
            <w:proofErr w:type="spellStart"/>
            <w:r>
              <w:rPr>
                <w:rFonts w:asciiTheme="majorHAnsi" w:hAnsiTheme="majorHAnsi"/>
              </w:rPr>
              <w:t>RehabPoints</w:t>
            </w:r>
            <w:proofErr w:type="spellEnd"/>
          </w:p>
        </w:tc>
        <w:tc>
          <w:tcPr>
            <w:tcW w:w="990" w:type="dxa"/>
          </w:tcPr>
          <w:p w:rsidR="002545C7" w:rsidRDefault="002545C7" w:rsidP="00E543F4">
            <w:pPr>
              <w:pStyle w:val="ListParagraph"/>
              <w:jc w:val="center"/>
              <w:rPr>
                <w:rFonts w:asciiTheme="majorHAnsi" w:hAnsiTheme="majorHAnsi"/>
              </w:rPr>
            </w:pPr>
          </w:p>
        </w:tc>
        <w:tc>
          <w:tcPr>
            <w:tcW w:w="1710" w:type="dxa"/>
          </w:tcPr>
          <w:p w:rsidR="002545C7" w:rsidRDefault="002545C7" w:rsidP="00E543F4">
            <w:pPr>
              <w:pStyle w:val="ListParagraph"/>
              <w:jc w:val="center"/>
              <w:rPr>
                <w:rFonts w:asciiTheme="majorHAnsi" w:hAnsiTheme="majorHAnsi"/>
              </w:rPr>
            </w:pPr>
          </w:p>
        </w:tc>
        <w:tc>
          <w:tcPr>
            <w:tcW w:w="3438" w:type="dxa"/>
          </w:tcPr>
          <w:p w:rsidR="002545C7" w:rsidRDefault="002545C7" w:rsidP="00E543F4">
            <w:pPr>
              <w:pStyle w:val="ListParagraph"/>
              <w:rPr>
                <w:rFonts w:asciiTheme="majorHAnsi" w:hAnsiTheme="majorHAnsi"/>
              </w:rPr>
            </w:pPr>
            <w:r>
              <w:rPr>
                <w:rFonts w:asciiTheme="majorHAnsi" w:hAnsiTheme="majorHAnsi"/>
              </w:rPr>
              <w:t>IMT Service</w:t>
            </w:r>
            <w:r w:rsidR="000F55B4">
              <w:rPr>
                <w:rFonts w:asciiTheme="majorHAnsi" w:hAnsiTheme="majorHAnsi"/>
              </w:rPr>
              <w:t>, Create Labels</w:t>
            </w:r>
          </w:p>
        </w:tc>
      </w:tr>
      <w:tr w:rsidR="002545C7" w:rsidTr="00E543F4">
        <w:tc>
          <w:tcPr>
            <w:tcW w:w="3438" w:type="dxa"/>
          </w:tcPr>
          <w:p w:rsidR="002545C7" w:rsidRDefault="002545C7" w:rsidP="00E543F4">
            <w:pPr>
              <w:pStyle w:val="ListParagraph"/>
              <w:rPr>
                <w:rFonts w:asciiTheme="majorHAnsi" w:hAnsiTheme="majorHAnsi"/>
              </w:rPr>
            </w:pPr>
            <w:r>
              <w:rPr>
                <w:rFonts w:asciiTheme="majorHAnsi" w:hAnsiTheme="majorHAnsi"/>
              </w:rPr>
              <w:sym w:font="Wingdings 2" w:char="F0A3"/>
            </w:r>
            <w:r>
              <w:rPr>
                <w:rFonts w:asciiTheme="majorHAnsi" w:hAnsiTheme="majorHAnsi"/>
              </w:rPr>
              <w:t>Rehab Lines</w:t>
            </w:r>
          </w:p>
        </w:tc>
        <w:tc>
          <w:tcPr>
            <w:tcW w:w="990" w:type="dxa"/>
          </w:tcPr>
          <w:p w:rsidR="002545C7" w:rsidRDefault="002545C7" w:rsidP="00E543F4">
            <w:pPr>
              <w:pStyle w:val="ListParagraph"/>
              <w:jc w:val="center"/>
              <w:rPr>
                <w:rFonts w:asciiTheme="majorHAnsi" w:hAnsiTheme="majorHAnsi"/>
              </w:rPr>
            </w:pPr>
          </w:p>
        </w:tc>
        <w:tc>
          <w:tcPr>
            <w:tcW w:w="1710" w:type="dxa"/>
          </w:tcPr>
          <w:p w:rsidR="002545C7" w:rsidRDefault="002545C7" w:rsidP="00E543F4">
            <w:pPr>
              <w:pStyle w:val="ListParagraph"/>
              <w:jc w:val="center"/>
              <w:rPr>
                <w:rFonts w:asciiTheme="majorHAnsi" w:hAnsiTheme="majorHAnsi"/>
              </w:rPr>
            </w:pPr>
          </w:p>
        </w:tc>
        <w:tc>
          <w:tcPr>
            <w:tcW w:w="3438" w:type="dxa"/>
          </w:tcPr>
          <w:p w:rsidR="002545C7" w:rsidRDefault="002545C7" w:rsidP="00E543F4">
            <w:pPr>
              <w:pStyle w:val="ListParagraph"/>
              <w:rPr>
                <w:rFonts w:asciiTheme="majorHAnsi" w:hAnsiTheme="majorHAnsi"/>
              </w:rPr>
            </w:pPr>
            <w:r>
              <w:rPr>
                <w:rFonts w:asciiTheme="majorHAnsi" w:hAnsiTheme="majorHAnsi"/>
              </w:rPr>
              <w:t>IMT Service</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r>
              <w:rPr>
                <w:rFonts w:asciiTheme="majorHAnsi" w:hAnsiTheme="majorHAnsi"/>
              </w:rPr>
              <w:t>Retardant Avoidance</w:t>
            </w:r>
          </w:p>
        </w:tc>
        <w:tc>
          <w:tcPr>
            <w:tcW w:w="990" w:type="dxa"/>
          </w:tcPr>
          <w:p w:rsidR="004A299E" w:rsidRDefault="004A299E" w:rsidP="00E543F4">
            <w:pPr>
              <w:pStyle w:val="ListParagraph"/>
              <w:jc w:val="center"/>
              <w:rPr>
                <w:rFonts w:asciiTheme="majorHAnsi" w:hAnsiTheme="majorHAnsi"/>
              </w:rPr>
            </w:pPr>
            <w:r>
              <w:rPr>
                <w:rFonts w:asciiTheme="majorHAnsi" w:hAnsiTheme="majorHAnsi"/>
              </w:rPr>
              <w:t>X</w:t>
            </w: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AGOL Layer</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sym w:font="Wingdings 2" w:char="F052"/>
            </w:r>
            <w:r>
              <w:rPr>
                <w:rFonts w:asciiTheme="majorHAnsi" w:hAnsiTheme="majorHAnsi"/>
              </w:rPr>
              <w:t>USA Topo Maps (for Export)</w:t>
            </w:r>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AGOL Layer</w:t>
            </w:r>
          </w:p>
        </w:tc>
      </w:tr>
      <w:tr w:rsidR="004A299E" w:rsidTr="00E543F4">
        <w:tc>
          <w:tcPr>
            <w:tcW w:w="3438" w:type="dxa"/>
          </w:tcPr>
          <w:p w:rsidR="004A299E" w:rsidRDefault="004A299E" w:rsidP="00E543F4">
            <w:pPr>
              <w:pStyle w:val="ListParagraph"/>
              <w:rPr>
                <w:rFonts w:asciiTheme="majorHAnsi" w:hAnsiTheme="majorHAnsi"/>
              </w:rPr>
            </w:pPr>
            <w:r>
              <w:rPr>
                <w:rFonts w:asciiTheme="majorHAnsi" w:hAnsiTheme="majorHAnsi"/>
              </w:rPr>
              <w:t>Imagery w Labels</w:t>
            </w:r>
          </w:p>
        </w:tc>
        <w:tc>
          <w:tcPr>
            <w:tcW w:w="990" w:type="dxa"/>
          </w:tcPr>
          <w:p w:rsidR="004A299E" w:rsidRDefault="004A299E" w:rsidP="00E543F4">
            <w:pPr>
              <w:pStyle w:val="ListParagraph"/>
              <w:jc w:val="center"/>
              <w:rPr>
                <w:rFonts w:asciiTheme="majorHAnsi" w:hAnsiTheme="majorHAnsi"/>
              </w:rPr>
            </w:pPr>
          </w:p>
        </w:tc>
        <w:tc>
          <w:tcPr>
            <w:tcW w:w="1710" w:type="dxa"/>
          </w:tcPr>
          <w:p w:rsidR="004A299E" w:rsidRDefault="004A299E" w:rsidP="00E543F4">
            <w:pPr>
              <w:pStyle w:val="ListParagraph"/>
              <w:jc w:val="center"/>
              <w:rPr>
                <w:rFonts w:asciiTheme="majorHAnsi" w:hAnsiTheme="majorHAnsi"/>
              </w:rPr>
            </w:pPr>
          </w:p>
        </w:tc>
        <w:tc>
          <w:tcPr>
            <w:tcW w:w="3438" w:type="dxa"/>
          </w:tcPr>
          <w:p w:rsidR="004A299E" w:rsidRDefault="004A299E" w:rsidP="00E543F4">
            <w:pPr>
              <w:pStyle w:val="ListParagraph"/>
              <w:rPr>
                <w:rFonts w:asciiTheme="majorHAnsi" w:hAnsiTheme="majorHAnsi"/>
              </w:rPr>
            </w:pPr>
            <w:r>
              <w:rPr>
                <w:rFonts w:asciiTheme="majorHAnsi" w:hAnsiTheme="majorHAnsi"/>
              </w:rPr>
              <w:t>Basemap</w:t>
            </w:r>
          </w:p>
        </w:tc>
      </w:tr>
    </w:tbl>
    <w:p w:rsidR="002545C7" w:rsidRDefault="004A299E" w:rsidP="00816FDB">
      <w:pPr>
        <w:rPr>
          <w:i/>
        </w:rPr>
      </w:pPr>
      <w:r w:rsidRPr="00816FDB">
        <w:rPr>
          <w:i/>
        </w:rPr>
        <w:t xml:space="preserve">**Maps cannot go offline with the </w:t>
      </w:r>
      <w:r w:rsidRPr="002767DA">
        <w:rPr>
          <w:noProof/>
          <w:color w:val="FF0000"/>
          <w:shd w:val="clear" w:color="auto" w:fill="FFFFFF"/>
        </w:rPr>
        <w:drawing>
          <wp:inline distT="0" distB="0" distL="0" distR="0" wp14:anchorId="02F58FE2" wp14:editId="219D821B">
            <wp:extent cx="154305" cy="154305"/>
            <wp:effectExtent l="0" t="0" r="0" b="0"/>
            <wp:docPr id="120" name="Picture 120" descr="Ma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ervi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16FDB">
        <w:rPr>
          <w:i/>
        </w:rPr>
        <w:t xml:space="preserve"> </w:t>
      </w:r>
      <w:hyperlink r:id="rId87" w:tooltip="View item details" w:history="1">
        <w:r w:rsidRPr="00816FDB">
          <w:rPr>
            <w:rStyle w:val="Hyperlink"/>
            <w:bCs/>
            <w:i/>
            <w:shd w:val="clear" w:color="auto" w:fill="FFFFFF"/>
          </w:rPr>
          <w:t>US Forest Service Aerial Fire Retardant Avoidance Areas</w:t>
        </w:r>
      </w:hyperlink>
      <w:r w:rsidRPr="00816FDB">
        <w:rPr>
          <w:rStyle w:val="esriitemtitle"/>
          <w:bCs/>
          <w:i/>
          <w:shd w:val="clear" w:color="auto" w:fill="FFFFFF"/>
        </w:rPr>
        <w:t xml:space="preserve"> </w:t>
      </w:r>
      <w:r w:rsidRPr="00816FDB">
        <w:rPr>
          <w:i/>
        </w:rPr>
        <w:t>layer in it. Add the layer into you feature service. Be careful with adding a Directions layer too, when in a map it may disable it from going Offline. Provide feedback of your experience.</w:t>
      </w:r>
    </w:p>
    <w:p w:rsidR="002545C7" w:rsidRDefault="002545C7">
      <w:pPr>
        <w:spacing w:before="0" w:after="0"/>
        <w:rPr>
          <w:i/>
        </w:rPr>
      </w:pPr>
      <w:r>
        <w:rPr>
          <w:i/>
        </w:rPr>
        <w:br w:type="page"/>
      </w:r>
    </w:p>
    <w:p w:rsidR="003B3536" w:rsidRPr="008F147C" w:rsidRDefault="003B3536" w:rsidP="006524C3">
      <w:pPr>
        <w:pStyle w:val="ListParagraph"/>
        <w:numPr>
          <w:ilvl w:val="0"/>
          <w:numId w:val="47"/>
        </w:numPr>
        <w:spacing w:before="0" w:after="0" w:line="276" w:lineRule="auto"/>
      </w:pPr>
      <w:r w:rsidRPr="008F147C">
        <w:rPr>
          <w:b/>
        </w:rPr>
        <w:lastRenderedPageBreak/>
        <w:t>Share</w:t>
      </w:r>
      <w:r w:rsidR="003A35F6">
        <w:t xml:space="preserve"> map with Operations group</w:t>
      </w:r>
      <w:r w:rsidR="004A2FF6">
        <w:t xml:space="preserve"> (or other appropriate group(s))</w:t>
      </w:r>
    </w:p>
    <w:p w:rsidR="003B3536" w:rsidRDefault="003B3536" w:rsidP="003B3536">
      <w:pPr>
        <w:keepNext/>
        <w:spacing w:after="0"/>
        <w:jc w:val="center"/>
      </w:pPr>
      <w:r>
        <w:rPr>
          <w:noProof/>
        </w:rPr>
        <mc:AlternateContent>
          <mc:Choice Requires="wps">
            <w:drawing>
              <wp:anchor distT="0" distB="0" distL="114300" distR="114300" simplePos="0" relativeHeight="251621376" behindDoc="0" locked="0" layoutInCell="1" allowOverlap="1" wp14:anchorId="329517B5" wp14:editId="1CBB59B1">
                <wp:simplePos x="0" y="0"/>
                <wp:positionH relativeFrom="column">
                  <wp:posOffset>2104228</wp:posOffset>
                </wp:positionH>
                <wp:positionV relativeFrom="paragraph">
                  <wp:posOffset>92710</wp:posOffset>
                </wp:positionV>
                <wp:extent cx="425450" cy="173355"/>
                <wp:effectExtent l="0" t="0" r="12700" b="17145"/>
                <wp:wrapNone/>
                <wp:docPr id="7" name="Rectangle 7"/>
                <wp:cNvGraphicFramePr/>
                <a:graphic xmlns:a="http://schemas.openxmlformats.org/drawingml/2006/main">
                  <a:graphicData uri="http://schemas.microsoft.com/office/word/2010/wordprocessingShape">
                    <wps:wsp>
                      <wps:cNvSpPr/>
                      <wps:spPr>
                        <a:xfrm>
                          <a:off x="0" y="0"/>
                          <a:ext cx="425450" cy="173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31C24" id="Rectangle 7" o:spid="_x0000_s1026" style="position:absolute;margin-left:165.7pt;margin-top:7.3pt;width:33.5pt;height:13.6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" filled="f" strokecolor="red" strokeweight="2pt"/>
            </w:pict>
          </mc:Fallback>
        </mc:AlternateContent>
      </w:r>
      <w:r>
        <w:rPr>
          <w:noProof/>
        </w:rPr>
        <w:drawing>
          <wp:inline distT="0" distB="0" distL="0" distR="0" wp14:anchorId="5A6C9418" wp14:editId="127A50C9">
            <wp:extent cx="3306726" cy="2223550"/>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28647" t="16988" r="25199" b="27808"/>
                    <a:stretch/>
                  </pic:blipFill>
                  <pic:spPr bwMode="auto">
                    <a:xfrm>
                      <a:off x="0" y="0"/>
                      <a:ext cx="3328915" cy="2238471"/>
                    </a:xfrm>
                    <a:prstGeom prst="rect">
                      <a:avLst/>
                    </a:prstGeom>
                    <a:ln>
                      <a:noFill/>
                    </a:ln>
                    <a:effectLst/>
                    <a:extLst>
                      <a:ext uri="{53640926-AAD7-44D8-BBD7-CCE9431645EC}">
                        <a14:shadowObscured xmlns:a14="http://schemas.microsoft.com/office/drawing/2010/main"/>
                      </a:ext>
                    </a:extLst>
                  </pic:spPr>
                </pic:pic>
              </a:graphicData>
            </a:graphic>
          </wp:inline>
        </w:drawing>
      </w:r>
    </w:p>
    <w:p w:rsidR="00423170" w:rsidRPr="00423170" w:rsidRDefault="003B3536" w:rsidP="006F2678">
      <w:pPr>
        <w:pStyle w:val="Caption"/>
        <w:jc w:val="center"/>
      </w:pPr>
      <w:r>
        <w:t xml:space="preserve">Figure </w:t>
      </w:r>
      <w:r w:rsidR="00486305" w:rsidRPr="00FC38B3">
        <w:fldChar w:fldCharType="begin"/>
      </w:r>
      <w:r w:rsidR="00486305" w:rsidRPr="00FC38B3">
        <w:rPr>
          <w:bCs w:val="0"/>
        </w:rPr>
        <w:instrText xml:space="preserve"> SEQ Figure \* ARABIC </w:instrText>
      </w:r>
      <w:r w:rsidR="00486305" w:rsidRPr="00FC38B3">
        <w:fldChar w:fldCharType="separate"/>
      </w:r>
      <w:r w:rsidR="00CA5B5F">
        <w:rPr>
          <w:bCs w:val="0"/>
          <w:noProof/>
        </w:rPr>
        <w:t>23</w:t>
      </w:r>
      <w:r w:rsidR="00486305" w:rsidRPr="00FC38B3">
        <w:rPr>
          <w:noProof/>
        </w:rPr>
        <w:fldChar w:fldCharType="end"/>
      </w:r>
      <w:r>
        <w:t>: Click the 'Share' button and select the groups to share with.</w:t>
      </w:r>
    </w:p>
    <w:p w:rsidR="003B3536" w:rsidRPr="00DE0FA0" w:rsidRDefault="003B3536" w:rsidP="006524C3">
      <w:pPr>
        <w:pStyle w:val="ListParagraph"/>
        <w:numPr>
          <w:ilvl w:val="0"/>
          <w:numId w:val="52"/>
        </w:numPr>
        <w:spacing w:before="0" w:after="200" w:line="276" w:lineRule="auto"/>
      </w:pPr>
      <w:r w:rsidRPr="00DE0FA0">
        <w:t xml:space="preserve">Check the settings of the map and make </w:t>
      </w:r>
      <w:r w:rsidR="00E72A57">
        <w:t>sure it is set for Offline use</w:t>
      </w:r>
    </w:p>
    <w:p w:rsidR="00B44123" w:rsidRDefault="003B3536" w:rsidP="006F2678">
      <w:pPr>
        <w:keepNext/>
        <w:spacing w:before="0"/>
        <w:jc w:val="center"/>
      </w:pPr>
      <w:r>
        <w:rPr>
          <w:noProof/>
        </w:rPr>
        <mc:AlternateContent>
          <mc:Choice Requires="wps">
            <w:drawing>
              <wp:anchor distT="0" distB="0" distL="114300" distR="114300" simplePos="0" relativeHeight="251629568" behindDoc="0" locked="0" layoutInCell="1" allowOverlap="1" wp14:anchorId="7979F05B" wp14:editId="5606BBE2">
                <wp:simplePos x="0" y="0"/>
                <wp:positionH relativeFrom="column">
                  <wp:posOffset>1363980</wp:posOffset>
                </wp:positionH>
                <wp:positionV relativeFrom="paragraph">
                  <wp:posOffset>934720</wp:posOffset>
                </wp:positionV>
                <wp:extent cx="1657350" cy="169037"/>
                <wp:effectExtent l="0" t="0" r="19050" b="21590"/>
                <wp:wrapNone/>
                <wp:docPr id="23" name="Rectangle 23"/>
                <wp:cNvGraphicFramePr/>
                <a:graphic xmlns:a="http://schemas.openxmlformats.org/drawingml/2006/main">
                  <a:graphicData uri="http://schemas.microsoft.com/office/word/2010/wordprocessingShape">
                    <wps:wsp>
                      <wps:cNvSpPr/>
                      <wps:spPr>
                        <a:xfrm>
                          <a:off x="0" y="0"/>
                          <a:ext cx="1657350" cy="169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C7BEF" id="Rectangle 23" o:spid="_x0000_s1026" style="position:absolute;margin-left:107.4pt;margin-top:73.6pt;width:130.5pt;height:13.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" filled="f" strokecolor="red" strokeweight="2pt"/>
            </w:pict>
          </mc:Fallback>
        </mc:AlternateContent>
      </w:r>
      <w:r w:rsidRPr="00D316F5">
        <w:rPr>
          <w:noProof/>
        </w:rPr>
        <w:drawing>
          <wp:inline distT="0" distB="0" distL="0" distR="0" wp14:anchorId="5B62AB6F" wp14:editId="7357B576">
            <wp:extent cx="3674489" cy="1233376"/>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t="14699" b="54151"/>
                    <a:stretch/>
                  </pic:blipFill>
                  <pic:spPr bwMode="auto">
                    <a:xfrm>
                      <a:off x="0" y="0"/>
                      <a:ext cx="3702036" cy="1242623"/>
                    </a:xfrm>
                    <a:prstGeom prst="rect">
                      <a:avLst/>
                    </a:prstGeom>
                    <a:ln>
                      <a:noFill/>
                    </a:ln>
                    <a:effectLst/>
                    <a:extLst>
                      <a:ext uri="{53640926-AAD7-44D8-BBD7-CCE9431645EC}">
                        <a14:shadowObscured xmlns:a14="http://schemas.microsoft.com/office/drawing/2010/main"/>
                      </a:ext>
                    </a:extLst>
                  </pic:spPr>
                </pic:pic>
              </a:graphicData>
            </a:graphic>
          </wp:inline>
        </w:drawing>
      </w:r>
    </w:p>
    <w:p w:rsidR="003B3536" w:rsidRDefault="00B44123" w:rsidP="006F2678">
      <w:pPr>
        <w:pStyle w:val="Caption"/>
        <w:jc w:val="center"/>
        <w:rPr>
          <w:rFonts w:asciiTheme="majorHAnsi" w:hAnsiTheme="majorHAnsi"/>
        </w:rPr>
      </w:pPr>
      <w:bookmarkStart w:id="204" w:name="_Ref398541296"/>
      <w:r>
        <w:t xml:space="preserve">Figure </w:t>
      </w:r>
      <w:fldSimple w:instr=" SEQ Figure \* ARABIC ">
        <w:r w:rsidR="00CA5B5F">
          <w:rPr>
            <w:noProof/>
          </w:rPr>
          <w:t>24</w:t>
        </w:r>
      </w:fldSimple>
      <w:bookmarkEnd w:id="204"/>
    </w:p>
    <w:p w:rsidR="004A299E" w:rsidRDefault="004A299E" w:rsidP="006524C3">
      <w:pPr>
        <w:pStyle w:val="ListParagraph"/>
        <w:numPr>
          <w:ilvl w:val="0"/>
          <w:numId w:val="47"/>
        </w:numPr>
        <w:spacing w:before="0" w:after="200" w:line="276" w:lineRule="auto"/>
      </w:pPr>
      <w:r w:rsidRPr="00C10871">
        <w:t>Optional:</w:t>
      </w:r>
      <w:r w:rsidRPr="004A299E">
        <w:rPr>
          <w:b/>
        </w:rPr>
        <w:t xml:space="preserve"> Add</w:t>
      </w:r>
      <w:r w:rsidRPr="00C10871">
        <w:t xml:space="preserve"> </w:t>
      </w:r>
      <w:r w:rsidRPr="004A299E">
        <w:rPr>
          <w:rStyle w:val="apple-converted-space"/>
          <w:color w:val="4D4D4D"/>
          <w:shd w:val="clear" w:color="auto" w:fill="FEFEFE"/>
        </w:rPr>
        <w:t> </w:t>
      </w:r>
      <w:r w:rsidRPr="00C10871">
        <w:rPr>
          <w:noProof/>
        </w:rPr>
        <w:drawing>
          <wp:inline distT="0" distB="0" distL="0" distR="0" wp14:anchorId="06D95E8A" wp14:editId="5C0C928C">
            <wp:extent cx="152400" cy="152400"/>
            <wp:effectExtent l="0" t="0" r="0" b="0"/>
            <wp:docPr id="118" name="Picture 118" descr="Ge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Direction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299E">
        <w:rPr>
          <w:rStyle w:val="apple-converted-space"/>
          <w:color w:val="4D4D4D"/>
          <w:shd w:val="clear" w:color="auto" w:fill="FEFEFE"/>
        </w:rPr>
        <w:t> </w:t>
      </w:r>
      <w:r w:rsidR="00E72A57">
        <w:t>Directions</w:t>
      </w:r>
    </w:p>
    <w:p w:rsidR="00E72A57" w:rsidRPr="00E72A57" w:rsidRDefault="00816FDB" w:rsidP="006524C3">
      <w:pPr>
        <w:pStyle w:val="ListParagraph"/>
        <w:numPr>
          <w:ilvl w:val="0"/>
          <w:numId w:val="47"/>
        </w:numPr>
        <w:spacing w:before="0" w:after="200" w:line="276" w:lineRule="auto"/>
        <w:rPr>
          <w:rStyle w:val="Hyperlink"/>
          <w:color w:val="auto"/>
          <w:u w:val="none"/>
        </w:rPr>
      </w:pPr>
      <w:r w:rsidRPr="00816FDB">
        <w:t>Optional:</w:t>
      </w:r>
      <w:r>
        <w:rPr>
          <w:b/>
        </w:rPr>
        <w:t xml:space="preserve"> </w:t>
      </w:r>
      <w:r w:rsidR="004A299E" w:rsidRPr="004A299E">
        <w:rPr>
          <w:b/>
        </w:rPr>
        <w:t>Add</w:t>
      </w:r>
      <w:r w:rsidR="004A299E" w:rsidRPr="00C10871">
        <w:t xml:space="preserve">: </w:t>
      </w:r>
      <w:r w:rsidR="004A299E" w:rsidRPr="00C10871">
        <w:rPr>
          <w:noProof/>
          <w:color w:val="FF0000"/>
          <w:sz w:val="17"/>
          <w:szCs w:val="17"/>
          <w:shd w:val="clear" w:color="auto" w:fill="FFFFFF"/>
        </w:rPr>
        <w:drawing>
          <wp:inline distT="0" distB="0" distL="0" distR="0" wp14:anchorId="695EEA76" wp14:editId="79559664">
            <wp:extent cx="154305" cy="154305"/>
            <wp:effectExtent l="0" t="0" r="0" b="0"/>
            <wp:docPr id="115" name="Picture 115" descr="Ma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ervi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4A299E" w:rsidRPr="00C10871">
        <w:t xml:space="preserve"> </w:t>
      </w:r>
      <w:hyperlink r:id="rId91" w:tooltip="View item details" w:history="1">
        <w:r w:rsidR="004A299E" w:rsidRPr="004A299E">
          <w:rPr>
            <w:rStyle w:val="Hyperlink"/>
            <w:bCs/>
            <w:shd w:val="clear" w:color="auto" w:fill="FFFFFF"/>
          </w:rPr>
          <w:t>US Forest Service Aerial Fire Retardant Avoidance Areas</w:t>
        </w:r>
      </w:hyperlink>
      <w:r w:rsidR="004A299E" w:rsidRPr="004A299E">
        <w:rPr>
          <w:rStyle w:val="Hyperlink"/>
          <w:bCs/>
          <w:shd w:val="clear" w:color="auto" w:fill="FFFFFF"/>
        </w:rPr>
        <w:t xml:space="preserve"> </w:t>
      </w:r>
    </w:p>
    <w:p w:rsidR="004A299E" w:rsidRDefault="003F0EE5" w:rsidP="00E72A57">
      <w:pPr>
        <w:pStyle w:val="ListParagraph"/>
        <w:spacing w:before="0" w:after="200" w:line="276" w:lineRule="auto"/>
        <w:ind w:left="540"/>
        <w:rPr>
          <w:rStyle w:val="Hyperlink"/>
          <w:bCs/>
          <w:i/>
          <w:color w:val="auto"/>
          <w:u w:val="none"/>
          <w:shd w:val="clear" w:color="auto" w:fill="FFFFFF"/>
        </w:rPr>
      </w:pPr>
      <w:r>
        <w:pict>
          <v:shape id="Picture 11" o:spid="_x0000_i1031" type="#_x0000_t75" style="width:11.7pt;height:11.7pt;visibility:visible;mso-wrap-style:square">
            <v:imagedata r:id="rId92" o:title=""/>
          </v:shape>
        </w:pict>
      </w:r>
      <w:r w:rsidR="00E72A57" w:rsidRPr="00E72A57">
        <w:rPr>
          <w:rStyle w:val="Hyperlink"/>
          <w:bCs/>
          <w:i/>
          <w:color w:val="auto"/>
          <w:u w:val="none"/>
          <w:shd w:val="clear" w:color="auto" w:fill="FFFFFF"/>
        </w:rPr>
        <w:t xml:space="preserve"> </w:t>
      </w:r>
      <w:proofErr w:type="gramStart"/>
      <w:r w:rsidR="00E72A57" w:rsidRPr="00E72A57">
        <w:rPr>
          <w:rStyle w:val="Hyperlink"/>
          <w:bCs/>
          <w:i/>
          <w:color w:val="auto"/>
          <w:u w:val="none"/>
          <w:shd w:val="clear" w:color="auto" w:fill="FFFFFF"/>
        </w:rPr>
        <w:t>note</w:t>
      </w:r>
      <w:proofErr w:type="gramEnd"/>
      <w:r w:rsidR="00E72A57" w:rsidRPr="00E72A57">
        <w:rPr>
          <w:rStyle w:val="Hyperlink"/>
          <w:bCs/>
          <w:i/>
          <w:color w:val="auto"/>
          <w:u w:val="none"/>
          <w:shd w:val="clear" w:color="auto" w:fill="FFFFFF"/>
        </w:rPr>
        <w:t xml:space="preserve">: </w:t>
      </w:r>
      <w:r w:rsidR="004A299E" w:rsidRPr="00E72A57">
        <w:rPr>
          <w:rStyle w:val="Hyperlink"/>
          <w:bCs/>
          <w:i/>
          <w:color w:val="auto"/>
          <w:u w:val="none"/>
          <w:shd w:val="clear" w:color="auto" w:fill="FFFFFF"/>
        </w:rPr>
        <w:t>this layer d</w:t>
      </w:r>
      <w:r w:rsidR="00E72A57" w:rsidRPr="00E72A57">
        <w:rPr>
          <w:rStyle w:val="Hyperlink"/>
          <w:bCs/>
          <w:i/>
          <w:color w:val="auto"/>
          <w:u w:val="none"/>
          <w:shd w:val="clear" w:color="auto" w:fill="FFFFFF"/>
        </w:rPr>
        <w:t>isables maps from going Offline</w:t>
      </w:r>
    </w:p>
    <w:p w:rsidR="009F384A" w:rsidRDefault="00CA74D4" w:rsidP="006524C3">
      <w:pPr>
        <w:pStyle w:val="ListParagraph"/>
        <w:numPr>
          <w:ilvl w:val="0"/>
          <w:numId w:val="53"/>
        </w:numPr>
        <w:spacing w:before="0" w:after="200" w:line="276" w:lineRule="auto"/>
      </w:pPr>
      <w:r>
        <w:t xml:space="preserve">Optional: </w:t>
      </w:r>
      <w:r w:rsidRPr="00CA74D4">
        <w:rPr>
          <w:b/>
        </w:rPr>
        <w:t>Set</w:t>
      </w:r>
      <w:r>
        <w:t xml:space="preserve"> a refresh interval for any of the layers in the map.</w:t>
      </w:r>
    </w:p>
    <w:p w:rsidR="00CA74D4" w:rsidRPr="00CA74D4" w:rsidRDefault="00CA74D4" w:rsidP="00CA74D4">
      <w:pPr>
        <w:pStyle w:val="ListParagraph"/>
        <w:spacing w:before="0" w:after="200" w:line="276" w:lineRule="auto"/>
        <w:ind w:left="720"/>
        <w:jc w:val="center"/>
      </w:pPr>
      <w:r>
        <w:rPr>
          <w:noProof/>
        </w:rPr>
        <w:drawing>
          <wp:inline distT="0" distB="0" distL="0" distR="0" wp14:anchorId="63777F40" wp14:editId="7A599D14">
            <wp:extent cx="2781300" cy="323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freshInterval_clip.JPG"/>
                    <pic:cNvPicPr/>
                  </pic:nvPicPr>
                  <pic:blipFill>
                    <a:blip r:embed="rId93">
                      <a:extLst>
                        <a:ext uri="{28A0092B-C50C-407E-A947-70E740481C1C}">
                          <a14:useLocalDpi xmlns:a14="http://schemas.microsoft.com/office/drawing/2010/main" val="0"/>
                        </a:ext>
                      </a:extLst>
                    </a:blip>
                    <a:stretch>
                      <a:fillRect/>
                    </a:stretch>
                  </pic:blipFill>
                  <pic:spPr>
                    <a:xfrm>
                      <a:off x="0" y="0"/>
                      <a:ext cx="2781300" cy="323850"/>
                    </a:xfrm>
                    <a:prstGeom prst="rect">
                      <a:avLst/>
                    </a:prstGeom>
                  </pic:spPr>
                </pic:pic>
              </a:graphicData>
            </a:graphic>
          </wp:inline>
        </w:drawing>
      </w:r>
    </w:p>
    <w:p w:rsidR="00E72A57" w:rsidRDefault="004A299E" w:rsidP="004A299E">
      <w:pPr>
        <w:pStyle w:val="Heading3"/>
      </w:pPr>
      <w:bookmarkStart w:id="205" w:name="_Toc410996313"/>
      <w:bookmarkStart w:id="206" w:name="_Toc398618729"/>
      <w:r w:rsidRPr="00481D28">
        <w:rPr>
          <w:noProof/>
        </w:rPr>
        <w:drawing>
          <wp:inline distT="0" distB="0" distL="0" distR="0" wp14:anchorId="5AEBF882" wp14:editId="29A970F7">
            <wp:extent cx="154305" cy="154305"/>
            <wp:effectExtent l="0" t="0" r="0" b="0"/>
            <wp:docPr id="127" name="Picture 127"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81D28">
        <w:t xml:space="preserve"> </w:t>
      </w:r>
      <w:proofErr w:type="spellStart"/>
      <w:r w:rsidRPr="00481D28">
        <w:rPr>
          <w:u w:val="single"/>
        </w:rPr>
        <w:t>IncidentName_CampOperations</w:t>
      </w:r>
      <w:bookmarkEnd w:id="205"/>
      <w:proofErr w:type="spellEnd"/>
    </w:p>
    <w:p w:rsidR="004A299E" w:rsidRPr="00E72A57" w:rsidRDefault="004A299E" w:rsidP="00E72A57">
      <w:pPr>
        <w:pStyle w:val="Heading3"/>
        <w:numPr>
          <w:ilvl w:val="0"/>
          <w:numId w:val="0"/>
        </w:numPr>
        <w:rPr>
          <w:i/>
        </w:rPr>
      </w:pPr>
      <w:bookmarkStart w:id="207" w:name="_Toc410209908"/>
      <w:bookmarkStart w:id="208" w:name="_Toc410710873"/>
      <w:bookmarkStart w:id="209" w:name="_Toc410996314"/>
      <w:r w:rsidRPr="00E72A57">
        <w:rPr>
          <w:i/>
        </w:rPr>
        <w:t>This map is for ‘Camp Operations’ group, viewers of all of the IMT data. These are other individuals that are part of the IMT that will have viewing rights, but no editing rights, and are able to view the map in Collector and go Offline.</w:t>
      </w:r>
      <w:bookmarkEnd w:id="206"/>
      <w:bookmarkEnd w:id="207"/>
      <w:bookmarkEnd w:id="208"/>
      <w:bookmarkEnd w:id="209"/>
    </w:p>
    <w:p w:rsidR="004A299E" w:rsidRPr="00481D28" w:rsidRDefault="004A299E" w:rsidP="006524C3">
      <w:pPr>
        <w:pStyle w:val="ListParagraph"/>
        <w:numPr>
          <w:ilvl w:val="0"/>
          <w:numId w:val="31"/>
        </w:numPr>
        <w:spacing w:before="0" w:after="200" w:line="276" w:lineRule="auto"/>
      </w:pPr>
      <w:r w:rsidRPr="00481D28">
        <w:t xml:space="preserve">Make a </w:t>
      </w:r>
      <w:r w:rsidRPr="00481D28">
        <w:rPr>
          <w:b/>
        </w:rPr>
        <w:t>copy</w:t>
      </w:r>
      <w:r w:rsidRPr="00481D28">
        <w:t xml:space="preserve"> of the Operations map. </w:t>
      </w:r>
      <w:r w:rsidRPr="00481D28">
        <w:rPr>
          <w:b/>
        </w:rPr>
        <w:t>Save As</w:t>
      </w:r>
      <w:r w:rsidR="00E72A57">
        <w:t xml:space="preserve">: </w:t>
      </w:r>
      <w:proofErr w:type="spellStart"/>
      <w:r w:rsidR="00E72A57">
        <w:t>IncidentName_CampOperations</w:t>
      </w:r>
      <w:proofErr w:type="spellEnd"/>
    </w:p>
    <w:p w:rsidR="004A299E" w:rsidRPr="00481D28" w:rsidRDefault="004A299E" w:rsidP="006524C3">
      <w:pPr>
        <w:pStyle w:val="ListParagraph"/>
        <w:numPr>
          <w:ilvl w:val="0"/>
          <w:numId w:val="31"/>
        </w:numPr>
        <w:spacing w:before="0" w:after="200" w:line="276" w:lineRule="auto"/>
      </w:pPr>
      <w:r w:rsidRPr="00481D28">
        <w:t xml:space="preserve">Disable editing on all of the layers but the </w:t>
      </w:r>
      <w:proofErr w:type="spellStart"/>
      <w:r w:rsidRPr="00481D28">
        <w:t>PhotoPoints_MapNot</w:t>
      </w:r>
      <w:r w:rsidR="00E72A57">
        <w:t>es</w:t>
      </w:r>
      <w:proofErr w:type="spellEnd"/>
    </w:p>
    <w:p w:rsidR="004A299E" w:rsidRPr="00481D28" w:rsidRDefault="00E72A57" w:rsidP="006524C3">
      <w:pPr>
        <w:pStyle w:val="ListParagraph"/>
        <w:numPr>
          <w:ilvl w:val="0"/>
          <w:numId w:val="31"/>
        </w:numPr>
        <w:spacing w:before="0" w:after="200" w:line="276" w:lineRule="auto"/>
      </w:pPr>
      <w:r>
        <w:t>Share with the Viewer Group</w:t>
      </w:r>
    </w:p>
    <w:p w:rsidR="004A299E" w:rsidRPr="00481D28" w:rsidRDefault="004A299E" w:rsidP="006524C3">
      <w:pPr>
        <w:pStyle w:val="ListParagraph"/>
        <w:numPr>
          <w:ilvl w:val="0"/>
          <w:numId w:val="31"/>
        </w:numPr>
        <w:spacing w:before="0" w:after="200" w:line="276" w:lineRule="auto"/>
      </w:pPr>
      <w:r w:rsidRPr="00481D28">
        <w:t xml:space="preserve">Make a web map app (Section </w:t>
      </w:r>
      <w:r w:rsidRPr="00481D28">
        <w:fldChar w:fldCharType="begin"/>
      </w:r>
      <w:r w:rsidRPr="00481D28">
        <w:instrText xml:space="preserve"> REF _Ref398545616 \r \h </w:instrText>
      </w:r>
      <w:r>
        <w:instrText xml:space="preserve"> \* MERGEFORMAT </w:instrText>
      </w:r>
      <w:r w:rsidRPr="00481D28">
        <w:fldChar w:fldCharType="separate"/>
      </w:r>
      <w:r w:rsidR="005B6138">
        <w:t>2.5.4</w:t>
      </w:r>
      <w:r w:rsidRPr="00481D28">
        <w:fldChar w:fldCharType="end"/>
      </w:r>
      <w:r w:rsidRPr="00481D28">
        <w:t>). Some folks will want to view the map on their computers. Share with ‘Operations &amp; Support Group’ too?</w:t>
      </w:r>
    </w:p>
    <w:p w:rsidR="002545C7" w:rsidRDefault="002545C7" w:rsidP="004A299E">
      <w:pPr>
        <w:pStyle w:val="ListParagraph"/>
        <w:ind w:left="2160"/>
      </w:pPr>
    </w:p>
    <w:p w:rsidR="002545C7" w:rsidRDefault="002545C7" w:rsidP="004A299E">
      <w:pPr>
        <w:pStyle w:val="ListParagraph"/>
        <w:ind w:left="2160"/>
      </w:pPr>
    </w:p>
    <w:p w:rsidR="002545C7" w:rsidRPr="00481D28" w:rsidRDefault="002545C7" w:rsidP="004A299E">
      <w:pPr>
        <w:pStyle w:val="ListParagraph"/>
        <w:ind w:left="2160"/>
      </w:pPr>
    </w:p>
    <w:p w:rsidR="00E72A57" w:rsidRDefault="004A299E" w:rsidP="004A299E">
      <w:pPr>
        <w:pStyle w:val="Heading3"/>
      </w:pPr>
      <w:bookmarkStart w:id="210" w:name="_Toc410996315"/>
      <w:bookmarkStart w:id="211" w:name="_Toc398618730"/>
      <w:r w:rsidRPr="00481D28">
        <w:rPr>
          <w:noProof/>
        </w:rPr>
        <w:lastRenderedPageBreak/>
        <w:drawing>
          <wp:inline distT="0" distB="0" distL="0" distR="0" wp14:anchorId="645F701F" wp14:editId="3C5D3E89">
            <wp:extent cx="154305" cy="154305"/>
            <wp:effectExtent l="0" t="0" r="0" b="0"/>
            <wp:docPr id="126" name="Picture 126"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81D28">
        <w:t xml:space="preserve"> </w:t>
      </w:r>
      <w:proofErr w:type="spellStart"/>
      <w:r w:rsidRPr="00481D28">
        <w:rPr>
          <w:u w:val="single"/>
        </w:rPr>
        <w:t>IncidentName_Support</w:t>
      </w:r>
      <w:bookmarkEnd w:id="210"/>
      <w:proofErr w:type="spellEnd"/>
    </w:p>
    <w:p w:rsidR="004A299E" w:rsidRPr="00E72A57" w:rsidRDefault="004A299E" w:rsidP="00E72A57">
      <w:pPr>
        <w:pStyle w:val="Heading3"/>
        <w:numPr>
          <w:ilvl w:val="0"/>
          <w:numId w:val="0"/>
        </w:numPr>
        <w:rPr>
          <w:i/>
        </w:rPr>
      </w:pPr>
      <w:bookmarkStart w:id="212" w:name="_Toc410209910"/>
      <w:bookmarkStart w:id="213" w:name="_Toc410710875"/>
      <w:bookmarkStart w:id="214" w:name="_Toc410996316"/>
      <w:r w:rsidRPr="00E72A57">
        <w:rPr>
          <w:i/>
        </w:rPr>
        <w:t>This group’s primary use of the map is to assist in navigating around an incident.</w:t>
      </w:r>
      <w:bookmarkEnd w:id="211"/>
      <w:r w:rsidRPr="00E72A57">
        <w:rPr>
          <w:i/>
        </w:rPr>
        <w:t xml:space="preserve"> </w:t>
      </w:r>
      <w:r w:rsidR="00E72A57">
        <w:rPr>
          <w:i/>
        </w:rPr>
        <w:t>A transportation map.</w:t>
      </w:r>
      <w:bookmarkEnd w:id="212"/>
      <w:bookmarkEnd w:id="213"/>
      <w:bookmarkEnd w:id="214"/>
    </w:p>
    <w:p w:rsidR="004A299E" w:rsidRPr="00481D28" w:rsidRDefault="004A299E" w:rsidP="006524C3">
      <w:pPr>
        <w:pStyle w:val="ListParagraph"/>
        <w:numPr>
          <w:ilvl w:val="0"/>
          <w:numId w:val="32"/>
        </w:numPr>
        <w:spacing w:before="0" w:after="200" w:line="276" w:lineRule="auto"/>
      </w:pPr>
      <w:r w:rsidRPr="00481D28">
        <w:t xml:space="preserve">Make a </w:t>
      </w:r>
      <w:r w:rsidRPr="00481D28">
        <w:rPr>
          <w:b/>
        </w:rPr>
        <w:t>copy</w:t>
      </w:r>
      <w:r w:rsidRPr="00481D28">
        <w:t xml:space="preserve"> of the Operations map. </w:t>
      </w:r>
      <w:r w:rsidRPr="00481D28">
        <w:rPr>
          <w:b/>
        </w:rPr>
        <w:t>Save As</w:t>
      </w:r>
      <w:r w:rsidR="00E72A57">
        <w:t xml:space="preserve">: </w:t>
      </w:r>
      <w:proofErr w:type="spellStart"/>
      <w:r w:rsidR="00E72A57">
        <w:t>IncidentName_Support</w:t>
      </w:r>
      <w:proofErr w:type="spellEnd"/>
    </w:p>
    <w:p w:rsidR="004A299E" w:rsidRPr="00481D28" w:rsidRDefault="004A299E" w:rsidP="006524C3">
      <w:pPr>
        <w:pStyle w:val="ListParagraph"/>
        <w:numPr>
          <w:ilvl w:val="0"/>
          <w:numId w:val="32"/>
        </w:numPr>
        <w:spacing w:before="0" w:after="200" w:line="276" w:lineRule="auto"/>
      </w:pPr>
      <w:r w:rsidRPr="00481D28">
        <w:t>Use the table below to mak</w:t>
      </w:r>
      <w:r w:rsidR="00E72A57">
        <w:t>e adjustments to the map layers</w:t>
      </w:r>
    </w:p>
    <w:p w:rsidR="004A299E" w:rsidRPr="00481D28" w:rsidRDefault="004A299E" w:rsidP="006524C3">
      <w:pPr>
        <w:pStyle w:val="ListParagraph"/>
        <w:numPr>
          <w:ilvl w:val="0"/>
          <w:numId w:val="32"/>
        </w:numPr>
        <w:spacing w:before="0" w:after="200" w:line="276" w:lineRule="auto"/>
      </w:pPr>
      <w:r w:rsidRPr="00481D28">
        <w:rPr>
          <w:b/>
        </w:rPr>
        <w:t>Share</w:t>
      </w:r>
      <w:r w:rsidR="00E72A57">
        <w:t xml:space="preserve"> with the Support Group</w:t>
      </w:r>
    </w:p>
    <w:p w:rsidR="004A299E" w:rsidRPr="004F744B" w:rsidDel="00425440" w:rsidRDefault="004A299E" w:rsidP="004A299E">
      <w:pPr>
        <w:spacing w:after="0"/>
      </w:pPr>
      <w:r w:rsidRPr="004F744B">
        <w:t xml:space="preserve">Ordering &amp; Settings for </w:t>
      </w:r>
      <w:r w:rsidRPr="004F744B">
        <w:rPr>
          <w:noProof/>
        </w:rPr>
        <w:drawing>
          <wp:inline distT="0" distB="0" distL="0" distR="0" wp14:anchorId="6034EF79" wp14:editId="69D3EFC3">
            <wp:extent cx="142875" cy="142875"/>
            <wp:effectExtent l="0" t="0" r="9525" b="9525"/>
            <wp:docPr id="273" name="Picture 273" descr="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F744B">
        <w:t xml:space="preserve"> Contents (TOC) in AGOL:</w:t>
      </w:r>
    </w:p>
    <w:tbl>
      <w:tblPr>
        <w:tblStyle w:val="TableGrid"/>
        <w:tblW w:w="0" w:type="auto"/>
        <w:tblLayout w:type="fixed"/>
        <w:tblLook w:val="04A0" w:firstRow="1" w:lastRow="0" w:firstColumn="1" w:lastColumn="0" w:noHBand="0" w:noVBand="1"/>
      </w:tblPr>
      <w:tblGrid>
        <w:gridCol w:w="3438"/>
        <w:gridCol w:w="990"/>
        <w:gridCol w:w="1710"/>
        <w:gridCol w:w="3438"/>
      </w:tblGrid>
      <w:tr w:rsidR="004A299E" w:rsidRPr="004F744B" w:rsidTr="00E543F4">
        <w:tc>
          <w:tcPr>
            <w:tcW w:w="3438" w:type="dxa"/>
            <w:shd w:val="clear" w:color="auto" w:fill="A6A6A6" w:themeFill="background1" w:themeFillShade="A6"/>
          </w:tcPr>
          <w:p w:rsidR="004A299E" w:rsidRPr="004F744B" w:rsidRDefault="004A299E" w:rsidP="00E543F4">
            <w:pPr>
              <w:pStyle w:val="ListParagraph"/>
              <w:rPr>
                <w:color w:val="FFFFFF" w:themeColor="background1"/>
              </w:rPr>
            </w:pPr>
            <w:r w:rsidRPr="004F744B">
              <w:rPr>
                <w:color w:val="FFFFFF" w:themeColor="background1"/>
              </w:rPr>
              <w:t>Layers (Note: some are checked off by default)</w:t>
            </w:r>
          </w:p>
        </w:tc>
        <w:tc>
          <w:tcPr>
            <w:tcW w:w="990" w:type="dxa"/>
            <w:shd w:val="clear" w:color="auto" w:fill="A6A6A6" w:themeFill="background1" w:themeFillShade="A6"/>
          </w:tcPr>
          <w:p w:rsidR="004A299E" w:rsidRPr="004F744B" w:rsidRDefault="004A299E" w:rsidP="00E543F4">
            <w:pPr>
              <w:pStyle w:val="ListParagraph"/>
              <w:jc w:val="center"/>
              <w:rPr>
                <w:color w:val="FFFFFF" w:themeColor="background1"/>
              </w:rPr>
            </w:pPr>
            <w:r w:rsidRPr="004F744B">
              <w:rPr>
                <w:color w:val="FFFFFF" w:themeColor="background1"/>
              </w:rPr>
              <w:t>Disable Editing</w:t>
            </w:r>
          </w:p>
        </w:tc>
        <w:tc>
          <w:tcPr>
            <w:tcW w:w="1710" w:type="dxa"/>
            <w:shd w:val="clear" w:color="auto" w:fill="A6A6A6" w:themeFill="background1" w:themeFillShade="A6"/>
          </w:tcPr>
          <w:p w:rsidR="004A299E" w:rsidRPr="004F744B" w:rsidRDefault="004A299E" w:rsidP="00E543F4">
            <w:pPr>
              <w:pStyle w:val="ListParagraph"/>
              <w:jc w:val="center"/>
              <w:rPr>
                <w:color w:val="FFFFFF" w:themeColor="background1"/>
              </w:rPr>
            </w:pPr>
          </w:p>
          <w:p w:rsidR="004A299E" w:rsidRPr="004F744B" w:rsidRDefault="004A299E" w:rsidP="00E543F4">
            <w:pPr>
              <w:pStyle w:val="ListParagraph"/>
              <w:jc w:val="center"/>
              <w:rPr>
                <w:color w:val="FFFFFF" w:themeColor="background1"/>
              </w:rPr>
            </w:pPr>
            <w:r w:rsidRPr="004F744B">
              <w:rPr>
                <w:color w:val="FFFFFF" w:themeColor="background1"/>
              </w:rPr>
              <w:t>Transparency</w:t>
            </w:r>
          </w:p>
        </w:tc>
        <w:tc>
          <w:tcPr>
            <w:tcW w:w="3438" w:type="dxa"/>
            <w:shd w:val="clear" w:color="auto" w:fill="A6A6A6" w:themeFill="background1" w:themeFillShade="A6"/>
          </w:tcPr>
          <w:p w:rsidR="004A299E" w:rsidRPr="004F744B" w:rsidRDefault="004A299E" w:rsidP="00E543F4">
            <w:pPr>
              <w:pStyle w:val="ListParagraph"/>
              <w:rPr>
                <w:color w:val="FFFFFF" w:themeColor="background1"/>
              </w:rPr>
            </w:pPr>
          </w:p>
          <w:p w:rsidR="004A299E" w:rsidRPr="004F744B" w:rsidRDefault="004A299E" w:rsidP="00E543F4">
            <w:pPr>
              <w:pStyle w:val="ListParagraph"/>
              <w:rPr>
                <w:color w:val="FFFFFF" w:themeColor="background1"/>
              </w:rPr>
            </w:pPr>
            <w:r w:rsidRPr="004F744B">
              <w:rPr>
                <w:color w:val="FFFFFF" w:themeColor="background1"/>
              </w:rPr>
              <w:t>Source</w:t>
            </w:r>
          </w:p>
        </w:tc>
      </w:tr>
      <w:tr w:rsidR="004A299E" w:rsidRPr="004F744B" w:rsidTr="00E543F4">
        <w:tc>
          <w:tcPr>
            <w:tcW w:w="3438" w:type="dxa"/>
          </w:tcPr>
          <w:p w:rsidR="004A299E" w:rsidRPr="004F744B" w:rsidRDefault="004A299E" w:rsidP="00E543F4">
            <w:pPr>
              <w:pStyle w:val="ListParagraph"/>
            </w:pPr>
            <w:r w:rsidRPr="004F744B">
              <w:sym w:font="Wingdings 2" w:char="F052"/>
            </w:r>
            <w:proofErr w:type="spellStart"/>
            <w:r w:rsidRPr="004F744B">
              <w:t>FirePoint</w:t>
            </w:r>
            <w:proofErr w:type="spellEnd"/>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w:t>
            </w:r>
            <w:r w:rsidR="00782070">
              <w:t>,  Create Labels</w:t>
            </w:r>
          </w:p>
        </w:tc>
      </w:tr>
      <w:tr w:rsidR="004A299E" w:rsidRPr="004F744B" w:rsidTr="00E543F4">
        <w:tc>
          <w:tcPr>
            <w:tcW w:w="3438" w:type="dxa"/>
          </w:tcPr>
          <w:p w:rsidR="004A299E" w:rsidRPr="004F744B" w:rsidRDefault="004A299E" w:rsidP="00E543F4">
            <w:pPr>
              <w:pStyle w:val="ListParagraph"/>
            </w:pPr>
            <w:r w:rsidRPr="004F744B">
              <w:sym w:font="Wingdings 2" w:char="F052"/>
            </w:r>
            <w:proofErr w:type="spellStart"/>
            <w:r w:rsidRPr="004F744B">
              <w:t>OtherPoints</w:t>
            </w:r>
            <w:proofErr w:type="spellEnd"/>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w:t>
            </w:r>
          </w:p>
        </w:tc>
      </w:tr>
      <w:tr w:rsidR="004A299E" w:rsidRPr="004F744B" w:rsidTr="00E543F4">
        <w:tc>
          <w:tcPr>
            <w:tcW w:w="3438" w:type="dxa"/>
          </w:tcPr>
          <w:p w:rsidR="004A299E" w:rsidRPr="004F744B" w:rsidRDefault="004A299E" w:rsidP="00E543F4">
            <w:pPr>
              <w:pStyle w:val="ListParagraph"/>
            </w:pPr>
            <w:r w:rsidRPr="004F744B">
              <w:sym w:font="Wingdings 2" w:char="F052"/>
            </w:r>
            <w:proofErr w:type="spellStart"/>
            <w:r w:rsidRPr="004F744B">
              <w:t>AssignmentBreak</w:t>
            </w:r>
            <w:proofErr w:type="spellEnd"/>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w:t>
            </w:r>
          </w:p>
        </w:tc>
      </w:tr>
      <w:tr w:rsidR="004A299E" w:rsidRPr="004F744B" w:rsidTr="00E543F4">
        <w:tc>
          <w:tcPr>
            <w:tcW w:w="3438" w:type="dxa"/>
          </w:tcPr>
          <w:p w:rsidR="004A299E" w:rsidRPr="004F744B" w:rsidRDefault="004A299E" w:rsidP="00E543F4">
            <w:pPr>
              <w:pStyle w:val="ListParagraph"/>
            </w:pPr>
            <w:r w:rsidRPr="004F744B">
              <w:sym w:font="Wingdings 2" w:char="F052"/>
            </w:r>
            <w:proofErr w:type="spellStart"/>
            <w:r w:rsidRPr="004F744B">
              <w:t>FireLine</w:t>
            </w:r>
            <w:proofErr w:type="spellEnd"/>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w:t>
            </w:r>
          </w:p>
        </w:tc>
      </w:tr>
      <w:tr w:rsidR="004A299E" w:rsidRPr="004F744B" w:rsidTr="00E543F4">
        <w:tc>
          <w:tcPr>
            <w:tcW w:w="3438" w:type="dxa"/>
          </w:tcPr>
          <w:p w:rsidR="004A299E" w:rsidRPr="004F744B" w:rsidRDefault="004A299E" w:rsidP="00E543F4">
            <w:pPr>
              <w:pStyle w:val="ListParagraph"/>
            </w:pPr>
            <w:r w:rsidRPr="004F744B">
              <w:sym w:font="Wingdings 2" w:char="F052"/>
            </w:r>
            <w:r w:rsidRPr="004F744B">
              <w:t>Labels</w:t>
            </w:r>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 , Hide in Legend, Remove Pop-Up</w:t>
            </w:r>
          </w:p>
        </w:tc>
      </w:tr>
      <w:tr w:rsidR="004A299E" w:rsidRPr="004F744B" w:rsidTr="00E543F4">
        <w:tc>
          <w:tcPr>
            <w:tcW w:w="3438" w:type="dxa"/>
          </w:tcPr>
          <w:p w:rsidR="004A299E" w:rsidRPr="004F744B" w:rsidRDefault="004A299E" w:rsidP="00E543F4">
            <w:pPr>
              <w:pStyle w:val="ListParagraph"/>
            </w:pPr>
            <w:r w:rsidRPr="004F744B">
              <w:sym w:font="Wingdings 2" w:char="F0A3"/>
            </w:r>
            <w:proofErr w:type="spellStart"/>
            <w:r w:rsidRPr="004F744B">
              <w:t>PhotoPoints_MapNotes</w:t>
            </w:r>
            <w:proofErr w:type="spellEnd"/>
          </w:p>
        </w:tc>
        <w:tc>
          <w:tcPr>
            <w:tcW w:w="990" w:type="dxa"/>
          </w:tcPr>
          <w:p w:rsidR="004A299E" w:rsidRPr="004F744B" w:rsidRDefault="004A299E" w:rsidP="00E543F4">
            <w:pPr>
              <w:pStyle w:val="ListParagraph"/>
              <w:jc w:val="center"/>
            </w:pP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w:t>
            </w:r>
          </w:p>
        </w:tc>
      </w:tr>
      <w:tr w:rsidR="004A299E" w:rsidRPr="004F744B" w:rsidTr="00E543F4">
        <w:tc>
          <w:tcPr>
            <w:tcW w:w="3438" w:type="dxa"/>
          </w:tcPr>
          <w:p w:rsidR="004A299E" w:rsidRPr="004F744B" w:rsidRDefault="004A299E" w:rsidP="00E543F4">
            <w:pPr>
              <w:pStyle w:val="ListParagraph"/>
            </w:pPr>
            <w:r w:rsidRPr="004F744B">
              <w:sym w:font="Wingdings 2" w:char="F0A3"/>
            </w:r>
            <w:r w:rsidRPr="004F744B">
              <w:t>Structures</w:t>
            </w:r>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w:t>
            </w:r>
          </w:p>
        </w:tc>
      </w:tr>
      <w:tr w:rsidR="004A299E" w:rsidRPr="004F744B" w:rsidTr="00E543F4">
        <w:tc>
          <w:tcPr>
            <w:tcW w:w="3438" w:type="dxa"/>
          </w:tcPr>
          <w:p w:rsidR="004A299E" w:rsidRPr="004F744B" w:rsidRDefault="004A299E" w:rsidP="00E543F4">
            <w:pPr>
              <w:pStyle w:val="ListParagraph"/>
            </w:pPr>
            <w:r w:rsidRPr="004F744B">
              <w:sym w:font="Wingdings 2" w:char="F0A3"/>
            </w:r>
            <w:r w:rsidRPr="004F744B">
              <w:t>TFR</w:t>
            </w:r>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 Remove Pop-Up</w:t>
            </w:r>
          </w:p>
        </w:tc>
      </w:tr>
      <w:tr w:rsidR="004A299E" w:rsidRPr="004F744B" w:rsidTr="00E543F4">
        <w:tc>
          <w:tcPr>
            <w:tcW w:w="3438" w:type="dxa"/>
          </w:tcPr>
          <w:p w:rsidR="004A299E" w:rsidRPr="004F744B" w:rsidRDefault="004A299E" w:rsidP="00E543F4">
            <w:pPr>
              <w:pStyle w:val="ListParagraph"/>
            </w:pPr>
            <w:r w:rsidRPr="004F744B">
              <w:sym w:font="Wingdings 2" w:char="F052"/>
            </w:r>
            <w:proofErr w:type="spellStart"/>
            <w:r w:rsidRPr="004F744B">
              <w:t>FirePolygon</w:t>
            </w:r>
            <w:proofErr w:type="spellEnd"/>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r w:rsidRPr="004F744B">
              <w:t>50%</w:t>
            </w:r>
          </w:p>
        </w:tc>
        <w:tc>
          <w:tcPr>
            <w:tcW w:w="3438" w:type="dxa"/>
          </w:tcPr>
          <w:p w:rsidR="004A299E" w:rsidRPr="004F744B" w:rsidRDefault="004A299E" w:rsidP="00E543F4">
            <w:pPr>
              <w:pStyle w:val="ListParagraph"/>
            </w:pPr>
            <w:r w:rsidRPr="004F744B">
              <w:t>IMT Service, Remove Pop-Up</w:t>
            </w:r>
          </w:p>
        </w:tc>
      </w:tr>
      <w:tr w:rsidR="004A299E" w:rsidRPr="004F744B" w:rsidTr="00E543F4">
        <w:tc>
          <w:tcPr>
            <w:tcW w:w="3438" w:type="dxa"/>
          </w:tcPr>
          <w:p w:rsidR="004A299E" w:rsidRPr="004F744B" w:rsidRDefault="004A299E" w:rsidP="00E543F4">
            <w:pPr>
              <w:pStyle w:val="ListParagraph"/>
            </w:pPr>
            <w:r w:rsidRPr="004F744B">
              <w:sym w:font="Wingdings 2" w:char="F0A3"/>
            </w:r>
            <w:proofErr w:type="spellStart"/>
            <w:r w:rsidRPr="004F744B">
              <w:t>OtherPolygon</w:t>
            </w:r>
            <w:proofErr w:type="spellEnd"/>
          </w:p>
        </w:tc>
        <w:tc>
          <w:tcPr>
            <w:tcW w:w="990" w:type="dxa"/>
          </w:tcPr>
          <w:p w:rsidR="004A299E" w:rsidRPr="004F744B" w:rsidRDefault="004A299E" w:rsidP="00E543F4">
            <w:pPr>
              <w:pStyle w:val="ListParagraph"/>
              <w:jc w:val="center"/>
            </w:pPr>
            <w:r w:rsidRPr="004F744B">
              <w:t>X</w:t>
            </w: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IMT Service</w:t>
            </w:r>
          </w:p>
        </w:tc>
      </w:tr>
      <w:tr w:rsidR="004A299E" w:rsidRPr="004F744B" w:rsidTr="00E543F4">
        <w:tc>
          <w:tcPr>
            <w:tcW w:w="3438" w:type="dxa"/>
          </w:tcPr>
          <w:p w:rsidR="004A299E" w:rsidRPr="004F744B" w:rsidRDefault="004A299E" w:rsidP="00E543F4">
            <w:pPr>
              <w:pStyle w:val="ListParagraph"/>
            </w:pPr>
            <w:r w:rsidRPr="004F744B">
              <w:sym w:font="Wingdings 2" w:char="F052"/>
            </w:r>
            <w:r w:rsidRPr="004F744B">
              <w:t xml:space="preserve"> World Street Map</w:t>
            </w:r>
            <w:r w:rsidRPr="004F744B">
              <w:rPr>
                <w:sz w:val="20"/>
                <w:szCs w:val="20"/>
              </w:rPr>
              <w:t xml:space="preserve"> (for Export)</w:t>
            </w:r>
          </w:p>
        </w:tc>
        <w:tc>
          <w:tcPr>
            <w:tcW w:w="990" w:type="dxa"/>
          </w:tcPr>
          <w:p w:rsidR="004A299E" w:rsidRPr="004F744B" w:rsidRDefault="004A299E" w:rsidP="00E543F4">
            <w:pPr>
              <w:pStyle w:val="ListParagraph"/>
              <w:jc w:val="center"/>
            </w:pP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AGOL Layer</w:t>
            </w:r>
          </w:p>
        </w:tc>
      </w:tr>
      <w:tr w:rsidR="004A299E" w:rsidRPr="004F744B" w:rsidTr="00E543F4">
        <w:tc>
          <w:tcPr>
            <w:tcW w:w="3438" w:type="dxa"/>
          </w:tcPr>
          <w:p w:rsidR="004A299E" w:rsidRPr="004F744B" w:rsidRDefault="004A299E" w:rsidP="00E543F4">
            <w:pPr>
              <w:pStyle w:val="ListParagraph"/>
            </w:pPr>
            <w:r w:rsidRPr="004F744B">
              <w:sym w:font="Wingdings 2" w:char="F052"/>
            </w:r>
            <w:r w:rsidRPr="004F744B">
              <w:t>USA Topo Maps (for Export)</w:t>
            </w:r>
          </w:p>
        </w:tc>
        <w:tc>
          <w:tcPr>
            <w:tcW w:w="990" w:type="dxa"/>
          </w:tcPr>
          <w:p w:rsidR="004A299E" w:rsidRPr="004F744B" w:rsidRDefault="004A299E" w:rsidP="00E543F4">
            <w:pPr>
              <w:pStyle w:val="ListParagraph"/>
              <w:jc w:val="center"/>
            </w:pP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AGOL Layer</w:t>
            </w:r>
          </w:p>
        </w:tc>
      </w:tr>
      <w:tr w:rsidR="004A299E" w:rsidRPr="004F744B" w:rsidTr="00E543F4">
        <w:tc>
          <w:tcPr>
            <w:tcW w:w="3438" w:type="dxa"/>
          </w:tcPr>
          <w:p w:rsidR="004A299E" w:rsidRPr="004F744B" w:rsidRDefault="004A299E" w:rsidP="00E543F4">
            <w:pPr>
              <w:pStyle w:val="ListParagraph"/>
            </w:pPr>
            <w:r w:rsidRPr="004F744B">
              <w:t>Imagery w Labels</w:t>
            </w:r>
          </w:p>
        </w:tc>
        <w:tc>
          <w:tcPr>
            <w:tcW w:w="990" w:type="dxa"/>
          </w:tcPr>
          <w:p w:rsidR="004A299E" w:rsidRPr="004F744B" w:rsidRDefault="004A299E" w:rsidP="00E543F4">
            <w:pPr>
              <w:pStyle w:val="ListParagraph"/>
              <w:jc w:val="center"/>
            </w:pPr>
          </w:p>
        </w:tc>
        <w:tc>
          <w:tcPr>
            <w:tcW w:w="1710" w:type="dxa"/>
          </w:tcPr>
          <w:p w:rsidR="004A299E" w:rsidRPr="004F744B" w:rsidRDefault="004A299E" w:rsidP="00E543F4">
            <w:pPr>
              <w:pStyle w:val="ListParagraph"/>
              <w:jc w:val="center"/>
            </w:pPr>
          </w:p>
        </w:tc>
        <w:tc>
          <w:tcPr>
            <w:tcW w:w="3438" w:type="dxa"/>
          </w:tcPr>
          <w:p w:rsidR="004A299E" w:rsidRPr="004F744B" w:rsidRDefault="004A299E" w:rsidP="00E543F4">
            <w:pPr>
              <w:pStyle w:val="ListParagraph"/>
            </w:pPr>
            <w:r w:rsidRPr="004F744B">
              <w:t>Basemap</w:t>
            </w:r>
          </w:p>
        </w:tc>
      </w:tr>
    </w:tbl>
    <w:p w:rsidR="003A35F6" w:rsidRPr="003A35F6" w:rsidRDefault="003A35F6" w:rsidP="003A35F6">
      <w:pPr>
        <w:pStyle w:val="Heading3"/>
        <w:numPr>
          <w:ilvl w:val="0"/>
          <w:numId w:val="0"/>
        </w:numPr>
        <w:ind w:left="720"/>
        <w:rPr>
          <w:i/>
        </w:rPr>
      </w:pPr>
      <w:bookmarkStart w:id="215" w:name="_Toc398618728"/>
    </w:p>
    <w:p w:rsidR="003A35F6" w:rsidRDefault="003A35F6" w:rsidP="003A35F6">
      <w:pPr>
        <w:pStyle w:val="Heading3"/>
        <w:rPr>
          <w:i/>
        </w:rPr>
      </w:pPr>
      <w:bookmarkStart w:id="216" w:name="_Toc410996317"/>
      <w:r w:rsidRPr="002767DA">
        <w:rPr>
          <w:noProof/>
        </w:rPr>
        <w:drawing>
          <wp:inline distT="0" distB="0" distL="0" distR="0" wp14:anchorId="02A200E2" wp14:editId="1C0886F1">
            <wp:extent cx="149860" cy="149860"/>
            <wp:effectExtent l="0" t="0" r="2540" b="2540"/>
            <wp:docPr id="123" name="Picture 123" descr="We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2767DA">
        <w:t xml:space="preserve"> </w:t>
      </w:r>
      <w:proofErr w:type="spellStart"/>
      <w:r w:rsidRPr="002767DA">
        <w:rPr>
          <w:u w:val="single"/>
        </w:rPr>
        <w:t>IncidentName</w:t>
      </w:r>
      <w:proofErr w:type="spellEnd"/>
      <w:r w:rsidRPr="002767DA">
        <w:rPr>
          <w:u w:val="single"/>
        </w:rPr>
        <w:t xml:space="preserve"> Fire – Public Map</w:t>
      </w:r>
      <w:r w:rsidRPr="002767DA" w:rsidDel="007769FC">
        <w:rPr>
          <w:u w:val="single"/>
        </w:rPr>
        <w:t xml:space="preserve"> </w:t>
      </w:r>
      <w:r w:rsidRPr="002767DA">
        <w:t>-</w:t>
      </w:r>
      <w:r>
        <w:t xml:space="preserve"> </w:t>
      </w:r>
      <w:r w:rsidRPr="002767DA">
        <w:t xml:space="preserve">(Give an intuitive name) </w:t>
      </w:r>
      <w:r w:rsidR="00281C24">
        <w:rPr>
          <w:i/>
        </w:rPr>
        <w:t>Viewing map for the public</w:t>
      </w:r>
      <w:r w:rsidRPr="002767DA">
        <w:rPr>
          <w:i/>
        </w:rPr>
        <w:t>.</w:t>
      </w:r>
      <w:bookmarkEnd w:id="215"/>
      <w:bookmarkEnd w:id="216"/>
    </w:p>
    <w:p w:rsidR="00FC6C6D" w:rsidRDefault="00FC6C6D" w:rsidP="005B6138">
      <w:pPr>
        <w:pStyle w:val="ListParagraph"/>
        <w:numPr>
          <w:ilvl w:val="0"/>
          <w:numId w:val="27"/>
        </w:numPr>
        <w:shd w:val="clear" w:color="auto" w:fill="D6E3BC" w:themeFill="accent3" w:themeFillTint="66"/>
      </w:pPr>
      <w:r>
        <w:t xml:space="preserve">Open the map template provided: </w:t>
      </w:r>
    </w:p>
    <w:p w:rsidR="00FC6C6D" w:rsidRDefault="00FC6C6D" w:rsidP="005B6138">
      <w:pPr>
        <w:pStyle w:val="ListParagraph"/>
        <w:shd w:val="clear" w:color="auto" w:fill="D6E3BC" w:themeFill="accent3" w:themeFillTint="66"/>
        <w:ind w:left="1260"/>
      </w:pPr>
      <w:r w:rsidRPr="00DE0FA0">
        <w:rPr>
          <w:noProof/>
          <w:color w:val="4D4D4D"/>
          <w:shd w:val="clear" w:color="auto" w:fill="FEFEFE"/>
        </w:rPr>
        <w:drawing>
          <wp:inline distT="0" distB="0" distL="0" distR="0" wp14:anchorId="0E2D7ECF" wp14:editId="0266789C">
            <wp:extent cx="158602" cy="158602"/>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cmap symbo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0010" cy="160010"/>
                    </a:xfrm>
                    <a:prstGeom prst="rect">
                      <a:avLst/>
                    </a:prstGeom>
                  </pic:spPr>
                </pic:pic>
              </a:graphicData>
            </a:graphic>
          </wp:inline>
        </w:drawing>
      </w:r>
      <w:r>
        <w:t xml:space="preserve"> </w:t>
      </w:r>
      <w:proofErr w:type="spellStart"/>
      <w:r w:rsidRPr="00FC6C6D">
        <w:t>AGOL_PUBLICservice_YYYY_IncidentName_IncidentNumber.mxd</w:t>
      </w:r>
      <w:proofErr w:type="spellEnd"/>
    </w:p>
    <w:p w:rsidR="00FC6C6D" w:rsidRDefault="00FC6C6D" w:rsidP="005B6138">
      <w:pPr>
        <w:pStyle w:val="ListParagraph"/>
        <w:numPr>
          <w:ilvl w:val="0"/>
          <w:numId w:val="27"/>
        </w:numPr>
        <w:shd w:val="clear" w:color="auto" w:fill="D6E3BC" w:themeFill="accent3" w:themeFillTint="66"/>
      </w:pPr>
      <w:r>
        <w:t>Repoint the layers to your gdbs</w:t>
      </w:r>
    </w:p>
    <w:p w:rsidR="00FC6C6D" w:rsidRDefault="00FC6C6D" w:rsidP="005B6138">
      <w:pPr>
        <w:pStyle w:val="ListParagraph"/>
        <w:numPr>
          <w:ilvl w:val="0"/>
          <w:numId w:val="27"/>
        </w:numPr>
        <w:shd w:val="clear" w:color="auto" w:fill="D6E3BC" w:themeFill="accent3" w:themeFillTint="66"/>
      </w:pPr>
      <w:r>
        <w:t>Publish the feature service</w:t>
      </w:r>
    </w:p>
    <w:p w:rsidR="00281C24" w:rsidRDefault="00281C24" w:rsidP="005B6138">
      <w:pPr>
        <w:pStyle w:val="ListParagraph"/>
        <w:numPr>
          <w:ilvl w:val="1"/>
          <w:numId w:val="27"/>
        </w:numPr>
        <w:shd w:val="clear" w:color="auto" w:fill="D6E3BC" w:themeFill="accent3" w:themeFillTint="66"/>
      </w:pPr>
      <w:r>
        <w:t>For the Feature Access option (</w:t>
      </w:r>
      <w:r>
        <w:fldChar w:fldCharType="begin"/>
      </w:r>
      <w:r>
        <w:instrText xml:space="preserve"> REF _Ref410985864 \h </w:instrText>
      </w:r>
      <w:r w:rsidR="005B6138">
        <w:instrText xml:space="preserve"> \* MERGEFORMAT </w:instrText>
      </w:r>
      <w:r>
        <w:fldChar w:fldCharType="separate"/>
      </w:r>
      <w:r w:rsidR="005B6138" w:rsidRPr="006A7271">
        <w:t xml:space="preserve">Figure </w:t>
      </w:r>
      <w:r w:rsidR="005B6138">
        <w:rPr>
          <w:noProof/>
        </w:rPr>
        <w:t>12</w:t>
      </w:r>
      <w:r>
        <w:fldChar w:fldCharType="end"/>
      </w:r>
      <w:r>
        <w:t xml:space="preserve">) only check: </w:t>
      </w:r>
      <w:r>
        <w:sym w:font="Wingdings" w:char="F0FE"/>
      </w:r>
      <w:r>
        <w:t>Query</w:t>
      </w:r>
    </w:p>
    <w:p w:rsidR="00FC6C6D" w:rsidRPr="00FC6C6D" w:rsidRDefault="00FC6C6D" w:rsidP="006524C3">
      <w:pPr>
        <w:pStyle w:val="ListParagraph"/>
        <w:numPr>
          <w:ilvl w:val="0"/>
          <w:numId w:val="27"/>
        </w:numPr>
      </w:pPr>
      <w:r>
        <w:t>Once the service is published go to your AGOL account and create a new map</w:t>
      </w:r>
    </w:p>
    <w:p w:rsidR="003A35F6" w:rsidRPr="002767DA" w:rsidRDefault="005B6138" w:rsidP="006524C3">
      <w:pPr>
        <w:pStyle w:val="ListParagraph"/>
        <w:numPr>
          <w:ilvl w:val="0"/>
          <w:numId w:val="27"/>
        </w:numPr>
        <w:spacing w:before="0" w:after="200" w:line="276" w:lineRule="auto"/>
      </w:pPr>
      <w:r w:rsidRPr="005B6138">
        <w:t>In AGOL</w:t>
      </w:r>
      <w:r>
        <w:rPr>
          <w:b/>
        </w:rPr>
        <w:t xml:space="preserve"> </w:t>
      </w:r>
      <w:r w:rsidR="003A35F6" w:rsidRPr="002767DA">
        <w:rPr>
          <w:b/>
        </w:rPr>
        <w:t>Add</w:t>
      </w:r>
      <w:r w:rsidR="003A35F6" w:rsidRPr="002767DA">
        <w:t xml:space="preserve">: </w:t>
      </w:r>
      <w:r w:rsidR="003A35F6" w:rsidRPr="002767DA">
        <w:rPr>
          <w:noProof/>
        </w:rPr>
        <w:drawing>
          <wp:inline distT="0" distB="0" distL="0" distR="0" wp14:anchorId="302DAEFF" wp14:editId="639F3A90">
            <wp:extent cx="149860" cy="149860"/>
            <wp:effectExtent l="0" t="0" r="2540" b="2540"/>
            <wp:docPr id="124" name="Picture 124" descr="Ma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Servi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3A35F6" w:rsidRPr="002767DA">
        <w:t xml:space="preserve"> </w:t>
      </w:r>
      <w:proofErr w:type="spellStart"/>
      <w:r w:rsidR="00FC6C6D" w:rsidRPr="00FC6C6D">
        <w:t>AGOL_PUBLICservice_YYYY_IncidentName_IncidentNumber</w:t>
      </w:r>
      <w:proofErr w:type="spellEnd"/>
    </w:p>
    <w:p w:rsidR="003A35F6" w:rsidRPr="002767DA" w:rsidRDefault="003A35F6" w:rsidP="006524C3">
      <w:pPr>
        <w:pStyle w:val="ListParagraph"/>
        <w:numPr>
          <w:ilvl w:val="0"/>
          <w:numId w:val="27"/>
        </w:numPr>
        <w:spacing w:before="0" w:after="200" w:line="276" w:lineRule="auto"/>
      </w:pPr>
      <w:r w:rsidRPr="002767DA">
        <w:rPr>
          <w:b/>
        </w:rPr>
        <w:t>Disable</w:t>
      </w:r>
      <w:r w:rsidRPr="002767DA">
        <w:t xml:space="preserve"> pop-ups for all layers except </w:t>
      </w:r>
      <w:proofErr w:type="spellStart"/>
      <w:r w:rsidRPr="002767DA">
        <w:t>FirePolygon</w:t>
      </w:r>
      <w:proofErr w:type="spellEnd"/>
      <w:r w:rsidRPr="002767DA">
        <w:t xml:space="preserve"> (this pop-up could show the fire name &amp; date). R</w:t>
      </w:r>
      <w:r w:rsidR="00FC6C6D">
        <w:t>e-enable pop-ups you see useful or create l</w:t>
      </w:r>
      <w:r w:rsidRPr="002767DA">
        <w:t>abel</w:t>
      </w:r>
      <w:r w:rsidR="00FC6C6D">
        <w:t>s</w:t>
      </w:r>
      <w:r w:rsidRPr="002767DA">
        <w:t>.</w:t>
      </w:r>
      <w:r w:rsidR="00FC6C6D">
        <w:t xml:space="preserve"> </w:t>
      </w:r>
    </w:p>
    <w:p w:rsidR="003A35F6" w:rsidRPr="002767DA" w:rsidRDefault="003A35F6" w:rsidP="006524C3">
      <w:pPr>
        <w:pStyle w:val="ListParagraph"/>
        <w:numPr>
          <w:ilvl w:val="0"/>
          <w:numId w:val="27"/>
        </w:numPr>
        <w:spacing w:before="0" w:after="200" w:line="276" w:lineRule="auto"/>
      </w:pPr>
      <w:r w:rsidRPr="002767DA">
        <w:t>Choose a Basemap (Topographic or Streets)</w:t>
      </w:r>
    </w:p>
    <w:p w:rsidR="003A35F6" w:rsidRPr="002767DA" w:rsidRDefault="003A35F6" w:rsidP="006524C3">
      <w:pPr>
        <w:pStyle w:val="ListParagraph"/>
        <w:numPr>
          <w:ilvl w:val="0"/>
          <w:numId w:val="27"/>
        </w:numPr>
        <w:spacing w:before="0" w:after="200" w:line="276" w:lineRule="auto"/>
      </w:pPr>
      <w:r w:rsidRPr="002767DA">
        <w:t>Optional: Imagery / Topo (</w:t>
      </w:r>
      <w:r w:rsidRPr="002767DA">
        <w:rPr>
          <w:b/>
        </w:rPr>
        <w:t>add</w:t>
      </w:r>
      <w:r w:rsidRPr="002767DA">
        <w:t xml:space="preserve"> as layer)</w:t>
      </w:r>
    </w:p>
    <w:p w:rsidR="003A35F6" w:rsidRPr="002767DA" w:rsidRDefault="003A35F6" w:rsidP="006524C3">
      <w:pPr>
        <w:pStyle w:val="ListParagraph"/>
        <w:numPr>
          <w:ilvl w:val="0"/>
          <w:numId w:val="27"/>
        </w:numPr>
        <w:spacing w:before="0" w:after="200" w:line="276" w:lineRule="auto"/>
      </w:pPr>
      <w:r w:rsidRPr="002767DA">
        <w:rPr>
          <w:b/>
        </w:rPr>
        <w:t>Sharing</w:t>
      </w:r>
      <w:r w:rsidRPr="002767DA">
        <w:t>: Everyone (Public)</w:t>
      </w:r>
    </w:p>
    <w:p w:rsidR="003A35F6" w:rsidRDefault="003A35F6" w:rsidP="006524C3">
      <w:pPr>
        <w:pStyle w:val="ListParagraph"/>
        <w:numPr>
          <w:ilvl w:val="0"/>
          <w:numId w:val="27"/>
        </w:numPr>
        <w:spacing w:before="0" w:after="200" w:line="276" w:lineRule="auto"/>
      </w:pPr>
      <w:r w:rsidRPr="002767DA">
        <w:rPr>
          <w:b/>
        </w:rPr>
        <w:t>Create</w:t>
      </w:r>
      <w:r w:rsidRPr="002767DA">
        <w:t xml:space="preserve"> a web mapping App &amp; share URL (Section </w:t>
      </w:r>
      <w:r w:rsidRPr="002767DA">
        <w:fldChar w:fldCharType="begin"/>
      </w:r>
      <w:r w:rsidRPr="002767DA">
        <w:instrText xml:space="preserve"> REF _Ref398545599 \r \h </w:instrText>
      </w:r>
      <w:r>
        <w:instrText xml:space="preserve"> \* MERGEFORMAT </w:instrText>
      </w:r>
      <w:r w:rsidRPr="002767DA">
        <w:fldChar w:fldCharType="separate"/>
      </w:r>
      <w:r w:rsidR="005B6138">
        <w:t>2.5.3</w:t>
      </w:r>
      <w:r w:rsidRPr="002767DA">
        <w:fldChar w:fldCharType="end"/>
      </w:r>
      <w:r w:rsidRPr="002767DA">
        <w:t xml:space="preserve"> &amp; </w:t>
      </w:r>
      <w:r w:rsidRPr="002767DA">
        <w:fldChar w:fldCharType="begin"/>
      </w:r>
      <w:r w:rsidRPr="002767DA">
        <w:instrText xml:space="preserve"> REF _Ref398545616 \r \h </w:instrText>
      </w:r>
      <w:r>
        <w:instrText xml:space="preserve"> \* MERGEFORMAT </w:instrText>
      </w:r>
      <w:r w:rsidRPr="002767DA">
        <w:fldChar w:fldCharType="separate"/>
      </w:r>
      <w:r w:rsidR="005B6138">
        <w:t>2.5.4</w:t>
      </w:r>
      <w:r w:rsidRPr="002767DA">
        <w:fldChar w:fldCharType="end"/>
      </w:r>
      <w:r w:rsidRPr="002767DA">
        <w:t>)</w:t>
      </w:r>
    </w:p>
    <w:p w:rsidR="003A35F6" w:rsidRPr="004A299E" w:rsidRDefault="003A35F6" w:rsidP="003A35F6">
      <w:pPr>
        <w:spacing w:after="0"/>
        <w:rPr>
          <w:rFonts w:asciiTheme="majorHAnsi" w:hAnsiTheme="majorHAnsi"/>
        </w:rPr>
      </w:pPr>
      <w:r w:rsidRPr="004A299E">
        <w:rPr>
          <w:rFonts w:asciiTheme="majorHAnsi" w:hAnsiTheme="majorHAnsi"/>
        </w:rPr>
        <w:lastRenderedPageBreak/>
        <w:t xml:space="preserve">Ordering &amp; Settings for </w:t>
      </w:r>
      <w:r>
        <w:rPr>
          <w:noProof/>
        </w:rPr>
        <w:drawing>
          <wp:inline distT="0" distB="0" distL="0" distR="0" wp14:anchorId="6E96938E" wp14:editId="21A7A859">
            <wp:extent cx="142875" cy="142875"/>
            <wp:effectExtent l="0" t="0" r="9525" b="9525"/>
            <wp:docPr id="272" name="Picture 272" descr="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A299E">
        <w:rPr>
          <w:rFonts w:asciiTheme="majorHAnsi" w:hAnsiTheme="majorHAnsi"/>
        </w:rPr>
        <w:t xml:space="preserve"> Contents (TOC) in AGOL:</w:t>
      </w:r>
    </w:p>
    <w:tbl>
      <w:tblPr>
        <w:tblStyle w:val="TableGrid"/>
        <w:tblW w:w="0" w:type="auto"/>
        <w:tblLayout w:type="fixed"/>
        <w:tblLook w:val="04A0" w:firstRow="1" w:lastRow="0" w:firstColumn="1" w:lastColumn="0" w:noHBand="0" w:noVBand="1"/>
      </w:tblPr>
      <w:tblGrid>
        <w:gridCol w:w="3438"/>
        <w:gridCol w:w="1710"/>
        <w:gridCol w:w="3438"/>
      </w:tblGrid>
      <w:tr w:rsidR="003A35F6" w:rsidRPr="00546073" w:rsidTr="0040172B">
        <w:tc>
          <w:tcPr>
            <w:tcW w:w="3438" w:type="dxa"/>
            <w:shd w:val="clear" w:color="auto" w:fill="A6A6A6" w:themeFill="background1" w:themeFillShade="A6"/>
          </w:tcPr>
          <w:p w:rsidR="003A35F6" w:rsidRPr="00560F60" w:rsidRDefault="003A35F6" w:rsidP="0040172B">
            <w:pPr>
              <w:pStyle w:val="ListParagraph"/>
              <w:rPr>
                <w:rFonts w:asciiTheme="majorHAnsi" w:hAnsiTheme="majorHAnsi"/>
                <w:color w:val="FFFFFF" w:themeColor="background1"/>
              </w:rPr>
            </w:pPr>
            <w:r w:rsidRPr="00560F60">
              <w:rPr>
                <w:rFonts w:asciiTheme="majorHAnsi" w:hAnsiTheme="majorHAnsi"/>
                <w:color w:val="FFFFFF" w:themeColor="background1"/>
              </w:rPr>
              <w:t xml:space="preserve">Layers </w:t>
            </w:r>
          </w:p>
        </w:tc>
        <w:tc>
          <w:tcPr>
            <w:tcW w:w="1710" w:type="dxa"/>
            <w:shd w:val="clear" w:color="auto" w:fill="A6A6A6" w:themeFill="background1" w:themeFillShade="A6"/>
          </w:tcPr>
          <w:p w:rsidR="003A35F6" w:rsidRPr="00560F60" w:rsidRDefault="003A35F6" w:rsidP="0040172B">
            <w:pPr>
              <w:pStyle w:val="ListParagraph"/>
              <w:jc w:val="center"/>
              <w:rPr>
                <w:rFonts w:asciiTheme="majorHAnsi" w:hAnsiTheme="majorHAnsi"/>
                <w:color w:val="FFFFFF" w:themeColor="background1"/>
              </w:rPr>
            </w:pPr>
            <w:r w:rsidRPr="00560F60">
              <w:rPr>
                <w:rFonts w:asciiTheme="majorHAnsi" w:hAnsiTheme="majorHAnsi"/>
                <w:color w:val="FFFFFF" w:themeColor="background1"/>
              </w:rPr>
              <w:t>Transparency</w:t>
            </w:r>
          </w:p>
        </w:tc>
        <w:tc>
          <w:tcPr>
            <w:tcW w:w="3438" w:type="dxa"/>
            <w:shd w:val="clear" w:color="auto" w:fill="A6A6A6" w:themeFill="background1" w:themeFillShade="A6"/>
          </w:tcPr>
          <w:p w:rsidR="003A35F6" w:rsidRPr="00560F60" w:rsidRDefault="003A35F6" w:rsidP="0040172B">
            <w:pPr>
              <w:pStyle w:val="ListParagraph"/>
              <w:rPr>
                <w:rFonts w:asciiTheme="majorHAnsi" w:hAnsiTheme="majorHAnsi"/>
                <w:color w:val="FFFFFF" w:themeColor="background1"/>
              </w:rPr>
            </w:pPr>
            <w:r>
              <w:rPr>
                <w:rFonts w:asciiTheme="majorHAnsi" w:hAnsiTheme="majorHAnsi"/>
                <w:color w:val="FFFFFF" w:themeColor="background1"/>
              </w:rPr>
              <w:t>Source</w:t>
            </w:r>
          </w:p>
        </w:tc>
      </w:tr>
      <w:tr w:rsidR="003A35F6" w:rsidTr="0040172B">
        <w:tc>
          <w:tcPr>
            <w:tcW w:w="3438" w:type="dxa"/>
          </w:tcPr>
          <w:p w:rsidR="003A35F6" w:rsidRDefault="003A35F6" w:rsidP="0040172B">
            <w:pPr>
              <w:pStyle w:val="ListParagraph"/>
              <w:rPr>
                <w:rFonts w:asciiTheme="majorHAnsi" w:hAnsiTheme="majorHAnsi"/>
              </w:rPr>
            </w:pPr>
            <w:r>
              <w:rPr>
                <w:rFonts w:asciiTheme="majorHAnsi" w:hAnsiTheme="majorHAnsi"/>
              </w:rPr>
              <w:sym w:font="Wingdings 2" w:char="F052"/>
            </w:r>
            <w:r>
              <w:rPr>
                <w:rFonts w:asciiTheme="majorHAnsi" w:hAnsiTheme="majorHAnsi"/>
              </w:rPr>
              <w:t>Controlled Fire Line</w:t>
            </w:r>
          </w:p>
        </w:tc>
        <w:tc>
          <w:tcPr>
            <w:tcW w:w="1710" w:type="dxa"/>
          </w:tcPr>
          <w:p w:rsidR="003A35F6" w:rsidRDefault="003A35F6" w:rsidP="0040172B">
            <w:pPr>
              <w:pStyle w:val="ListParagraph"/>
              <w:jc w:val="center"/>
              <w:rPr>
                <w:rFonts w:asciiTheme="majorHAnsi" w:hAnsiTheme="majorHAnsi"/>
              </w:rPr>
            </w:pPr>
          </w:p>
        </w:tc>
        <w:tc>
          <w:tcPr>
            <w:tcW w:w="3438" w:type="dxa"/>
          </w:tcPr>
          <w:p w:rsidR="003A35F6" w:rsidRDefault="003A35F6" w:rsidP="0040172B">
            <w:pPr>
              <w:pStyle w:val="ListParagraph"/>
              <w:rPr>
                <w:rFonts w:asciiTheme="majorHAnsi" w:hAnsiTheme="majorHAnsi"/>
              </w:rPr>
            </w:pPr>
            <w:r>
              <w:rPr>
                <w:rFonts w:asciiTheme="majorHAnsi" w:hAnsiTheme="majorHAnsi"/>
              </w:rPr>
              <w:t>IMT Service</w:t>
            </w:r>
          </w:p>
        </w:tc>
      </w:tr>
      <w:tr w:rsidR="003A35F6" w:rsidTr="0040172B">
        <w:tc>
          <w:tcPr>
            <w:tcW w:w="3438" w:type="dxa"/>
          </w:tcPr>
          <w:p w:rsidR="003A35F6" w:rsidRDefault="003A35F6" w:rsidP="0040172B">
            <w:pPr>
              <w:pStyle w:val="ListParagraph"/>
              <w:rPr>
                <w:rFonts w:asciiTheme="majorHAnsi" w:hAnsiTheme="majorHAnsi"/>
              </w:rPr>
            </w:pPr>
            <w:r>
              <w:rPr>
                <w:rFonts w:asciiTheme="majorHAnsi" w:hAnsiTheme="majorHAnsi"/>
              </w:rPr>
              <w:sym w:font="Wingdings 2" w:char="F052"/>
            </w:r>
            <w:r>
              <w:rPr>
                <w:rFonts w:asciiTheme="majorHAnsi" w:hAnsiTheme="majorHAnsi"/>
              </w:rPr>
              <w:t>Uncontrolled Fire Edge</w:t>
            </w:r>
          </w:p>
        </w:tc>
        <w:tc>
          <w:tcPr>
            <w:tcW w:w="1710" w:type="dxa"/>
          </w:tcPr>
          <w:p w:rsidR="003A35F6" w:rsidRDefault="003A35F6" w:rsidP="0040172B">
            <w:pPr>
              <w:pStyle w:val="ListParagraph"/>
              <w:jc w:val="center"/>
              <w:rPr>
                <w:rFonts w:asciiTheme="majorHAnsi" w:hAnsiTheme="majorHAnsi"/>
              </w:rPr>
            </w:pPr>
          </w:p>
        </w:tc>
        <w:tc>
          <w:tcPr>
            <w:tcW w:w="3438" w:type="dxa"/>
          </w:tcPr>
          <w:p w:rsidR="003A35F6" w:rsidRDefault="003A35F6" w:rsidP="0040172B">
            <w:pPr>
              <w:pStyle w:val="ListParagraph"/>
              <w:rPr>
                <w:rFonts w:asciiTheme="majorHAnsi" w:hAnsiTheme="majorHAnsi"/>
              </w:rPr>
            </w:pPr>
            <w:r>
              <w:rPr>
                <w:rFonts w:asciiTheme="majorHAnsi" w:hAnsiTheme="majorHAnsi"/>
              </w:rPr>
              <w:t>IMT Service</w:t>
            </w:r>
          </w:p>
        </w:tc>
      </w:tr>
      <w:tr w:rsidR="003A35F6" w:rsidTr="0040172B">
        <w:tc>
          <w:tcPr>
            <w:tcW w:w="3438" w:type="dxa"/>
          </w:tcPr>
          <w:p w:rsidR="003A35F6" w:rsidRDefault="003A35F6" w:rsidP="0040172B">
            <w:pPr>
              <w:pStyle w:val="ListParagraph"/>
              <w:rPr>
                <w:rFonts w:asciiTheme="majorHAnsi" w:hAnsiTheme="majorHAnsi"/>
              </w:rPr>
            </w:pPr>
            <w:r>
              <w:rPr>
                <w:rFonts w:asciiTheme="majorHAnsi" w:hAnsiTheme="majorHAnsi"/>
              </w:rPr>
              <w:sym w:font="Wingdings 2" w:char="F052"/>
            </w:r>
            <w:r>
              <w:rPr>
                <w:rFonts w:asciiTheme="majorHAnsi" w:hAnsiTheme="majorHAnsi"/>
              </w:rPr>
              <w:t>Closure Points</w:t>
            </w:r>
          </w:p>
        </w:tc>
        <w:tc>
          <w:tcPr>
            <w:tcW w:w="1710" w:type="dxa"/>
          </w:tcPr>
          <w:p w:rsidR="003A35F6" w:rsidRDefault="003A35F6" w:rsidP="0040172B">
            <w:pPr>
              <w:pStyle w:val="ListParagraph"/>
              <w:jc w:val="center"/>
              <w:rPr>
                <w:rFonts w:asciiTheme="majorHAnsi" w:hAnsiTheme="majorHAnsi"/>
              </w:rPr>
            </w:pPr>
          </w:p>
        </w:tc>
        <w:tc>
          <w:tcPr>
            <w:tcW w:w="3438" w:type="dxa"/>
          </w:tcPr>
          <w:p w:rsidR="003A35F6" w:rsidRDefault="003A35F6" w:rsidP="0040172B">
            <w:pPr>
              <w:pStyle w:val="ListParagraph"/>
              <w:rPr>
                <w:rFonts w:asciiTheme="majorHAnsi" w:hAnsiTheme="majorHAnsi"/>
              </w:rPr>
            </w:pPr>
            <w:r>
              <w:rPr>
                <w:rFonts w:asciiTheme="majorHAnsi" w:hAnsiTheme="majorHAnsi"/>
              </w:rPr>
              <w:t>IMT Service</w:t>
            </w:r>
          </w:p>
        </w:tc>
      </w:tr>
      <w:tr w:rsidR="003A35F6" w:rsidTr="0040172B">
        <w:tc>
          <w:tcPr>
            <w:tcW w:w="3438" w:type="dxa"/>
          </w:tcPr>
          <w:p w:rsidR="003A35F6" w:rsidRDefault="003A35F6" w:rsidP="0040172B">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OtherPolygon</w:t>
            </w:r>
            <w:proofErr w:type="spellEnd"/>
          </w:p>
        </w:tc>
        <w:tc>
          <w:tcPr>
            <w:tcW w:w="1710" w:type="dxa"/>
          </w:tcPr>
          <w:p w:rsidR="003A35F6" w:rsidRDefault="003A35F6" w:rsidP="0040172B">
            <w:pPr>
              <w:pStyle w:val="ListParagraph"/>
              <w:jc w:val="center"/>
              <w:rPr>
                <w:rFonts w:asciiTheme="majorHAnsi" w:hAnsiTheme="majorHAnsi"/>
              </w:rPr>
            </w:pPr>
            <w:r>
              <w:rPr>
                <w:rFonts w:asciiTheme="majorHAnsi" w:hAnsiTheme="majorHAnsi"/>
              </w:rPr>
              <w:t>25-50%</w:t>
            </w:r>
          </w:p>
        </w:tc>
        <w:tc>
          <w:tcPr>
            <w:tcW w:w="3438" w:type="dxa"/>
          </w:tcPr>
          <w:p w:rsidR="003A35F6" w:rsidRDefault="003A35F6" w:rsidP="0040172B">
            <w:pPr>
              <w:pStyle w:val="ListParagraph"/>
              <w:rPr>
                <w:rFonts w:asciiTheme="majorHAnsi" w:hAnsiTheme="majorHAnsi"/>
              </w:rPr>
            </w:pPr>
            <w:r>
              <w:rPr>
                <w:rFonts w:asciiTheme="majorHAnsi" w:hAnsiTheme="majorHAnsi"/>
              </w:rPr>
              <w:t>IMT Service</w:t>
            </w:r>
          </w:p>
        </w:tc>
      </w:tr>
      <w:tr w:rsidR="003A35F6" w:rsidTr="002545C7">
        <w:tc>
          <w:tcPr>
            <w:tcW w:w="3438" w:type="dxa"/>
            <w:tcBorders>
              <w:bottom w:val="single" w:sz="4" w:space="0" w:color="000000" w:themeColor="text1"/>
            </w:tcBorders>
          </w:tcPr>
          <w:p w:rsidR="003A35F6" w:rsidRDefault="003A35F6" w:rsidP="0040172B">
            <w:pPr>
              <w:pStyle w:val="ListParagraph"/>
              <w:rPr>
                <w:rFonts w:asciiTheme="majorHAnsi" w:hAnsiTheme="majorHAnsi"/>
              </w:rPr>
            </w:pPr>
            <w:r>
              <w:rPr>
                <w:rFonts w:asciiTheme="majorHAnsi" w:hAnsiTheme="majorHAnsi"/>
              </w:rPr>
              <w:sym w:font="Wingdings 2" w:char="F052"/>
            </w:r>
            <w:proofErr w:type="spellStart"/>
            <w:r>
              <w:rPr>
                <w:rFonts w:asciiTheme="majorHAnsi" w:hAnsiTheme="majorHAnsi"/>
              </w:rPr>
              <w:t>FirePolygon</w:t>
            </w:r>
            <w:proofErr w:type="spellEnd"/>
          </w:p>
        </w:tc>
        <w:tc>
          <w:tcPr>
            <w:tcW w:w="1710" w:type="dxa"/>
            <w:tcBorders>
              <w:bottom w:val="single" w:sz="4" w:space="0" w:color="000000" w:themeColor="text1"/>
            </w:tcBorders>
          </w:tcPr>
          <w:p w:rsidR="003A35F6" w:rsidRDefault="003A35F6" w:rsidP="0040172B">
            <w:pPr>
              <w:pStyle w:val="ListParagraph"/>
              <w:jc w:val="center"/>
              <w:rPr>
                <w:rFonts w:asciiTheme="majorHAnsi" w:hAnsiTheme="majorHAnsi"/>
              </w:rPr>
            </w:pPr>
            <w:r>
              <w:rPr>
                <w:rFonts w:asciiTheme="majorHAnsi" w:hAnsiTheme="majorHAnsi"/>
              </w:rPr>
              <w:t>50%</w:t>
            </w:r>
          </w:p>
        </w:tc>
        <w:tc>
          <w:tcPr>
            <w:tcW w:w="3438" w:type="dxa"/>
            <w:tcBorders>
              <w:bottom w:val="single" w:sz="4" w:space="0" w:color="000000" w:themeColor="text1"/>
            </w:tcBorders>
          </w:tcPr>
          <w:p w:rsidR="003A35F6" w:rsidRDefault="003A35F6" w:rsidP="0040172B">
            <w:pPr>
              <w:pStyle w:val="ListParagraph"/>
              <w:rPr>
                <w:rFonts w:asciiTheme="majorHAnsi" w:hAnsiTheme="majorHAnsi"/>
              </w:rPr>
            </w:pPr>
            <w:r>
              <w:rPr>
                <w:rFonts w:asciiTheme="majorHAnsi" w:hAnsiTheme="majorHAnsi"/>
              </w:rPr>
              <w:t>IMT Service</w:t>
            </w:r>
          </w:p>
        </w:tc>
      </w:tr>
      <w:tr w:rsidR="003A35F6" w:rsidTr="003F0EE5">
        <w:trPr>
          <w:trHeight w:val="413"/>
        </w:trPr>
        <w:tc>
          <w:tcPr>
            <w:tcW w:w="3438" w:type="dxa"/>
            <w:tcBorders>
              <w:bottom w:val="nil"/>
            </w:tcBorders>
          </w:tcPr>
          <w:p w:rsidR="003A35F6" w:rsidRDefault="003A35F6" w:rsidP="00782070">
            <w:r>
              <w:t>Streets</w:t>
            </w:r>
          </w:p>
        </w:tc>
        <w:tc>
          <w:tcPr>
            <w:tcW w:w="1710" w:type="dxa"/>
            <w:tcBorders>
              <w:bottom w:val="nil"/>
            </w:tcBorders>
          </w:tcPr>
          <w:p w:rsidR="003A35F6" w:rsidRDefault="003A35F6" w:rsidP="00782070"/>
        </w:tc>
        <w:tc>
          <w:tcPr>
            <w:tcW w:w="3438" w:type="dxa"/>
            <w:tcBorders>
              <w:bottom w:val="nil"/>
            </w:tcBorders>
          </w:tcPr>
          <w:p w:rsidR="003A35F6" w:rsidRDefault="003A35F6" w:rsidP="00782070">
            <w:r>
              <w:t>Basemap</w:t>
            </w:r>
          </w:p>
        </w:tc>
      </w:tr>
    </w:tbl>
    <w:p w:rsidR="00D352AA" w:rsidRPr="004762EF" w:rsidRDefault="001A1AAF" w:rsidP="00B814BF">
      <w:pPr>
        <w:pStyle w:val="ListParagraph"/>
        <w:numPr>
          <w:ilvl w:val="0"/>
          <w:numId w:val="27"/>
        </w:numPr>
        <w:shd w:val="clear" w:color="auto" w:fill="D6E3BC" w:themeFill="accent3" w:themeFillTint="66"/>
        <w:rPr>
          <w:rFonts w:asciiTheme="majorHAnsi" w:hAnsiTheme="majorHAnsi"/>
        </w:rPr>
      </w:pPr>
      <w:r w:rsidRPr="004762EF">
        <w:rPr>
          <w:rFonts w:asciiTheme="majorHAnsi" w:hAnsiTheme="majorHAnsi"/>
        </w:rPr>
        <w:t xml:space="preserve">Updating the public </w:t>
      </w:r>
      <w:r w:rsidR="00592E77">
        <w:rPr>
          <w:rFonts w:asciiTheme="majorHAnsi" w:hAnsiTheme="majorHAnsi"/>
        </w:rPr>
        <w:t xml:space="preserve">feature </w:t>
      </w:r>
      <w:r w:rsidRPr="004762EF">
        <w:rPr>
          <w:rFonts w:asciiTheme="majorHAnsi" w:hAnsiTheme="majorHAnsi"/>
        </w:rPr>
        <w:t xml:space="preserve">service: </w:t>
      </w:r>
    </w:p>
    <w:p w:rsidR="001A1AAF" w:rsidRDefault="001A1AAF" w:rsidP="00B814BF">
      <w:pPr>
        <w:pStyle w:val="ListParagraph"/>
        <w:numPr>
          <w:ilvl w:val="1"/>
          <w:numId w:val="27"/>
        </w:numPr>
        <w:shd w:val="clear" w:color="auto" w:fill="D6E3BC" w:themeFill="accent3" w:themeFillTint="66"/>
        <w:rPr>
          <w:rFonts w:asciiTheme="majorHAnsi" w:hAnsiTheme="majorHAnsi"/>
        </w:rPr>
      </w:pPr>
      <w:r w:rsidRPr="004762EF">
        <w:rPr>
          <w:rFonts w:asciiTheme="majorHAnsi" w:hAnsiTheme="majorHAnsi"/>
        </w:rPr>
        <w:t xml:space="preserve">Use the same </w:t>
      </w:r>
      <w:proofErr w:type="spellStart"/>
      <w:r w:rsidRPr="004762EF">
        <w:rPr>
          <w:rFonts w:asciiTheme="majorHAnsi" w:hAnsiTheme="majorHAnsi"/>
        </w:rPr>
        <w:t>mxd</w:t>
      </w:r>
      <w:proofErr w:type="spellEnd"/>
      <w:r w:rsidRPr="004762EF">
        <w:rPr>
          <w:rFonts w:asciiTheme="majorHAnsi" w:hAnsiTheme="majorHAnsi"/>
        </w:rPr>
        <w:t xml:space="preserve"> you </w:t>
      </w:r>
      <w:r w:rsidR="004762EF" w:rsidRPr="004762EF">
        <w:rPr>
          <w:rFonts w:asciiTheme="majorHAnsi" w:hAnsiTheme="majorHAnsi"/>
        </w:rPr>
        <w:t>used to create</w:t>
      </w:r>
      <w:r w:rsidRPr="004762EF">
        <w:rPr>
          <w:rFonts w:asciiTheme="majorHAnsi" w:hAnsiTheme="majorHAnsi"/>
        </w:rPr>
        <w:t xml:space="preserve"> the </w:t>
      </w:r>
      <w:r w:rsidR="00592E77">
        <w:rPr>
          <w:rFonts w:asciiTheme="majorHAnsi" w:hAnsiTheme="majorHAnsi"/>
        </w:rPr>
        <w:t xml:space="preserve">public </w:t>
      </w:r>
      <w:r w:rsidR="004762EF" w:rsidRPr="004762EF">
        <w:rPr>
          <w:rFonts w:asciiTheme="majorHAnsi" w:hAnsiTheme="majorHAnsi"/>
        </w:rPr>
        <w:t xml:space="preserve">feature </w:t>
      </w:r>
      <w:r w:rsidRPr="004762EF">
        <w:rPr>
          <w:rFonts w:asciiTheme="majorHAnsi" w:hAnsiTheme="majorHAnsi"/>
        </w:rPr>
        <w:t>servi</w:t>
      </w:r>
      <w:r w:rsidR="004762EF" w:rsidRPr="004762EF">
        <w:rPr>
          <w:rFonts w:asciiTheme="majorHAnsi" w:hAnsiTheme="majorHAnsi"/>
        </w:rPr>
        <w:t>ce</w:t>
      </w:r>
    </w:p>
    <w:p w:rsidR="00592E77" w:rsidRPr="004762EF" w:rsidRDefault="00592E77" w:rsidP="00B814BF">
      <w:pPr>
        <w:pStyle w:val="ListParagraph"/>
        <w:numPr>
          <w:ilvl w:val="1"/>
          <w:numId w:val="27"/>
        </w:numPr>
        <w:shd w:val="clear" w:color="auto" w:fill="D6E3BC" w:themeFill="accent3" w:themeFillTint="66"/>
        <w:rPr>
          <w:rFonts w:asciiTheme="majorHAnsi" w:hAnsiTheme="majorHAnsi"/>
        </w:rPr>
      </w:pPr>
      <w:r>
        <w:rPr>
          <w:rFonts w:asciiTheme="majorHAnsi" w:hAnsiTheme="majorHAnsi"/>
        </w:rPr>
        <w:t>As the master FIMT &amp; Other gdbs</w:t>
      </w:r>
      <w:r w:rsidR="00451D4D">
        <w:rPr>
          <w:rFonts w:asciiTheme="majorHAnsi" w:hAnsiTheme="majorHAnsi"/>
        </w:rPr>
        <w:t xml:space="preserve"> are updated, republishing the p</w:t>
      </w:r>
      <w:r>
        <w:rPr>
          <w:rFonts w:asciiTheme="majorHAnsi" w:hAnsiTheme="majorHAnsi"/>
        </w:rPr>
        <w:t>ublic feature service will be necessary</w:t>
      </w:r>
    </w:p>
    <w:p w:rsidR="001A1AAF" w:rsidRDefault="00592E77" w:rsidP="00B814BF">
      <w:pPr>
        <w:pStyle w:val="ListParagraph"/>
        <w:numPr>
          <w:ilvl w:val="1"/>
          <w:numId w:val="27"/>
        </w:numPr>
        <w:shd w:val="clear" w:color="auto" w:fill="D6E3BC" w:themeFill="accent3" w:themeFillTint="66"/>
        <w:rPr>
          <w:rFonts w:asciiTheme="majorHAnsi" w:hAnsiTheme="majorHAnsi"/>
        </w:rPr>
      </w:pPr>
      <w:r>
        <w:rPr>
          <w:rFonts w:asciiTheme="majorHAnsi" w:hAnsiTheme="majorHAnsi"/>
        </w:rPr>
        <w:t xml:space="preserve">Open the public </w:t>
      </w:r>
      <w:proofErr w:type="spellStart"/>
      <w:r>
        <w:rPr>
          <w:rFonts w:asciiTheme="majorHAnsi" w:hAnsiTheme="majorHAnsi"/>
        </w:rPr>
        <w:t>mxd</w:t>
      </w:r>
      <w:proofErr w:type="spellEnd"/>
      <w:r>
        <w:rPr>
          <w:rFonts w:asciiTheme="majorHAnsi" w:hAnsiTheme="majorHAnsi"/>
        </w:rPr>
        <w:t xml:space="preserve"> &gt; </w:t>
      </w:r>
      <w:r w:rsidR="004762EF">
        <w:rPr>
          <w:rFonts w:asciiTheme="majorHAnsi" w:hAnsiTheme="majorHAnsi"/>
        </w:rPr>
        <w:t>File &gt; Share As &gt; Service….</w:t>
      </w:r>
    </w:p>
    <w:p w:rsidR="004762EF" w:rsidRDefault="004762EF" w:rsidP="00B814BF">
      <w:pPr>
        <w:pStyle w:val="ListParagraph"/>
        <w:numPr>
          <w:ilvl w:val="1"/>
          <w:numId w:val="27"/>
        </w:numPr>
        <w:shd w:val="clear" w:color="auto" w:fill="D6E3BC" w:themeFill="accent3" w:themeFillTint="66"/>
        <w:rPr>
          <w:rFonts w:asciiTheme="majorHAnsi" w:hAnsiTheme="majorHAnsi"/>
        </w:rPr>
      </w:pPr>
      <w:r>
        <w:rPr>
          <w:rFonts w:asciiTheme="majorHAnsi" w:hAnsiTheme="majorHAnsi"/>
        </w:rPr>
        <w:t>The ‘Share as Service’ window will come up. Choose the third option ‘Overwrite</w:t>
      </w:r>
      <w:r w:rsidR="00B814BF">
        <w:rPr>
          <w:rFonts w:asciiTheme="majorHAnsi" w:hAnsiTheme="majorHAnsi"/>
        </w:rPr>
        <w:t xml:space="preserve"> an existing service’ (</w:t>
      </w:r>
      <w:r w:rsidR="00B814BF">
        <w:rPr>
          <w:rFonts w:asciiTheme="majorHAnsi" w:hAnsiTheme="majorHAnsi"/>
        </w:rPr>
        <w:fldChar w:fldCharType="begin"/>
      </w:r>
      <w:r w:rsidR="00B814BF">
        <w:rPr>
          <w:rFonts w:asciiTheme="majorHAnsi" w:hAnsiTheme="majorHAnsi"/>
        </w:rPr>
        <w:instrText xml:space="preserve"> REF _Ref410994200 \h </w:instrText>
      </w:r>
      <w:r w:rsidR="00B814BF">
        <w:rPr>
          <w:rFonts w:asciiTheme="majorHAnsi" w:hAnsiTheme="majorHAnsi"/>
        </w:rPr>
      </w:r>
      <w:r w:rsidR="00B814BF">
        <w:rPr>
          <w:rFonts w:asciiTheme="majorHAnsi" w:hAnsiTheme="majorHAnsi"/>
        </w:rPr>
        <w:fldChar w:fldCharType="separate"/>
      </w:r>
      <w:r w:rsidR="00B814BF">
        <w:t xml:space="preserve">Figure </w:t>
      </w:r>
      <w:r w:rsidR="00B814BF">
        <w:rPr>
          <w:noProof/>
        </w:rPr>
        <w:t>25</w:t>
      </w:r>
      <w:r w:rsidR="00B814BF">
        <w:rPr>
          <w:rFonts w:asciiTheme="majorHAnsi" w:hAnsiTheme="majorHAnsi"/>
        </w:rPr>
        <w:fldChar w:fldCharType="end"/>
      </w:r>
      <w:r>
        <w:rPr>
          <w:rFonts w:asciiTheme="majorHAnsi" w:hAnsiTheme="majorHAnsi"/>
        </w:rPr>
        <w:t>)</w:t>
      </w:r>
    </w:p>
    <w:p w:rsidR="004762EF" w:rsidRPr="004762EF" w:rsidRDefault="004762EF" w:rsidP="00B814BF">
      <w:pPr>
        <w:pStyle w:val="ListParagraph"/>
        <w:numPr>
          <w:ilvl w:val="1"/>
          <w:numId w:val="27"/>
        </w:numPr>
        <w:shd w:val="clear" w:color="auto" w:fill="D6E3BC" w:themeFill="accent3" w:themeFillTint="66"/>
        <w:rPr>
          <w:rFonts w:asciiTheme="majorHAnsi" w:hAnsiTheme="majorHAnsi"/>
        </w:rPr>
      </w:pPr>
      <w:r>
        <w:rPr>
          <w:rFonts w:asciiTheme="majorHAnsi" w:hAnsiTheme="majorHAnsi"/>
        </w:rPr>
        <w:t xml:space="preserve">Select the </w:t>
      </w:r>
      <w:r w:rsidR="00451D4D">
        <w:rPr>
          <w:rFonts w:asciiTheme="majorHAnsi" w:hAnsiTheme="majorHAnsi"/>
        </w:rPr>
        <w:t>existing s</w:t>
      </w:r>
      <w:r w:rsidR="00B814BF">
        <w:rPr>
          <w:rFonts w:asciiTheme="majorHAnsi" w:hAnsiTheme="majorHAnsi"/>
        </w:rPr>
        <w:t>ervice to overwrite (</w:t>
      </w:r>
      <w:r w:rsidR="00B814BF">
        <w:rPr>
          <w:rFonts w:asciiTheme="majorHAnsi" w:hAnsiTheme="majorHAnsi"/>
        </w:rPr>
        <w:fldChar w:fldCharType="begin"/>
      </w:r>
      <w:r w:rsidR="00B814BF">
        <w:rPr>
          <w:rFonts w:asciiTheme="majorHAnsi" w:hAnsiTheme="majorHAnsi"/>
        </w:rPr>
        <w:instrText xml:space="preserve"> REF _Ref410994220 \h </w:instrText>
      </w:r>
      <w:r w:rsidR="00B814BF">
        <w:rPr>
          <w:rFonts w:asciiTheme="majorHAnsi" w:hAnsiTheme="majorHAnsi"/>
        </w:rPr>
      </w:r>
      <w:r w:rsidR="00B814BF">
        <w:rPr>
          <w:rFonts w:asciiTheme="majorHAnsi" w:hAnsiTheme="majorHAnsi"/>
        </w:rPr>
        <w:fldChar w:fldCharType="separate"/>
      </w:r>
      <w:r w:rsidR="00B814BF">
        <w:t xml:space="preserve">Figure </w:t>
      </w:r>
      <w:r w:rsidR="00B814BF">
        <w:rPr>
          <w:noProof/>
        </w:rPr>
        <w:t>26</w:t>
      </w:r>
      <w:r w:rsidR="00B814BF">
        <w:rPr>
          <w:rFonts w:asciiTheme="majorHAnsi" w:hAnsiTheme="majorHAnsi"/>
        </w:rPr>
        <w:fldChar w:fldCharType="end"/>
      </w:r>
      <w:r>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4853"/>
      </w:tblGrid>
      <w:tr w:rsidR="00FC6C6D" w:rsidTr="00FC6C6D">
        <w:tc>
          <w:tcPr>
            <w:tcW w:w="4963" w:type="dxa"/>
          </w:tcPr>
          <w:p w:rsidR="004762EF" w:rsidRDefault="00FC6C6D" w:rsidP="004762EF">
            <w:pPr>
              <w:keepNext/>
            </w:pPr>
            <w:r>
              <w:rPr>
                <w:noProof/>
              </w:rPr>
              <w:drawing>
                <wp:inline distT="0" distB="0" distL="0" distR="0" wp14:anchorId="37F21841" wp14:editId="5D9938BF">
                  <wp:extent cx="3115340" cy="2572746"/>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27000" cy="2582375"/>
                          </a:xfrm>
                          <a:prstGeom prst="rect">
                            <a:avLst/>
                          </a:prstGeom>
                        </pic:spPr>
                      </pic:pic>
                    </a:graphicData>
                  </a:graphic>
                </wp:inline>
              </w:drawing>
            </w:r>
          </w:p>
          <w:p w:rsidR="00FC6C6D" w:rsidRDefault="004762EF" w:rsidP="004762EF">
            <w:pPr>
              <w:pStyle w:val="Caption"/>
              <w:rPr>
                <w:rFonts w:asciiTheme="majorHAnsi" w:hAnsiTheme="majorHAnsi"/>
                <w:highlight w:val="yellow"/>
              </w:rPr>
            </w:pPr>
            <w:bookmarkStart w:id="217" w:name="_Ref410994200"/>
            <w:r>
              <w:t xml:space="preserve">Figure </w:t>
            </w:r>
            <w:fldSimple w:instr=" SEQ Figure \* ARABIC ">
              <w:r w:rsidR="00CA5B5F">
                <w:rPr>
                  <w:noProof/>
                </w:rPr>
                <w:t>25</w:t>
              </w:r>
            </w:fldSimple>
            <w:bookmarkEnd w:id="217"/>
          </w:p>
        </w:tc>
        <w:tc>
          <w:tcPr>
            <w:tcW w:w="4963" w:type="dxa"/>
          </w:tcPr>
          <w:p w:rsidR="004762EF" w:rsidRDefault="00FC6C6D" w:rsidP="004762EF">
            <w:pPr>
              <w:keepNext/>
            </w:pPr>
            <w:r>
              <w:rPr>
                <w:noProof/>
              </w:rPr>
              <w:drawing>
                <wp:inline distT="0" distB="0" distL="0" distR="0" wp14:anchorId="5A22EDFF" wp14:editId="09113E16">
                  <wp:extent cx="2977116" cy="245859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99081" cy="2476737"/>
                          </a:xfrm>
                          <a:prstGeom prst="rect">
                            <a:avLst/>
                          </a:prstGeom>
                        </pic:spPr>
                      </pic:pic>
                    </a:graphicData>
                  </a:graphic>
                </wp:inline>
              </w:drawing>
            </w:r>
          </w:p>
          <w:p w:rsidR="00FC6C6D" w:rsidRDefault="004762EF" w:rsidP="004762EF">
            <w:pPr>
              <w:pStyle w:val="Caption"/>
              <w:rPr>
                <w:rFonts w:asciiTheme="majorHAnsi" w:hAnsiTheme="majorHAnsi"/>
                <w:highlight w:val="yellow"/>
              </w:rPr>
            </w:pPr>
            <w:bookmarkStart w:id="218" w:name="_Ref410994220"/>
            <w:r>
              <w:t xml:space="preserve">Figure </w:t>
            </w:r>
            <w:fldSimple w:instr=" SEQ Figure \* ARABIC ">
              <w:r w:rsidR="00CA5B5F">
                <w:rPr>
                  <w:noProof/>
                </w:rPr>
                <w:t>26</w:t>
              </w:r>
            </w:fldSimple>
            <w:bookmarkEnd w:id="218"/>
          </w:p>
        </w:tc>
      </w:tr>
    </w:tbl>
    <w:p w:rsidR="00FC6C6D" w:rsidRDefault="004762EF" w:rsidP="006524C3">
      <w:pPr>
        <w:pStyle w:val="ListParagraph"/>
        <w:numPr>
          <w:ilvl w:val="0"/>
          <w:numId w:val="59"/>
        </w:numPr>
        <w:rPr>
          <w:rFonts w:asciiTheme="majorHAnsi" w:hAnsiTheme="majorHAnsi"/>
        </w:rPr>
      </w:pPr>
      <w:r>
        <w:rPr>
          <w:rFonts w:asciiTheme="majorHAnsi" w:hAnsiTheme="majorHAnsi"/>
        </w:rPr>
        <w:t>The feature service in your p</w:t>
      </w:r>
      <w:r w:rsidR="00451D4D">
        <w:rPr>
          <w:rFonts w:asciiTheme="majorHAnsi" w:hAnsiTheme="majorHAnsi"/>
        </w:rPr>
        <w:t>ublic map should now be updated</w:t>
      </w:r>
    </w:p>
    <w:p w:rsidR="003F0EE5" w:rsidRDefault="00592E77" w:rsidP="006524C3">
      <w:pPr>
        <w:pStyle w:val="ListParagraph"/>
        <w:numPr>
          <w:ilvl w:val="0"/>
          <w:numId w:val="59"/>
        </w:numPr>
        <w:rPr>
          <w:rFonts w:asciiTheme="majorHAnsi" w:hAnsiTheme="majorHAnsi"/>
        </w:rPr>
      </w:pPr>
      <w:r>
        <w:rPr>
          <w:rFonts w:asciiTheme="majorHAnsi" w:hAnsiTheme="majorHAnsi"/>
        </w:rPr>
        <w:t>Repeat this process as often as necessary</w:t>
      </w:r>
    </w:p>
    <w:p w:rsidR="003F0EE5" w:rsidRDefault="003F0EE5">
      <w:pPr>
        <w:spacing w:before="0" w:after="0"/>
        <w:rPr>
          <w:rFonts w:asciiTheme="majorHAnsi" w:hAnsiTheme="majorHAnsi"/>
        </w:rPr>
      </w:pPr>
      <w:r>
        <w:rPr>
          <w:rFonts w:asciiTheme="majorHAnsi" w:hAnsiTheme="majorHAnsi"/>
        </w:rPr>
        <w:br w:type="page"/>
      </w:r>
    </w:p>
    <w:p w:rsidR="003B3536" w:rsidRPr="00114003" w:rsidRDefault="003B3536" w:rsidP="003B3536">
      <w:pPr>
        <w:pStyle w:val="Heading2"/>
        <w:pBdr>
          <w:bottom w:val="single" w:sz="4" w:space="1" w:color="auto"/>
        </w:pBdr>
      </w:pPr>
      <w:bookmarkStart w:id="219" w:name="_Toc410996318"/>
      <w:r w:rsidRPr="00114003">
        <w:lastRenderedPageBreak/>
        <w:t>Sharing Maps</w:t>
      </w:r>
      <w:r>
        <w:t xml:space="preserve"> for u</w:t>
      </w:r>
      <w:r w:rsidRPr="00114003">
        <w:t>se in Collector</w:t>
      </w:r>
      <w:bookmarkEnd w:id="219"/>
    </w:p>
    <w:p w:rsidR="00F55C40" w:rsidRPr="00DA7DD8" w:rsidRDefault="001C7175" w:rsidP="00DA7DD8">
      <w:pPr>
        <w:spacing w:before="0" w:after="200" w:line="276" w:lineRule="auto"/>
        <w:rPr>
          <w:i/>
        </w:rPr>
      </w:pPr>
      <w:r w:rsidRPr="00DA7DD8">
        <w:rPr>
          <w:i/>
        </w:rPr>
        <w:t>Refer</w:t>
      </w:r>
      <w:r w:rsidR="00FC38B3" w:rsidRPr="00DA7DD8">
        <w:rPr>
          <w:i/>
        </w:rPr>
        <w:t xml:space="preserve"> to</w:t>
      </w:r>
      <w:r w:rsidRPr="00DA7DD8">
        <w:rPr>
          <w:i/>
        </w:rPr>
        <w:t xml:space="preserve"> Section 3 for more details</w:t>
      </w:r>
      <w:r w:rsidR="00FC38B3" w:rsidRPr="00DA7DD8">
        <w:rPr>
          <w:i/>
        </w:rPr>
        <w:t>.</w:t>
      </w:r>
    </w:p>
    <w:p w:rsidR="00F55C40" w:rsidRDefault="009B4D8A" w:rsidP="006524C3">
      <w:pPr>
        <w:pStyle w:val="ListParagraph"/>
        <w:numPr>
          <w:ilvl w:val="0"/>
          <w:numId w:val="10"/>
        </w:numPr>
        <w:spacing w:before="0" w:after="200" w:line="276" w:lineRule="auto"/>
      </w:pPr>
      <w:r>
        <w:t>AGOL map is shared with a G</w:t>
      </w:r>
      <w:r w:rsidR="00DA7DD8">
        <w:t>roup. Collector u</w:t>
      </w:r>
      <w:r w:rsidR="00F55C40">
        <w:t xml:space="preserve">sers </w:t>
      </w:r>
      <w:r w:rsidR="004A299E">
        <w:t>must be</w:t>
      </w:r>
      <w:r w:rsidR="00DA7DD8">
        <w:t xml:space="preserve"> invited to the same</w:t>
      </w:r>
      <w:r>
        <w:t xml:space="preserve"> G</w:t>
      </w:r>
      <w:r w:rsidR="00F55C40">
        <w:t>roup</w:t>
      </w:r>
      <w:r w:rsidR="004A299E">
        <w:t xml:space="preserve"> to be able to view the map</w:t>
      </w:r>
      <w:r w:rsidR="00F55C40">
        <w:t>.</w:t>
      </w:r>
    </w:p>
    <w:p w:rsidR="004A299E" w:rsidRDefault="004A299E" w:rsidP="006524C3">
      <w:pPr>
        <w:pStyle w:val="ListParagraph"/>
        <w:numPr>
          <w:ilvl w:val="0"/>
          <w:numId w:val="10"/>
        </w:numPr>
        <w:spacing w:before="0" w:after="200" w:line="276" w:lineRule="auto"/>
      </w:pPr>
      <w:r>
        <w:t xml:space="preserve">With Editor </w:t>
      </w:r>
      <w:proofErr w:type="gramStart"/>
      <w:r w:rsidR="00EF6BFB">
        <w:t>Tracking</w:t>
      </w:r>
      <w:proofErr w:type="gramEnd"/>
      <w:r>
        <w:t xml:space="preserve"> enabled through ArcCatalog, editor names and dates are automatically </w:t>
      </w:r>
      <w:r w:rsidR="00782070">
        <w:t>recorded.</w:t>
      </w:r>
    </w:p>
    <w:p w:rsidR="00797237" w:rsidRDefault="00797237" w:rsidP="006524C3">
      <w:pPr>
        <w:pStyle w:val="ListParagraph"/>
        <w:numPr>
          <w:ilvl w:val="0"/>
          <w:numId w:val="10"/>
        </w:numPr>
        <w:spacing w:before="0" w:after="200" w:line="276" w:lineRule="auto"/>
      </w:pPr>
      <w:r>
        <w:t>Plan on giving a 5 minute tutorial to new Collector users.</w:t>
      </w:r>
    </w:p>
    <w:p w:rsidR="00797237" w:rsidRDefault="00797237" w:rsidP="006524C3">
      <w:pPr>
        <w:pStyle w:val="ListParagraph"/>
        <w:numPr>
          <w:ilvl w:val="0"/>
          <w:numId w:val="10"/>
        </w:numPr>
        <w:spacing w:before="0" w:after="200" w:line="276" w:lineRule="auto"/>
      </w:pPr>
      <w:r>
        <w:t>Have Collectors use their maps in Offline mode so that they will have labels.</w:t>
      </w:r>
    </w:p>
    <w:p w:rsidR="00782070" w:rsidRDefault="00782070">
      <w:pPr>
        <w:spacing w:before="0" w:after="0"/>
        <w:rPr>
          <w:rFonts w:asciiTheme="majorHAnsi" w:hAnsiTheme="majorHAnsi"/>
        </w:rPr>
      </w:pPr>
      <w:r>
        <w:rPr>
          <w:rFonts w:asciiTheme="majorHAnsi" w:hAnsiTheme="majorHAnsi"/>
        </w:rPr>
        <w:br w:type="page"/>
      </w:r>
    </w:p>
    <w:p w:rsidR="00F55C40" w:rsidRPr="00591159" w:rsidRDefault="00F55C40" w:rsidP="002F63D7">
      <w:pPr>
        <w:pStyle w:val="Heading2"/>
        <w:pBdr>
          <w:bottom w:val="single" w:sz="4" w:space="1" w:color="auto"/>
        </w:pBdr>
        <w:shd w:val="clear" w:color="auto" w:fill="D6E3BC" w:themeFill="accent3" w:themeFillTint="66"/>
        <w:rPr>
          <w:sz w:val="24"/>
          <w:szCs w:val="24"/>
        </w:rPr>
      </w:pPr>
      <w:bookmarkStart w:id="220" w:name="_Ref397949561"/>
      <w:bookmarkStart w:id="221" w:name="_Toc410996319"/>
      <w:r>
        <w:lastRenderedPageBreak/>
        <w:t>Syncing Data: Updating the</w:t>
      </w:r>
      <w:r w:rsidRPr="00591159">
        <w:t xml:space="preserve"> FIM</w:t>
      </w:r>
      <w:r>
        <w:t xml:space="preserve">T </w:t>
      </w:r>
      <w:r w:rsidRPr="00591159">
        <w:t>gdb</w:t>
      </w:r>
      <w:bookmarkEnd w:id="220"/>
      <w:bookmarkEnd w:id="221"/>
    </w:p>
    <w:p w:rsidR="00F55C40" w:rsidRDefault="00F55C40" w:rsidP="002F63D7">
      <w:pPr>
        <w:shd w:val="clear" w:color="auto" w:fill="D6E3BC" w:themeFill="accent3" w:themeFillTint="66"/>
        <w:rPr>
          <w:i/>
        </w:rPr>
      </w:pPr>
      <w:r>
        <w:rPr>
          <w:i/>
        </w:rPr>
        <w:t xml:space="preserve">How to </w:t>
      </w:r>
      <w:r w:rsidR="00F06B59">
        <w:rPr>
          <w:i/>
        </w:rPr>
        <w:t>sync</w:t>
      </w:r>
      <w:r>
        <w:rPr>
          <w:i/>
        </w:rPr>
        <w:t xml:space="preserve"> your incident FIMT </w:t>
      </w:r>
      <w:r w:rsidRPr="00217F8A">
        <w:rPr>
          <w:i/>
        </w:rPr>
        <w:t>gdb with the AGOL changes.</w:t>
      </w:r>
    </w:p>
    <w:p w:rsidR="00F55C40" w:rsidRPr="00592E77" w:rsidRDefault="00782070" w:rsidP="00592E77">
      <w:pPr>
        <w:spacing w:after="0"/>
        <w:rPr>
          <w:rFonts w:asciiTheme="majorHAnsi" w:hAnsiTheme="majorHAnsi"/>
          <w:color w:val="FF0000"/>
        </w:rPr>
      </w:pPr>
      <w:r w:rsidRPr="00592E77">
        <w:rPr>
          <w:rFonts w:asciiTheme="majorHAnsi" w:hAnsiTheme="majorHAnsi"/>
          <w:color w:val="FF0000"/>
        </w:rPr>
        <w:t>A tool is being created that will automate some</w:t>
      </w:r>
      <w:r w:rsidR="00592E77">
        <w:rPr>
          <w:rFonts w:asciiTheme="majorHAnsi" w:hAnsiTheme="majorHAnsi"/>
          <w:color w:val="FF0000"/>
        </w:rPr>
        <w:t xml:space="preserve"> of the steps here in sections 6.8 &amp; 6</w:t>
      </w:r>
      <w:r w:rsidRPr="00592E77">
        <w:rPr>
          <w:rFonts w:asciiTheme="majorHAnsi" w:hAnsiTheme="majorHAnsi"/>
          <w:color w:val="FF0000"/>
        </w:rPr>
        <w:t>.9.</w:t>
      </w:r>
    </w:p>
    <w:bookmarkStart w:id="222" w:name="_Toc398618695"/>
    <w:bookmarkStart w:id="223" w:name="_Toc410209914"/>
    <w:bookmarkStart w:id="224" w:name="_Toc410710879"/>
    <w:bookmarkStart w:id="225" w:name="_Toc410996320"/>
    <w:p w:rsidR="00F55C40" w:rsidRPr="006F2678" w:rsidRDefault="004B630A" w:rsidP="002F63D7">
      <w:pPr>
        <w:pStyle w:val="Heading3"/>
        <w:shd w:val="clear" w:color="auto" w:fill="D6E3BC" w:themeFill="accent3" w:themeFillTint="66"/>
      </w:pPr>
      <w:r>
        <w:rPr>
          <w:noProof/>
        </w:rPr>
        <mc:AlternateContent>
          <mc:Choice Requires="wps">
            <w:drawing>
              <wp:anchor distT="0" distB="0" distL="114300" distR="114300" simplePos="0" relativeHeight="251771904" behindDoc="0" locked="0" layoutInCell="1" allowOverlap="1" wp14:anchorId="75877B6D" wp14:editId="6996EF98">
                <wp:simplePos x="0" y="0"/>
                <wp:positionH relativeFrom="column">
                  <wp:posOffset>-167640</wp:posOffset>
                </wp:positionH>
                <wp:positionV relativeFrom="paragraph">
                  <wp:posOffset>1403350</wp:posOffset>
                </wp:positionV>
                <wp:extent cx="484632" cy="561298"/>
                <wp:effectExtent l="76200" t="38100" r="10795" b="67945"/>
                <wp:wrapNone/>
                <wp:docPr id="100" name="Down Arrow 100"/>
                <wp:cNvGraphicFramePr/>
                <a:graphic xmlns:a="http://schemas.openxmlformats.org/drawingml/2006/main">
                  <a:graphicData uri="http://schemas.microsoft.com/office/word/2010/wordprocessingShape">
                    <wps:wsp>
                      <wps:cNvSpPr/>
                      <wps:spPr>
                        <a:xfrm rot="17979379">
                          <a:off x="0" y="0"/>
                          <a:ext cx="484632" cy="561298"/>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C811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0" o:spid="_x0000_s1026" type="#_x0000_t67" style="position:absolute;margin-left:-13.2pt;margin-top:110.5pt;width:38.15pt;height:44.2pt;rotation:-3954684fd;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" adj="12275" fillcolor="#dfa7a6 [1621]" strokecolor="#bc4542 [3045]">
                <v:fill color2="#f5e4e4 [501]" rotate="t" angle="180" colors="0 #ffa2a1;22938f #ffbebd;1 #ffe5e5" focus="100%" type="gradient"/>
                <v:shadow on="t" color="black" opacity="24903f" origin=",.5" offset="0,.55556mm"/>
              </v:shape>
            </w:pict>
          </mc:Fallback>
        </mc:AlternateContent>
      </w:r>
      <w:r w:rsidR="00F55C40" w:rsidRPr="00486305">
        <w:rPr>
          <w:b/>
        </w:rPr>
        <w:t>Open</w:t>
      </w:r>
      <w:r w:rsidR="00F55C40" w:rsidRPr="006F2678">
        <w:t xml:space="preserve"> </w:t>
      </w:r>
      <w:r w:rsidR="00F06B59">
        <w:t xml:space="preserve">(create) </w:t>
      </w:r>
      <w:r w:rsidR="009F384A">
        <w:t>an</w:t>
      </w:r>
      <w:r w:rsidR="00F55C40" w:rsidRPr="006F2678">
        <w:t xml:space="preserve"> </w:t>
      </w:r>
      <w:proofErr w:type="spellStart"/>
      <w:r w:rsidR="00F55C40" w:rsidRPr="006F2678">
        <w:t>mxd</w:t>
      </w:r>
      <w:proofErr w:type="spellEnd"/>
      <w:r w:rsidR="00F55C40" w:rsidRPr="006F2678">
        <w:t xml:space="preserve"> setup for editing:</w:t>
      </w:r>
      <w:bookmarkEnd w:id="222"/>
      <w:bookmarkEnd w:id="223"/>
      <w:bookmarkEnd w:id="224"/>
      <w:bookmarkEnd w:id="2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1770"/>
      </w:tblGrid>
      <w:tr w:rsidR="00F55C40" w:rsidTr="00E543F4">
        <w:tc>
          <w:tcPr>
            <w:tcW w:w="4788" w:type="dxa"/>
          </w:tcPr>
          <w:p w:rsidR="00F55C40" w:rsidRDefault="004B630A" w:rsidP="00E543F4">
            <w:pPr>
              <w:keepNext/>
              <w:jc w:val="center"/>
            </w:pPr>
            <w:r>
              <w:rPr>
                <w:noProof/>
              </w:rPr>
              <mc:AlternateContent>
                <mc:Choice Requires="wps">
                  <w:drawing>
                    <wp:anchor distT="0" distB="0" distL="114300" distR="114300" simplePos="0" relativeHeight="251735040" behindDoc="0" locked="0" layoutInCell="1" allowOverlap="1" wp14:anchorId="5E7282BE" wp14:editId="6A0E9BC5">
                      <wp:simplePos x="0" y="0"/>
                      <wp:positionH relativeFrom="column">
                        <wp:posOffset>2981325</wp:posOffset>
                      </wp:positionH>
                      <wp:positionV relativeFrom="paragraph">
                        <wp:posOffset>1617980</wp:posOffset>
                      </wp:positionV>
                      <wp:extent cx="1905000" cy="238125"/>
                      <wp:effectExtent l="19050" t="19050" r="38100" b="47625"/>
                      <wp:wrapNone/>
                      <wp:docPr id="270" name="Rectangle 270"/>
                      <wp:cNvGraphicFramePr/>
                      <a:graphic xmlns:a="http://schemas.openxmlformats.org/drawingml/2006/main">
                        <a:graphicData uri="http://schemas.microsoft.com/office/word/2010/wordprocessingShape">
                          <wps:wsp>
                            <wps:cNvSpPr/>
                            <wps:spPr>
                              <a:xfrm>
                                <a:off x="0" y="0"/>
                                <a:ext cx="1905000" cy="238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A373" id="Rectangle 270" o:spid="_x0000_s1026" style="position:absolute;margin-left:234.75pt;margin-top:127.4pt;width:150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" filled="f" strokecolor="red" strokeweight="4.5pt"/>
                  </w:pict>
                </mc:Fallback>
              </mc:AlternateContent>
            </w:r>
            <w:r>
              <w:rPr>
                <w:noProof/>
              </w:rPr>
              <mc:AlternateContent>
                <mc:Choice Requires="wps">
                  <w:drawing>
                    <wp:anchor distT="0" distB="0" distL="114300" distR="114300" simplePos="0" relativeHeight="251770880" behindDoc="0" locked="0" layoutInCell="1" allowOverlap="1" wp14:anchorId="4D7AD238" wp14:editId="7BDF9FA2">
                      <wp:simplePos x="0" y="0"/>
                      <wp:positionH relativeFrom="column">
                        <wp:posOffset>190500</wp:posOffset>
                      </wp:positionH>
                      <wp:positionV relativeFrom="paragraph">
                        <wp:posOffset>1113155</wp:posOffset>
                      </wp:positionV>
                      <wp:extent cx="1114425" cy="186690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1114425" cy="1866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EE5" w:rsidRDefault="003F0EE5" w:rsidP="004B630A">
                                  <w:pPr>
                                    <w:shd w:val="clear" w:color="auto" w:fill="FFFFFF" w:themeFill="background1"/>
                                    <w:jc w:val="center"/>
                                  </w:pPr>
                                  <w:r w:rsidRPr="004B630A">
                                    <w:t xml:space="preserve">Add </w:t>
                                  </w:r>
                                  <w:r>
                                    <w:t xml:space="preserve">the master </w:t>
                                  </w:r>
                                  <w:r w:rsidRPr="004B630A">
                                    <w:t xml:space="preserve">FIMT </w:t>
                                  </w:r>
                                  <w:r>
                                    <w:t xml:space="preserve">gdb and </w:t>
                                  </w:r>
                                  <w:proofErr w:type="gramStart"/>
                                  <w:r>
                                    <w:t>Other</w:t>
                                  </w:r>
                                  <w:proofErr w:type="gramEnd"/>
                                  <w:r>
                                    <w:t xml:space="preserve"> gdb.</w:t>
                                  </w:r>
                                </w:p>
                                <w:p w:rsidR="003F0EE5" w:rsidRDefault="003F0EE5" w:rsidP="004B630A">
                                  <w:pPr>
                                    <w:shd w:val="clear" w:color="auto" w:fill="FFFFFF" w:themeFill="background1"/>
                                    <w:jc w:val="center"/>
                                  </w:pPr>
                                  <w:r>
                                    <w:t>Then drag and drop your feature service here.</w:t>
                                  </w:r>
                                </w:p>
                                <w:p w:rsidR="003F0EE5" w:rsidRDefault="003F0EE5" w:rsidP="004B630A">
                                  <w:pPr>
                                    <w:shd w:val="clear" w:color="auto" w:fill="FFFFFF" w:themeFill="background1"/>
                                    <w:jc w:val="center"/>
                                  </w:pPr>
                                </w:p>
                                <w:p w:rsidR="003F0EE5" w:rsidRDefault="003F0EE5" w:rsidP="004B630A">
                                  <w:pPr>
                                    <w:shd w:val="clear" w:color="auto" w:fill="FFFFFF" w:themeFill="background1"/>
                                    <w:jc w:val="center"/>
                                  </w:pPr>
                                </w:p>
                                <w:p w:rsidR="003F0EE5" w:rsidRDefault="003F0EE5" w:rsidP="004B630A">
                                  <w:pPr>
                                    <w:shd w:val="clear" w:color="auto" w:fill="FFFFFF" w:themeFill="background1"/>
                                    <w:jc w:val="center"/>
                                  </w:pPr>
                                </w:p>
                                <w:p w:rsidR="003F0EE5" w:rsidRPr="004B630A" w:rsidRDefault="003F0EE5" w:rsidP="004B630A">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AD238" id="Rectangle 319" o:spid="_x0000_s1028" style="position:absolute;left:0;text-align:left;margin-left:15pt;margin-top:87.65pt;width:87.75pt;height:14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" fillcolor="white [3212]" strokecolor="white [3212]" strokeweight="2pt">
                      <v:textbox>
                        <w:txbxContent>
                          <w:p w:rsidR="003F0EE5" w:rsidRDefault="003F0EE5" w:rsidP="004B630A">
                            <w:pPr>
                              <w:shd w:val="clear" w:color="auto" w:fill="FFFFFF" w:themeFill="background1"/>
                              <w:jc w:val="center"/>
                            </w:pPr>
                            <w:r w:rsidRPr="004B630A">
                              <w:t xml:space="preserve">Add </w:t>
                            </w:r>
                            <w:r>
                              <w:t xml:space="preserve">the master </w:t>
                            </w:r>
                            <w:r w:rsidRPr="004B630A">
                              <w:t xml:space="preserve">FIMT </w:t>
                            </w:r>
                            <w:r>
                              <w:t xml:space="preserve">gdb and </w:t>
                            </w:r>
                            <w:proofErr w:type="gramStart"/>
                            <w:r>
                              <w:t>Other</w:t>
                            </w:r>
                            <w:proofErr w:type="gramEnd"/>
                            <w:r>
                              <w:t xml:space="preserve"> gdb.</w:t>
                            </w:r>
                          </w:p>
                          <w:p w:rsidR="003F0EE5" w:rsidRDefault="003F0EE5" w:rsidP="004B630A">
                            <w:pPr>
                              <w:shd w:val="clear" w:color="auto" w:fill="FFFFFF" w:themeFill="background1"/>
                              <w:jc w:val="center"/>
                            </w:pPr>
                            <w:r>
                              <w:t>Then drag and drop your feature service here.</w:t>
                            </w:r>
                          </w:p>
                          <w:p w:rsidR="003F0EE5" w:rsidRDefault="003F0EE5" w:rsidP="004B630A">
                            <w:pPr>
                              <w:shd w:val="clear" w:color="auto" w:fill="FFFFFF" w:themeFill="background1"/>
                              <w:jc w:val="center"/>
                            </w:pPr>
                          </w:p>
                          <w:p w:rsidR="003F0EE5" w:rsidRDefault="003F0EE5" w:rsidP="004B630A">
                            <w:pPr>
                              <w:shd w:val="clear" w:color="auto" w:fill="FFFFFF" w:themeFill="background1"/>
                              <w:jc w:val="center"/>
                            </w:pPr>
                          </w:p>
                          <w:p w:rsidR="003F0EE5" w:rsidRDefault="003F0EE5" w:rsidP="004B630A">
                            <w:pPr>
                              <w:shd w:val="clear" w:color="auto" w:fill="FFFFFF" w:themeFill="background1"/>
                              <w:jc w:val="center"/>
                            </w:pPr>
                          </w:p>
                          <w:p w:rsidR="003F0EE5" w:rsidRPr="004B630A" w:rsidRDefault="003F0EE5" w:rsidP="004B630A">
                            <w:pPr>
                              <w:shd w:val="clear" w:color="auto" w:fill="FFFFFF" w:themeFill="background1"/>
                              <w:jc w:val="center"/>
                            </w:pPr>
                          </w:p>
                        </w:txbxContent>
                      </v:textbox>
                    </v:rect>
                  </w:pict>
                </mc:Fallback>
              </mc:AlternateContent>
            </w:r>
            <w:r>
              <w:rPr>
                <w:noProof/>
              </w:rPr>
              <w:drawing>
                <wp:inline distT="0" distB="0" distL="0" distR="0" wp14:anchorId="4CFBFC44" wp14:editId="7A09A4A0">
                  <wp:extent cx="5048250" cy="360429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52784" cy="3607533"/>
                          </a:xfrm>
                          <a:prstGeom prst="rect">
                            <a:avLst/>
                          </a:prstGeom>
                        </pic:spPr>
                      </pic:pic>
                    </a:graphicData>
                  </a:graphic>
                </wp:inline>
              </w:drawing>
            </w:r>
          </w:p>
          <w:p w:rsidR="00F55C40" w:rsidRPr="00BB28C5" w:rsidRDefault="00F55C40" w:rsidP="00E543F4">
            <w:pPr>
              <w:pStyle w:val="Caption"/>
              <w:jc w:val="center"/>
            </w:pPr>
            <w:r>
              <w:t xml:space="preserve">Figure </w:t>
            </w:r>
            <w:fldSimple w:instr=" SEQ Figure \* ARABIC ">
              <w:r w:rsidR="00CA5B5F">
                <w:rPr>
                  <w:noProof/>
                </w:rPr>
                <w:t>27</w:t>
              </w:r>
            </w:fldSimple>
            <w:r>
              <w:t xml:space="preserve">: </w:t>
            </w:r>
            <w:proofErr w:type="spellStart"/>
            <w:r w:rsidRPr="00617A5A">
              <w:t>IncidentName_edits_wAGOL.mxd</w:t>
            </w:r>
            <w:proofErr w:type="spellEnd"/>
          </w:p>
        </w:tc>
        <w:tc>
          <w:tcPr>
            <w:tcW w:w="4788" w:type="dxa"/>
          </w:tcPr>
          <w:p w:rsidR="00F55C40" w:rsidRDefault="00F55C40" w:rsidP="00E543F4">
            <w:pPr>
              <w:rPr>
                <w:rFonts w:asciiTheme="majorHAnsi" w:hAnsiTheme="majorHAnsi"/>
              </w:rPr>
            </w:pPr>
          </w:p>
          <w:p w:rsidR="00F55C40" w:rsidRDefault="00F55C40" w:rsidP="00E543F4">
            <w:pPr>
              <w:rPr>
                <w:rFonts w:asciiTheme="majorHAnsi" w:hAnsiTheme="majorHAnsi"/>
              </w:rPr>
            </w:pPr>
          </w:p>
          <w:p w:rsidR="00F55C40" w:rsidRDefault="00F55C40" w:rsidP="00E543F4">
            <w:pPr>
              <w:rPr>
                <w:rFonts w:asciiTheme="majorHAnsi" w:hAnsiTheme="majorHAnsi"/>
              </w:rPr>
            </w:pPr>
          </w:p>
        </w:tc>
      </w:tr>
    </w:tbl>
    <w:p w:rsidR="00F55C40" w:rsidRPr="005943B3" w:rsidRDefault="00F55C40" w:rsidP="002F63D7">
      <w:pPr>
        <w:pStyle w:val="Heading3"/>
        <w:shd w:val="clear" w:color="auto" w:fill="D6E3BC" w:themeFill="accent3" w:themeFillTint="66"/>
      </w:pPr>
      <w:bookmarkStart w:id="226" w:name="_Toc398618696"/>
      <w:bookmarkStart w:id="227" w:name="_Toc410209915"/>
      <w:bookmarkStart w:id="228" w:name="_Toc410710880"/>
      <w:bookmarkStart w:id="229" w:name="_Toc410996321"/>
      <w:r>
        <w:t xml:space="preserve">The </w:t>
      </w:r>
      <w:bookmarkStart w:id="230" w:name="_Toc398618697"/>
      <w:bookmarkEnd w:id="226"/>
      <w:r>
        <w:t>f</w:t>
      </w:r>
      <w:r w:rsidRPr="006F2678">
        <w:t>ollow</w:t>
      </w:r>
      <w:r>
        <w:t>ing s</w:t>
      </w:r>
      <w:r w:rsidRPr="006F2678">
        <w:t xml:space="preserve">teps show how to </w:t>
      </w:r>
      <w:r w:rsidRPr="006F2678">
        <w:rPr>
          <w:b/>
        </w:rPr>
        <w:t>add</w:t>
      </w:r>
      <w:r w:rsidRPr="006F2678">
        <w:t xml:space="preserve"> the new data/changes to the FIMT gdb</w:t>
      </w:r>
      <w:r w:rsidR="002F63D7">
        <w:t xml:space="preserve"> (</w:t>
      </w:r>
      <w:r w:rsidR="002F63D7">
        <w:fldChar w:fldCharType="begin"/>
      </w:r>
      <w:r w:rsidR="002F63D7">
        <w:instrText xml:space="preserve"> REF _Ref410994387 \h </w:instrText>
      </w:r>
      <w:r w:rsidR="002F63D7">
        <w:fldChar w:fldCharType="separate"/>
      </w:r>
      <w:r w:rsidR="002F63D7">
        <w:t xml:space="preserve">Figure </w:t>
      </w:r>
      <w:r w:rsidR="002F63D7">
        <w:rPr>
          <w:noProof/>
        </w:rPr>
        <w:t>28</w:t>
      </w:r>
      <w:r w:rsidR="002F63D7">
        <w:fldChar w:fldCharType="end"/>
      </w:r>
      <w:r w:rsidR="002F63D7">
        <w:fldChar w:fldCharType="begin"/>
      </w:r>
      <w:r w:rsidR="002F63D7">
        <w:instrText xml:space="preserve"> REF _Ref410994441 \h </w:instrText>
      </w:r>
      <w:r w:rsidR="002F63D7">
        <w:fldChar w:fldCharType="separate"/>
      </w:r>
      <w:r w:rsidR="002F63D7">
        <w:t xml:space="preserve">-Figure </w:t>
      </w:r>
      <w:r w:rsidR="002F63D7">
        <w:rPr>
          <w:noProof/>
        </w:rPr>
        <w:t>33</w:t>
      </w:r>
      <w:r w:rsidR="002F63D7">
        <w:fldChar w:fldCharType="end"/>
      </w:r>
      <w:r>
        <w:t>).</w:t>
      </w:r>
      <w:bookmarkStart w:id="231" w:name="_Toc398618698"/>
      <w:bookmarkEnd w:id="227"/>
      <w:bookmarkEnd w:id="228"/>
      <w:bookmarkEnd w:id="229"/>
      <w:bookmarkEnd w:id="230"/>
      <w:bookmarkEnd w:id="231"/>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3336"/>
        <w:gridCol w:w="3192"/>
        <w:gridCol w:w="3462"/>
      </w:tblGrid>
      <w:tr w:rsidR="00F55C40" w:rsidRPr="000543C8" w:rsidTr="002F63D7">
        <w:tc>
          <w:tcPr>
            <w:tcW w:w="3336" w:type="dxa"/>
            <w:shd w:val="clear" w:color="auto" w:fill="D6E3BC" w:themeFill="accent3" w:themeFillTint="66"/>
          </w:tcPr>
          <w:p w:rsidR="00F55C40" w:rsidRPr="00BE5060" w:rsidRDefault="00F55C40" w:rsidP="00E543F4">
            <w:r w:rsidRPr="000543C8">
              <w:rPr>
                <w:noProof/>
              </w:rPr>
              <mc:AlternateContent>
                <mc:Choice Requires="wps">
                  <w:drawing>
                    <wp:anchor distT="0" distB="0" distL="114300" distR="114300" simplePos="0" relativeHeight="251721728" behindDoc="0" locked="0" layoutInCell="1" allowOverlap="1" wp14:anchorId="5EFD8BDA" wp14:editId="3FEB229B">
                      <wp:simplePos x="0" y="0"/>
                      <wp:positionH relativeFrom="column">
                        <wp:posOffset>542925</wp:posOffset>
                      </wp:positionH>
                      <wp:positionV relativeFrom="paragraph">
                        <wp:posOffset>921385</wp:posOffset>
                      </wp:positionV>
                      <wp:extent cx="1200150" cy="2095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200150" cy="2095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EE5" w:rsidRPr="00B30869" w:rsidRDefault="003F0EE5" w:rsidP="00B30869">
                                  <w:pPr>
                                    <w:shd w:val="clear" w:color="auto" w:fill="FFFFFF" w:themeFill="background1"/>
                                    <w:spacing w:before="0" w:after="0"/>
                                    <w:rPr>
                                      <w:rFonts w:ascii="Arial" w:hAnsi="Arial" w:cs="Arial"/>
                                      <w:sz w:val="16"/>
                                      <w:szCs w:val="16"/>
                                    </w:rPr>
                                  </w:pPr>
                                  <w:proofErr w:type="gramStart"/>
                                  <w:r w:rsidRPr="00B30869">
                                    <w:rPr>
                                      <w:rFonts w:ascii="Arial" w:hAnsi="Arial" w:cs="Arial"/>
                                      <w:sz w:val="16"/>
                                      <w:szCs w:val="16"/>
                                    </w:rPr>
                                    <w:t>Your</w:t>
                                  </w:r>
                                  <w:proofErr w:type="gramEnd"/>
                                  <w:r w:rsidRPr="00B30869">
                                    <w:rPr>
                                      <w:rFonts w:ascii="Arial" w:hAnsi="Arial" w:cs="Arial"/>
                                      <w:sz w:val="16"/>
                                      <w:szCs w:val="16"/>
                                    </w:rPr>
                                    <w:t xml:space="preserve"> Feature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D8BDA" id="Rectangle 41" o:spid="_x0000_s1029" style="position:absolute;margin-left:42.75pt;margin-top:72.55pt;width:94.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" fillcolor="white [3212]" strokecolor="red" strokeweight="2pt">
                      <v:textbox>
                        <w:txbxContent>
                          <w:p w:rsidR="003F0EE5" w:rsidRPr="00B30869" w:rsidRDefault="003F0EE5" w:rsidP="00B30869">
                            <w:pPr>
                              <w:shd w:val="clear" w:color="auto" w:fill="FFFFFF" w:themeFill="background1"/>
                              <w:spacing w:before="0" w:after="0"/>
                              <w:rPr>
                                <w:rFonts w:ascii="Arial" w:hAnsi="Arial" w:cs="Arial"/>
                                <w:sz w:val="16"/>
                                <w:szCs w:val="16"/>
                              </w:rPr>
                            </w:pPr>
                            <w:proofErr w:type="gramStart"/>
                            <w:r w:rsidRPr="00B30869">
                              <w:rPr>
                                <w:rFonts w:ascii="Arial" w:hAnsi="Arial" w:cs="Arial"/>
                                <w:sz w:val="16"/>
                                <w:szCs w:val="16"/>
                              </w:rPr>
                              <w:t>Your</w:t>
                            </w:r>
                            <w:proofErr w:type="gramEnd"/>
                            <w:r w:rsidRPr="00B30869">
                              <w:rPr>
                                <w:rFonts w:ascii="Arial" w:hAnsi="Arial" w:cs="Arial"/>
                                <w:sz w:val="16"/>
                                <w:szCs w:val="16"/>
                              </w:rPr>
                              <w:t xml:space="preserve"> Feature Service</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3A9B6A2D" wp14:editId="77452054">
                      <wp:simplePos x="0" y="0"/>
                      <wp:positionH relativeFrom="column">
                        <wp:posOffset>1846353</wp:posOffset>
                      </wp:positionH>
                      <wp:positionV relativeFrom="paragraph">
                        <wp:posOffset>762521</wp:posOffset>
                      </wp:positionV>
                      <wp:extent cx="313690" cy="306705"/>
                      <wp:effectExtent l="57150" t="38100" r="10160" b="93345"/>
                      <wp:wrapNone/>
                      <wp:docPr id="88" name="Right Arrow 88"/>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FE45" id="Right Arrow 88" o:spid="_x0000_s1026" type="#_x0000_t13" style="position:absolute;margin-left:145.4pt;margin-top:60.05pt;width:24.7pt;height:2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" adj="11040" fillcolor="#dfa7a6 [1621]" strokecolor="#bc4542 [3045]">
                      <v:fill color2="#f5e4e4 [501]" rotate="t" angle="180" colors="0 #ffa2a1;22938f #ffbebd;1 #ffe5e5" focus="100%" type="gradient"/>
                      <v:shadow on="t" color="black" opacity="24903f" origin=",.5" offset="0,.55556mm"/>
                    </v:shape>
                  </w:pict>
                </mc:Fallback>
              </mc:AlternateContent>
            </w:r>
            <w:r>
              <w:rPr>
                <w:noProof/>
              </w:rPr>
              <w:drawing>
                <wp:inline distT="0" distB="0" distL="0" distR="0" wp14:anchorId="31F62A81" wp14:editId="4BC97798">
                  <wp:extent cx="1732197" cy="1584251"/>
                  <wp:effectExtent l="171450" t="171450" r="20955" b="165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733923" cy="1585829"/>
                          </a:xfrm>
                          <a:prstGeom prst="rect">
                            <a:avLst/>
                          </a:prstGeom>
                          <a:ln>
                            <a:solidFill>
                              <a:schemeClr val="tx1"/>
                            </a:solidFill>
                          </a:ln>
                          <a:effectLst>
                            <a:outerShdw blurRad="190500" sx="1000" sy="1000" algn="tl" rotWithShape="0">
                              <a:srgbClr val="000000"/>
                            </a:outerShdw>
                          </a:effectLst>
                        </pic:spPr>
                      </pic:pic>
                    </a:graphicData>
                  </a:graphic>
                </wp:inline>
              </w:drawing>
            </w:r>
          </w:p>
          <w:p w:rsidR="00F55C40" w:rsidRPr="000543C8" w:rsidRDefault="00F55C40" w:rsidP="00B30869">
            <w:pPr>
              <w:pStyle w:val="Caption"/>
              <w:rPr>
                <w:sz w:val="24"/>
              </w:rPr>
            </w:pPr>
            <w:r>
              <w:t xml:space="preserve">      </w:t>
            </w:r>
            <w:bookmarkStart w:id="232" w:name="_Ref410994387"/>
            <w:bookmarkStart w:id="233" w:name="_Ref410994396"/>
            <w:r>
              <w:t xml:space="preserve">Figure </w:t>
            </w:r>
            <w:fldSimple w:instr=" SEQ Figure \* ARABIC ">
              <w:r w:rsidR="00CA5B5F">
                <w:rPr>
                  <w:noProof/>
                </w:rPr>
                <w:t>28</w:t>
              </w:r>
            </w:fldSimple>
            <w:bookmarkEnd w:id="232"/>
            <w:r>
              <w:t xml:space="preserve">: </w:t>
            </w:r>
            <w:r w:rsidRPr="00465859">
              <w:t xml:space="preserve">Add </w:t>
            </w:r>
            <w:r w:rsidR="00B30869">
              <w:t>your</w:t>
            </w:r>
            <w:r>
              <w:t xml:space="preserve"> feature </w:t>
            </w:r>
            <w:r w:rsidRPr="00465859">
              <w:t>service</w:t>
            </w:r>
            <w:r>
              <w:t xml:space="preserve"> to ArcMap</w:t>
            </w:r>
            <w:r w:rsidRPr="00465859">
              <w:t xml:space="preserve">. Do this by dragging and dropping from </w:t>
            </w:r>
            <w:r>
              <w:t xml:space="preserve">the </w:t>
            </w:r>
            <w:r w:rsidRPr="00465859">
              <w:t>ArcCatalog</w:t>
            </w:r>
            <w:r>
              <w:t xml:space="preserve"> window</w:t>
            </w:r>
            <w:r w:rsidRPr="00465859">
              <w:t xml:space="preserve"> </w:t>
            </w:r>
            <w:r w:rsidR="00F06B59">
              <w:t>&gt; My Hosted Services,</w:t>
            </w:r>
            <w:r>
              <w:t xml:space="preserve"> </w:t>
            </w:r>
            <w:r w:rsidRPr="00465859">
              <w:t>into ArcMap.</w:t>
            </w:r>
            <w:bookmarkEnd w:id="233"/>
          </w:p>
        </w:tc>
        <w:tc>
          <w:tcPr>
            <w:tcW w:w="3192" w:type="dxa"/>
            <w:shd w:val="clear" w:color="auto" w:fill="D6E3BC" w:themeFill="accent3" w:themeFillTint="66"/>
          </w:tcPr>
          <w:p w:rsidR="00F55C40" w:rsidRDefault="00F55C40" w:rsidP="00E543F4">
            <w:pPr>
              <w:keepNext/>
            </w:pPr>
            <w:r>
              <w:rPr>
                <w:noProof/>
              </w:rPr>
              <mc:AlternateContent>
                <mc:Choice Requires="wps">
                  <w:drawing>
                    <wp:anchor distT="0" distB="0" distL="114300" distR="114300" simplePos="0" relativeHeight="251724800" behindDoc="0" locked="0" layoutInCell="1" allowOverlap="1" wp14:anchorId="0AFDEF2B" wp14:editId="4ACCFC25">
                      <wp:simplePos x="0" y="0"/>
                      <wp:positionH relativeFrom="column">
                        <wp:posOffset>1782445</wp:posOffset>
                      </wp:positionH>
                      <wp:positionV relativeFrom="paragraph">
                        <wp:posOffset>760408</wp:posOffset>
                      </wp:positionV>
                      <wp:extent cx="313690" cy="306705"/>
                      <wp:effectExtent l="57150" t="38100" r="10160" b="93345"/>
                      <wp:wrapNone/>
                      <wp:docPr id="90" name="Right Arrow 90"/>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475D" id="Right Arrow 90" o:spid="_x0000_s1026" type="#_x0000_t13" style="position:absolute;margin-left:140.35pt;margin-top:59.85pt;width:24.7pt;height:2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" adj="11040" fillcolor="#dfa7a6 [1621]" strokecolor="#bc4542 [3045]">
                      <v:fill color2="#f5e4e4 [501]" rotate="t" angle="180" colors="0 #ffa2a1;22938f #ffbebd;1 #ffe5e5" focus="100%" type="gradient"/>
                      <v:shadow on="t" color="black" opacity="24903f" origin=",.5" offset="0,.55556mm"/>
                    </v:shape>
                  </w:pict>
                </mc:Fallback>
              </mc:AlternateContent>
            </w:r>
            <w:r w:rsidRPr="000543C8">
              <w:rPr>
                <w:noProof/>
              </w:rPr>
              <w:drawing>
                <wp:inline distT="0" distB="0" distL="0" distR="0" wp14:anchorId="34F1E1C5" wp14:editId="3E6F2399">
                  <wp:extent cx="1624084" cy="2020663"/>
                  <wp:effectExtent l="171450" t="171450" r="14605"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t="8599" r="78124" b="42986"/>
                          <a:stretch/>
                        </pic:blipFill>
                        <pic:spPr bwMode="auto">
                          <a:xfrm>
                            <a:off x="0" y="0"/>
                            <a:ext cx="1628773" cy="2026497"/>
                          </a:xfrm>
                          <a:prstGeom prst="rect">
                            <a:avLst/>
                          </a:prstGeom>
                          <a:ln>
                            <a:solidFill>
                              <a:schemeClr val="tx1"/>
                            </a:solidFill>
                          </a:ln>
                          <a:effectLst>
                            <a:outerShdw blurRad="190500" sx="1000" sy="1000" algn="tl" rotWithShape="0">
                              <a:srgbClr val="000000"/>
                            </a:outerShdw>
                          </a:effectLst>
                          <a:extLst>
                            <a:ext uri="{53640926-AAD7-44D8-BBD7-CCE9431645EC}">
                              <a14:shadowObscured xmlns:a14="http://schemas.microsoft.com/office/drawing/2010/main"/>
                            </a:ext>
                          </a:extLst>
                        </pic:spPr>
                      </pic:pic>
                    </a:graphicData>
                  </a:graphic>
                </wp:inline>
              </w:drawing>
            </w:r>
          </w:p>
          <w:p w:rsidR="00F55C40" w:rsidRPr="000543C8" w:rsidRDefault="00F55C40" w:rsidP="00E543F4">
            <w:pPr>
              <w:pStyle w:val="Caption"/>
              <w:rPr>
                <w:sz w:val="24"/>
              </w:rPr>
            </w:pPr>
            <w:r>
              <w:t xml:space="preserve">       Figure </w:t>
            </w:r>
            <w:fldSimple w:instr=" SEQ Figure \* ARABIC ">
              <w:r w:rsidR="00CA5B5F">
                <w:rPr>
                  <w:noProof/>
                </w:rPr>
                <w:t>29</w:t>
              </w:r>
            </w:fldSimple>
            <w:r>
              <w:t>: Edit the I</w:t>
            </w:r>
            <w:r w:rsidRPr="00DB66FF">
              <w:t>ncident</w:t>
            </w:r>
            <w:r>
              <w:t xml:space="preserve"> through the FIMT toolbar.</w:t>
            </w:r>
          </w:p>
        </w:tc>
        <w:tc>
          <w:tcPr>
            <w:tcW w:w="3462" w:type="dxa"/>
            <w:shd w:val="clear" w:color="auto" w:fill="D6E3BC" w:themeFill="accent3" w:themeFillTint="66"/>
          </w:tcPr>
          <w:p w:rsidR="00F55C40" w:rsidRDefault="00F55C40" w:rsidP="00E543F4">
            <w:pPr>
              <w:keepNext/>
            </w:pPr>
            <w:r>
              <w:rPr>
                <w:noProof/>
              </w:rPr>
              <mc:AlternateContent>
                <mc:Choice Requires="wps">
                  <w:drawing>
                    <wp:anchor distT="0" distB="0" distL="114300" distR="114300" simplePos="0" relativeHeight="251725824" behindDoc="0" locked="0" layoutInCell="1" allowOverlap="1" wp14:anchorId="48B5870A" wp14:editId="770A5808">
                      <wp:simplePos x="0" y="0"/>
                      <wp:positionH relativeFrom="column">
                        <wp:posOffset>1884935</wp:posOffset>
                      </wp:positionH>
                      <wp:positionV relativeFrom="paragraph">
                        <wp:posOffset>762521</wp:posOffset>
                      </wp:positionV>
                      <wp:extent cx="313690" cy="306705"/>
                      <wp:effectExtent l="57150" t="38100" r="10160" b="93345"/>
                      <wp:wrapNone/>
                      <wp:docPr id="92" name="Right Arrow 92"/>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4CC0" id="Right Arrow 92" o:spid="_x0000_s1026" type="#_x0000_t13" style="position:absolute;margin-left:148.4pt;margin-top:60.05pt;width:24.7pt;height:2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" adj="11040" fillcolor="#dfa7a6 [1621]" strokecolor="#bc4542 [3045]">
                      <v:fill color2="#f5e4e4 [501]" rotate="t" angle="180" colors="0 #ffa2a1;22938f #ffbebd;1 #ffe5e5" focus="100%" type="gradient"/>
                      <v:shadow on="t" color="black" opacity="24903f" origin=",.5" offset="0,.55556mm"/>
                    </v:shape>
                  </w:pict>
                </mc:Fallback>
              </mc:AlternateContent>
            </w:r>
            <w:r w:rsidRPr="000543C8">
              <w:rPr>
                <w:noProof/>
              </w:rPr>
              <w:drawing>
                <wp:inline distT="0" distB="0" distL="0" distR="0" wp14:anchorId="62E01D18" wp14:editId="4AC91B07">
                  <wp:extent cx="1760561" cy="1502549"/>
                  <wp:effectExtent l="171450" t="171450" r="1143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r="63291" b="44272"/>
                          <a:stretch/>
                        </pic:blipFill>
                        <pic:spPr bwMode="auto">
                          <a:xfrm>
                            <a:off x="0" y="0"/>
                            <a:ext cx="1767955" cy="1508860"/>
                          </a:xfrm>
                          <a:prstGeom prst="rect">
                            <a:avLst/>
                          </a:prstGeom>
                          <a:ln>
                            <a:solidFill>
                              <a:schemeClr val="tx1"/>
                            </a:solidFill>
                          </a:ln>
                          <a:effectLst>
                            <a:outerShdw blurRad="190500" sx="1000" sy="1000" algn="tl" rotWithShape="0">
                              <a:srgbClr val="000000"/>
                            </a:outerShdw>
                          </a:effectLst>
                          <a:extLst>
                            <a:ext uri="{53640926-AAD7-44D8-BBD7-CCE9431645EC}">
                              <a14:shadowObscured xmlns:a14="http://schemas.microsoft.com/office/drawing/2010/main"/>
                            </a:ext>
                          </a:extLst>
                        </pic:spPr>
                      </pic:pic>
                    </a:graphicData>
                  </a:graphic>
                </wp:inline>
              </w:drawing>
            </w:r>
          </w:p>
          <w:p w:rsidR="00F55C40" w:rsidRPr="000543C8" w:rsidRDefault="00F55C40" w:rsidP="00A77A1A">
            <w:pPr>
              <w:pStyle w:val="Caption"/>
              <w:rPr>
                <w:sz w:val="24"/>
              </w:rPr>
            </w:pPr>
            <w:r>
              <w:t xml:space="preserve">        Figure </w:t>
            </w:r>
            <w:fldSimple w:instr=" SEQ Figure \* ARABIC ">
              <w:r w:rsidR="00CA5B5F">
                <w:rPr>
                  <w:noProof/>
                </w:rPr>
                <w:t>30</w:t>
              </w:r>
            </w:fldSimple>
            <w:r>
              <w:t xml:space="preserve">: </w:t>
            </w:r>
            <w:r w:rsidRPr="008E15F7">
              <w:t xml:space="preserve">Open the table for the </w:t>
            </w:r>
            <w:proofErr w:type="spellStart"/>
            <w:r w:rsidRPr="008E15F7">
              <w:t>FirePoints</w:t>
            </w:r>
            <w:proofErr w:type="spellEnd"/>
            <w:r>
              <w:t xml:space="preserve"> feature service</w:t>
            </w:r>
            <w:r w:rsidRPr="008E15F7">
              <w:t xml:space="preserve">. Sort by </w:t>
            </w:r>
            <w:proofErr w:type="spellStart"/>
            <w:r w:rsidR="0030257E">
              <w:t>last_edited_date</w:t>
            </w:r>
            <w:proofErr w:type="spellEnd"/>
            <w:r w:rsidRPr="008E15F7">
              <w:t xml:space="preserve"> to see what is new. Select new records.</w:t>
            </w:r>
            <w:r w:rsidR="001A1AAF">
              <w:t xml:space="preserve"> </w:t>
            </w:r>
            <w:r w:rsidR="00DB293C">
              <w:rPr>
                <w:i/>
              </w:rPr>
              <w:t xml:space="preserve">If there are </w:t>
            </w:r>
            <w:r w:rsidR="00A77A1A">
              <w:rPr>
                <w:i/>
              </w:rPr>
              <w:t>multiple layers with the same</w:t>
            </w:r>
            <w:r w:rsidR="0030257E" w:rsidRPr="0030257E">
              <w:rPr>
                <w:i/>
              </w:rPr>
              <w:t xml:space="preserve"> names are confusing, give one set a unique name</w:t>
            </w:r>
            <w:r w:rsidR="0030257E">
              <w:rPr>
                <w:i/>
              </w:rPr>
              <w:t>.</w:t>
            </w:r>
          </w:p>
        </w:tc>
      </w:tr>
      <w:tr w:rsidR="00F55C40" w:rsidRPr="000543C8" w:rsidTr="002F63D7">
        <w:tc>
          <w:tcPr>
            <w:tcW w:w="3336" w:type="dxa"/>
            <w:shd w:val="clear" w:color="auto" w:fill="D6E3BC" w:themeFill="accent3" w:themeFillTint="66"/>
          </w:tcPr>
          <w:p w:rsidR="00F55C40" w:rsidRDefault="00F55C40" w:rsidP="00E543F4">
            <w:pPr>
              <w:keepNext/>
            </w:pPr>
            <w:r w:rsidRPr="000543C8">
              <w:rPr>
                <w:noProof/>
              </w:rPr>
              <w:lastRenderedPageBreak/>
              <w:drawing>
                <wp:inline distT="0" distB="0" distL="0" distR="0" wp14:anchorId="201EB84E" wp14:editId="55915D3B">
                  <wp:extent cx="1514902" cy="292652"/>
                  <wp:effectExtent l="38100" t="3810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t="7643" r="84245" b="86943"/>
                          <a:stretch/>
                        </pic:blipFill>
                        <pic:spPr bwMode="auto">
                          <a:xfrm>
                            <a:off x="0" y="0"/>
                            <a:ext cx="1528601" cy="295298"/>
                          </a:xfrm>
                          <a:prstGeom prst="rect">
                            <a:avLst/>
                          </a:prstGeom>
                          <a:ln>
                            <a:noFill/>
                          </a:ln>
                          <a:effectLst>
                            <a:outerShdw blurRad="190500" sx="1000" sy="1000" algn="tl" rotWithShape="0">
                              <a:srgbClr val="000000"/>
                            </a:outerShdw>
                          </a:effectLst>
                          <a:extLst>
                            <a:ext uri="{53640926-AAD7-44D8-BBD7-CCE9431645EC}">
                              <a14:shadowObscured xmlns:a14="http://schemas.microsoft.com/office/drawing/2010/main"/>
                            </a:ext>
                          </a:extLst>
                        </pic:spPr>
                      </pic:pic>
                    </a:graphicData>
                  </a:graphic>
                </wp:inline>
              </w:drawing>
            </w:r>
          </w:p>
          <w:p w:rsidR="00F55C40" w:rsidRPr="00AD3464" w:rsidRDefault="00F55C40" w:rsidP="00E543F4">
            <w:pPr>
              <w:pStyle w:val="Caption"/>
              <w:rPr>
                <w:sz w:val="24"/>
              </w:rPr>
            </w:pPr>
            <w:r>
              <w:rPr>
                <w:noProof/>
              </w:rPr>
              <mc:AlternateContent>
                <mc:Choice Requires="wps">
                  <w:drawing>
                    <wp:anchor distT="0" distB="0" distL="114300" distR="114300" simplePos="0" relativeHeight="251726848" behindDoc="0" locked="0" layoutInCell="1" allowOverlap="1" wp14:anchorId="44B2728E" wp14:editId="0CE18E6D">
                      <wp:simplePos x="0" y="0"/>
                      <wp:positionH relativeFrom="column">
                        <wp:posOffset>1376363</wp:posOffset>
                      </wp:positionH>
                      <wp:positionV relativeFrom="paragraph">
                        <wp:posOffset>446088</wp:posOffset>
                      </wp:positionV>
                      <wp:extent cx="313690" cy="306705"/>
                      <wp:effectExtent l="60642" t="34608" r="13653" b="89852"/>
                      <wp:wrapNone/>
                      <wp:docPr id="94" name="Right Arrow 94"/>
                      <wp:cNvGraphicFramePr/>
                      <a:graphic xmlns:a="http://schemas.openxmlformats.org/drawingml/2006/main">
                        <a:graphicData uri="http://schemas.microsoft.com/office/word/2010/wordprocessingShape">
                          <wps:wsp>
                            <wps:cNvSpPr/>
                            <wps:spPr>
                              <a:xfrm rot="5400000">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CCB43" id="Right Arrow 94" o:spid="_x0000_s1026" type="#_x0000_t13" style="position:absolute;margin-left:108.4pt;margin-top:35.15pt;width:24.7pt;height:24.1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" adj="11040" fillcolor="#dfa7a6 [1621]" strokecolor="#bc4542 [3045]">
                      <v:fill color2="#f5e4e4 [501]" rotate="t" angle="180" colors="0 #ffa2a1;22938f #ffbebd;1 #ffe5e5" focus="100%" type="gradient"/>
                      <v:shadow on="t" color="black" opacity="24903f" origin=",.5" offset="0,.55556mm"/>
                    </v:shape>
                  </w:pict>
                </mc:Fallback>
              </mc:AlternateContent>
            </w:r>
            <w:r>
              <w:t xml:space="preserve">       Figure </w:t>
            </w:r>
            <w:fldSimple w:instr=" SEQ Figure \* ARABIC ">
              <w:r w:rsidR="00CA5B5F">
                <w:rPr>
                  <w:noProof/>
                </w:rPr>
                <w:t>31</w:t>
              </w:r>
            </w:fldSimple>
            <w:r>
              <w:t xml:space="preserve">: </w:t>
            </w:r>
            <w:r w:rsidRPr="00BE1729">
              <w:t>With the editor arrow you will right click</w:t>
            </w:r>
            <w:r>
              <w:t xml:space="preserve"> the highlighted items in the Data View.</w:t>
            </w:r>
          </w:p>
          <w:p w:rsidR="00F55C40" w:rsidRDefault="00F55C40" w:rsidP="00E543F4">
            <w:pPr>
              <w:keepNext/>
            </w:pPr>
            <w:r w:rsidRPr="000543C8">
              <w:rPr>
                <w:noProof/>
              </w:rPr>
              <w:drawing>
                <wp:inline distT="0" distB="0" distL="0" distR="0" wp14:anchorId="4421A119" wp14:editId="592E0A15">
                  <wp:extent cx="1791335" cy="1476375"/>
                  <wp:effectExtent l="171450" t="171450" r="18415"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16294" t="18472" r="34829" b="9873"/>
                          <a:stretch/>
                        </pic:blipFill>
                        <pic:spPr bwMode="auto">
                          <a:xfrm>
                            <a:off x="0" y="0"/>
                            <a:ext cx="1792496" cy="1477332"/>
                          </a:xfrm>
                          <a:prstGeom prst="rect">
                            <a:avLst/>
                          </a:prstGeom>
                          <a:ln>
                            <a:solidFill>
                              <a:schemeClr val="tx1"/>
                            </a:solidFill>
                          </a:ln>
                          <a:effectLst>
                            <a:outerShdw blurRad="190500" sx="1000" sy="1000" algn="tl" rotWithShape="0">
                              <a:srgbClr val="000000"/>
                            </a:outerShdw>
                          </a:effectLst>
                          <a:extLst>
                            <a:ext uri="{53640926-AAD7-44D8-BBD7-CCE9431645EC}">
                              <a14:shadowObscured xmlns:a14="http://schemas.microsoft.com/office/drawing/2010/main"/>
                            </a:ext>
                          </a:extLst>
                        </pic:spPr>
                      </pic:pic>
                    </a:graphicData>
                  </a:graphic>
                </wp:inline>
              </w:drawing>
            </w:r>
          </w:p>
          <w:p w:rsidR="00F55C40" w:rsidRDefault="00F55C40" w:rsidP="00E543F4">
            <w:pPr>
              <w:pStyle w:val="Caption"/>
              <w:spacing w:after="0"/>
            </w:pPr>
            <w:r>
              <w:t xml:space="preserve">Figure </w:t>
            </w:r>
            <w:fldSimple w:instr=" SEQ Figure \* ARABIC ">
              <w:r w:rsidR="00CA5B5F">
                <w:rPr>
                  <w:noProof/>
                </w:rPr>
                <w:t>32</w:t>
              </w:r>
            </w:fldSimple>
            <w:r>
              <w:t>: Copy &amp; Paste.</w:t>
            </w:r>
          </w:p>
          <w:p w:rsidR="00F55C40" w:rsidRPr="00AD3464" w:rsidRDefault="00F55C40" w:rsidP="00E543F4">
            <w:pPr>
              <w:pStyle w:val="Caption"/>
              <w:spacing w:before="0"/>
            </w:pPr>
            <w:r w:rsidRPr="005F4070">
              <w:t xml:space="preserve">Select </w:t>
            </w:r>
            <w:proofErr w:type="spellStart"/>
            <w:r w:rsidRPr="005F4070">
              <w:t>FirePoint</w:t>
            </w:r>
            <w:proofErr w:type="spellEnd"/>
            <w:r w:rsidRPr="005F4070">
              <w:t xml:space="preserve"> as your target. [OK]</w:t>
            </w:r>
          </w:p>
        </w:tc>
        <w:tc>
          <w:tcPr>
            <w:tcW w:w="3192" w:type="dxa"/>
            <w:shd w:val="clear" w:color="auto" w:fill="D6E3BC" w:themeFill="accent3" w:themeFillTint="66"/>
          </w:tcPr>
          <w:p w:rsidR="00F55C40" w:rsidRDefault="00F55C40" w:rsidP="00E543F4">
            <w:pPr>
              <w:keepNext/>
            </w:pPr>
            <w:r w:rsidRPr="000543C8">
              <w:rPr>
                <w:noProof/>
              </w:rPr>
              <mc:AlternateContent>
                <mc:Choice Requires="wps">
                  <w:drawing>
                    <wp:anchor distT="0" distB="0" distL="114300" distR="114300" simplePos="0" relativeHeight="251722752" behindDoc="0" locked="0" layoutInCell="1" allowOverlap="1" wp14:anchorId="5645A4D7" wp14:editId="48D1A472">
                      <wp:simplePos x="0" y="0"/>
                      <wp:positionH relativeFrom="column">
                        <wp:posOffset>771525</wp:posOffset>
                      </wp:positionH>
                      <wp:positionV relativeFrom="paragraph">
                        <wp:posOffset>132080</wp:posOffset>
                      </wp:positionV>
                      <wp:extent cx="159385" cy="201930"/>
                      <wp:effectExtent l="0" t="0" r="12065" b="26670"/>
                      <wp:wrapNone/>
                      <wp:docPr id="42" name="Rectangle 42"/>
                      <wp:cNvGraphicFramePr/>
                      <a:graphic xmlns:a="http://schemas.openxmlformats.org/drawingml/2006/main">
                        <a:graphicData uri="http://schemas.microsoft.com/office/word/2010/wordprocessingShape">
                          <wps:wsp>
                            <wps:cNvSpPr/>
                            <wps:spPr>
                              <a:xfrm>
                                <a:off x="0" y="0"/>
                                <a:ext cx="159385" cy="201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B55A9" id="Rectangle 42" o:spid="_x0000_s1026" style="position:absolute;margin-left:60.75pt;margin-top:10.4pt;width:12.55pt;height:15.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" filled="f" strokecolor="red" strokeweight="2pt"/>
                  </w:pict>
                </mc:Fallback>
              </mc:AlternateContent>
            </w:r>
            <w:r w:rsidRPr="000543C8">
              <w:rPr>
                <w:noProof/>
              </w:rPr>
              <w:drawing>
                <wp:inline distT="0" distB="0" distL="0" distR="0" wp14:anchorId="2D9E892D" wp14:editId="36013C12">
                  <wp:extent cx="1733266" cy="261178"/>
                  <wp:effectExtent l="38100" t="38100" r="63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14502" t="11784" r="66175" b="83037"/>
                          <a:stretch/>
                        </pic:blipFill>
                        <pic:spPr bwMode="auto">
                          <a:xfrm>
                            <a:off x="0" y="0"/>
                            <a:ext cx="1839383" cy="277168"/>
                          </a:xfrm>
                          <a:prstGeom prst="rect">
                            <a:avLst/>
                          </a:prstGeom>
                          <a:ln>
                            <a:noFill/>
                          </a:ln>
                          <a:effectLst>
                            <a:outerShdw blurRad="190500" sx="1000" sy="1000" algn="tl" rotWithShape="0">
                              <a:srgbClr val="000000"/>
                            </a:outerShdw>
                          </a:effectLst>
                          <a:extLst>
                            <a:ext uri="{53640926-AAD7-44D8-BBD7-CCE9431645EC}">
                              <a14:shadowObscured xmlns:a14="http://schemas.microsoft.com/office/drawing/2010/main"/>
                            </a:ext>
                          </a:extLst>
                        </pic:spPr>
                      </pic:pic>
                    </a:graphicData>
                  </a:graphic>
                </wp:inline>
              </w:drawing>
            </w:r>
          </w:p>
          <w:bookmarkStart w:id="234" w:name="_Ref410994441"/>
          <w:p w:rsidR="00F55C40" w:rsidRDefault="00F55C40" w:rsidP="00E543F4">
            <w:pPr>
              <w:pStyle w:val="Caption"/>
            </w:pPr>
            <w:r>
              <w:rPr>
                <w:noProof/>
              </w:rPr>
              <mc:AlternateContent>
                <mc:Choice Requires="wps">
                  <w:drawing>
                    <wp:anchor distT="0" distB="0" distL="114300" distR="114300" simplePos="0" relativeHeight="251727872" behindDoc="0" locked="0" layoutInCell="1" allowOverlap="1" wp14:anchorId="686A4545" wp14:editId="4FF053E3">
                      <wp:simplePos x="0" y="0"/>
                      <wp:positionH relativeFrom="column">
                        <wp:posOffset>1624330</wp:posOffset>
                      </wp:positionH>
                      <wp:positionV relativeFrom="paragraph">
                        <wp:posOffset>175260</wp:posOffset>
                      </wp:positionV>
                      <wp:extent cx="313690" cy="306705"/>
                      <wp:effectExtent l="57150" t="38100" r="10160" b="93345"/>
                      <wp:wrapNone/>
                      <wp:docPr id="96" name="Right Arrow 96"/>
                      <wp:cNvGraphicFramePr/>
                      <a:graphic xmlns:a="http://schemas.openxmlformats.org/drawingml/2006/main">
                        <a:graphicData uri="http://schemas.microsoft.com/office/word/2010/wordprocessingShape">
                          <wps:wsp>
                            <wps:cNvSpPr/>
                            <wps:spPr>
                              <a:xfrm>
                                <a:off x="0" y="0"/>
                                <a:ext cx="313690" cy="306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4845" id="Right Arrow 96" o:spid="_x0000_s1026" type="#_x0000_t13" style="position:absolute;margin-left:127.9pt;margin-top:13.8pt;width:24.7pt;height:2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" adj="11040" fillcolor="#dfa7a6 [1621]" strokecolor="#bc4542 [3045]">
                      <v:fill color2="#f5e4e4 [501]" rotate="t" angle="180" colors="0 #ffa2a1;22938f #ffbebd;1 #ffe5e5" focus="100%" type="gradient"/>
                      <v:shadow on="t" color="black" opacity="24903f" origin=",.5" offset="0,.55556mm"/>
                    </v:shape>
                  </w:pict>
                </mc:Fallback>
              </mc:AlternateContent>
            </w:r>
            <w:r>
              <w:t xml:space="preserve">       Figure </w:t>
            </w:r>
            <w:fldSimple w:instr=" SEQ Figure \* ARABIC ">
              <w:r w:rsidR="00CA5B5F">
                <w:rPr>
                  <w:noProof/>
                </w:rPr>
                <w:t>33</w:t>
              </w:r>
            </w:fldSimple>
            <w:bookmarkEnd w:id="234"/>
            <w:r>
              <w:t xml:space="preserve">: </w:t>
            </w:r>
            <w:proofErr w:type="spellStart"/>
            <w:r>
              <w:t>AssignmentBreaks</w:t>
            </w:r>
            <w:proofErr w:type="spellEnd"/>
            <w:r>
              <w:t xml:space="preserve">: </w:t>
            </w:r>
            <w:r w:rsidRPr="00BE5060">
              <w:t>Add new Breaks manually</w:t>
            </w:r>
            <w:r>
              <w:t>.</w:t>
            </w:r>
          </w:p>
          <w:p w:rsidR="00F55C40" w:rsidRPr="00BE5060" w:rsidRDefault="00F55C40" w:rsidP="00E543F4"/>
          <w:p w:rsidR="00F55C40" w:rsidRPr="006249DC" w:rsidRDefault="00F55C40" w:rsidP="00E543F4">
            <w:proofErr w:type="gramStart"/>
            <w:r w:rsidRPr="006249DC">
              <w:t>1.Select</w:t>
            </w:r>
            <w:proofErr w:type="gramEnd"/>
            <w:r w:rsidRPr="006249DC">
              <w:t xml:space="preserve"> one new </w:t>
            </w:r>
            <w:proofErr w:type="spellStart"/>
            <w:r w:rsidRPr="006249DC">
              <w:t>AssignmentBreak</w:t>
            </w:r>
            <w:proofErr w:type="spellEnd"/>
            <w:r w:rsidRPr="006249DC">
              <w:t xml:space="preserve"> at a time &amp;  zoom to it. </w:t>
            </w:r>
          </w:p>
          <w:p w:rsidR="00F55C40" w:rsidRPr="000543C8" w:rsidRDefault="00F55C40" w:rsidP="00E543F4">
            <w:proofErr w:type="gramStart"/>
            <w:r w:rsidRPr="006249DC">
              <w:t>2.Use</w:t>
            </w:r>
            <w:proofErr w:type="gramEnd"/>
            <w:r w:rsidRPr="006249DC">
              <w:t xml:space="preserve"> the Floating </w:t>
            </w:r>
            <w:proofErr w:type="spellStart"/>
            <w:r w:rsidRPr="006249DC">
              <w:t>AssignmentBreak</w:t>
            </w:r>
            <w:proofErr w:type="spellEnd"/>
            <w:r w:rsidRPr="006249DC">
              <w:t xml:space="preserve"> FIMT tool to add the new Break.</w:t>
            </w:r>
          </w:p>
        </w:tc>
        <w:tc>
          <w:tcPr>
            <w:tcW w:w="3462" w:type="dxa"/>
            <w:shd w:val="clear" w:color="auto" w:fill="D6E3BC" w:themeFill="accent3" w:themeFillTint="66"/>
          </w:tcPr>
          <w:p w:rsidR="00F55C40" w:rsidRDefault="00F55C40" w:rsidP="00E543F4"/>
          <w:p w:rsidR="00F55C40" w:rsidRDefault="00F55C40" w:rsidP="00E543F4"/>
          <w:p w:rsidR="00F55C40" w:rsidRPr="006249DC" w:rsidRDefault="00F55C40" w:rsidP="00E543F4">
            <w:r w:rsidRPr="006249DC">
              <w:t>The</w:t>
            </w:r>
            <w:r>
              <w:t xml:space="preserve"> </w:t>
            </w:r>
            <w:r w:rsidRPr="006249DC">
              <w:t xml:space="preserve">sequence used to add </w:t>
            </w:r>
            <w:r>
              <w:t xml:space="preserve">the </w:t>
            </w:r>
            <w:r w:rsidRPr="006249DC">
              <w:t xml:space="preserve">new </w:t>
            </w:r>
            <w:proofErr w:type="spellStart"/>
            <w:r w:rsidRPr="006249DC">
              <w:t>FirePoints</w:t>
            </w:r>
            <w:proofErr w:type="spellEnd"/>
            <w:r w:rsidRPr="006249DC">
              <w:t xml:space="preserve"> </w:t>
            </w:r>
            <w:r>
              <w:t xml:space="preserve">(Figure 26-28) </w:t>
            </w:r>
            <w:r w:rsidRPr="006249DC">
              <w:t>will be used to add</w:t>
            </w:r>
            <w:r>
              <w:t xml:space="preserve"> n</w:t>
            </w:r>
            <w:r w:rsidRPr="006249DC">
              <w:t xml:space="preserve">ew </w:t>
            </w:r>
            <w:proofErr w:type="spellStart"/>
            <w:r w:rsidRPr="006249DC">
              <w:t>FireLine</w:t>
            </w:r>
            <w:proofErr w:type="spellEnd"/>
            <w:r>
              <w:t>.</w:t>
            </w:r>
          </w:p>
          <w:p w:rsidR="00F55C40" w:rsidRPr="00274D24" w:rsidRDefault="00F55C40" w:rsidP="00E543F4">
            <w:pPr>
              <w:rPr>
                <w:b/>
                <w:color w:val="4F81BD" w:themeColor="accent1"/>
                <w:sz w:val="20"/>
                <w:szCs w:val="20"/>
              </w:rPr>
            </w:pPr>
          </w:p>
          <w:p w:rsidR="00F55C40" w:rsidRPr="000543C8" w:rsidRDefault="00F55C40" w:rsidP="00E543F4">
            <w:pPr>
              <w:ind w:left="360"/>
            </w:pPr>
          </w:p>
        </w:tc>
      </w:tr>
    </w:tbl>
    <w:p w:rsidR="00F55C40" w:rsidRDefault="00F55C40" w:rsidP="002F63D7">
      <w:pPr>
        <w:pStyle w:val="ListParagraph"/>
        <w:numPr>
          <w:ilvl w:val="0"/>
          <w:numId w:val="21"/>
        </w:numPr>
        <w:shd w:val="clear" w:color="auto" w:fill="D6E3BC" w:themeFill="accent3" w:themeFillTint="66"/>
        <w:spacing w:before="0" w:after="200" w:line="276" w:lineRule="auto"/>
      </w:pPr>
      <w:r>
        <w:rPr>
          <w:noProof/>
        </w:rPr>
        <mc:AlternateContent>
          <mc:Choice Requires="wps">
            <w:drawing>
              <wp:anchor distT="0" distB="0" distL="114300" distR="114300" simplePos="0" relativeHeight="251729920" behindDoc="0" locked="0" layoutInCell="1" allowOverlap="1" wp14:anchorId="51CF13EA" wp14:editId="103BD9CB">
                <wp:simplePos x="0" y="0"/>
                <wp:positionH relativeFrom="column">
                  <wp:posOffset>4260850</wp:posOffset>
                </wp:positionH>
                <wp:positionV relativeFrom="paragraph">
                  <wp:posOffset>40005</wp:posOffset>
                </wp:positionV>
                <wp:extent cx="191253" cy="189672"/>
                <wp:effectExtent l="0" t="0" r="18415" b="20320"/>
                <wp:wrapNone/>
                <wp:docPr id="103" name="Rectangle 103"/>
                <wp:cNvGraphicFramePr/>
                <a:graphic xmlns:a="http://schemas.openxmlformats.org/drawingml/2006/main">
                  <a:graphicData uri="http://schemas.microsoft.com/office/word/2010/wordprocessingShape">
                    <wps:wsp>
                      <wps:cNvSpPr/>
                      <wps:spPr>
                        <a:xfrm>
                          <a:off x="0" y="0"/>
                          <a:ext cx="191253" cy="1896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C646A" id="Rectangle 103" o:spid="_x0000_s1026" style="position:absolute;margin-left:335.5pt;margin-top:3.15pt;width:15.05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" filled="f" strokecolor="red" strokeweight="2pt"/>
            </w:pict>
          </mc:Fallback>
        </mc:AlternateContent>
      </w:r>
      <w:r w:rsidRPr="007667C4">
        <w:t>When you copy-paste using the FIMT button</w:t>
      </w:r>
      <w:r>
        <w:t xml:space="preserve"> </w:t>
      </w:r>
      <w:r>
        <w:rPr>
          <w:noProof/>
        </w:rPr>
        <w:drawing>
          <wp:inline distT="0" distB="0" distL="0" distR="0" wp14:anchorId="631EF5CB" wp14:editId="35C85DAA">
            <wp:extent cx="2228850" cy="854673"/>
            <wp:effectExtent l="19050" t="19050" r="1905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43148" t="11784" r="32999" b="71946"/>
                    <a:stretch/>
                  </pic:blipFill>
                  <pic:spPr bwMode="auto">
                    <a:xfrm>
                      <a:off x="0" y="0"/>
                      <a:ext cx="2244633" cy="860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7667C4">
        <w:t xml:space="preserve">, </w:t>
      </w:r>
      <w:r>
        <w:t xml:space="preserve">the </w:t>
      </w:r>
      <w:proofErr w:type="spellStart"/>
      <w:r w:rsidRPr="007667C4">
        <w:t>PTType</w:t>
      </w:r>
      <w:proofErr w:type="spellEnd"/>
      <w:r w:rsidRPr="007667C4">
        <w:t xml:space="preserve"> </w:t>
      </w:r>
      <w:r>
        <w:t xml:space="preserve">attribute </w:t>
      </w:r>
      <w:r w:rsidRPr="007667C4">
        <w:t>comes across as UNKNOWN, and you have to manually change each field or will have to add each point manual</w:t>
      </w:r>
      <w:r w:rsidR="00F06B59">
        <w:t xml:space="preserve">ly using the FIMT ‘Copy to </w:t>
      </w:r>
      <w:proofErr w:type="spellStart"/>
      <w:r w:rsidR="00F06B59">
        <w:t>FireP</w:t>
      </w:r>
      <w:r w:rsidRPr="007667C4">
        <w:t>oints</w:t>
      </w:r>
      <w:proofErr w:type="spellEnd"/>
      <w:r w:rsidRPr="007667C4">
        <w:t xml:space="preserve">’ button. </w:t>
      </w:r>
      <w:r w:rsidRPr="006950B8">
        <w:rPr>
          <w:b/>
        </w:rPr>
        <w:t xml:space="preserve">Using the steps above </w:t>
      </w:r>
      <w:r w:rsidR="009D7DAD">
        <w:rPr>
          <w:b/>
        </w:rPr>
        <w:t>(Figure 27-32</w:t>
      </w:r>
      <w:r>
        <w:rPr>
          <w:b/>
        </w:rPr>
        <w:t xml:space="preserve">) </w:t>
      </w:r>
      <w:r w:rsidRPr="006950B8">
        <w:rPr>
          <w:b/>
        </w:rPr>
        <w:t>allow you to bulk copy-paste.</w:t>
      </w:r>
    </w:p>
    <w:p w:rsidR="00F06B59" w:rsidRDefault="00F06B59" w:rsidP="00F06B59">
      <w:pPr>
        <w:jc w:val="center"/>
      </w:pPr>
    </w:p>
    <w:p w:rsidR="007F1FA6" w:rsidRPr="007F1FA6" w:rsidRDefault="007F1FA6" w:rsidP="007F1FA6"/>
    <w:p w:rsidR="00890D0A" w:rsidRPr="00890D0A" w:rsidRDefault="00890D0A" w:rsidP="00890D0A"/>
    <w:p w:rsidR="00F55C40" w:rsidRDefault="00F55C40" w:rsidP="00F55C40">
      <w:pPr>
        <w:rPr>
          <w:rFonts w:asciiTheme="majorHAnsi" w:hAnsiTheme="majorHAnsi"/>
        </w:rPr>
      </w:pPr>
    </w:p>
    <w:p w:rsidR="00F55C40" w:rsidRDefault="00F55C40" w:rsidP="00526B3C">
      <w:pPr>
        <w:pStyle w:val="Heading2"/>
        <w:pBdr>
          <w:bottom w:val="single" w:sz="4" w:space="1" w:color="auto"/>
        </w:pBdr>
        <w:shd w:val="clear" w:color="auto" w:fill="D6E3BC" w:themeFill="accent3" w:themeFillTint="66"/>
        <w:rPr>
          <w:sz w:val="24"/>
          <w:szCs w:val="24"/>
        </w:rPr>
      </w:pPr>
      <w:bookmarkStart w:id="235" w:name="_Ref397949625"/>
      <w:bookmarkStart w:id="236" w:name="_Toc410996322"/>
      <w:r>
        <w:t xml:space="preserve">Syncing data: </w:t>
      </w:r>
      <w:r w:rsidRPr="0098274D">
        <w:t>Updating the feature service</w:t>
      </w:r>
      <w:bookmarkEnd w:id="235"/>
      <w:bookmarkEnd w:id="236"/>
    </w:p>
    <w:p w:rsidR="00F55C40" w:rsidRPr="00853080" w:rsidRDefault="00F55C40" w:rsidP="00526B3C">
      <w:pPr>
        <w:shd w:val="clear" w:color="auto" w:fill="D6E3BC" w:themeFill="accent3" w:themeFillTint="66"/>
        <w:rPr>
          <w:i/>
        </w:rPr>
      </w:pPr>
      <w:r w:rsidRPr="00853080">
        <w:rPr>
          <w:i/>
        </w:rPr>
        <w:t xml:space="preserve">In the last section edits that were made in AGOL/Collector were brought into ArcMap and added to the FIMT gdb. This section shows how to add the changes that were made in ArcMap – in the </w:t>
      </w:r>
      <w:r w:rsidR="009D7DAD">
        <w:rPr>
          <w:i/>
        </w:rPr>
        <w:t xml:space="preserve">master </w:t>
      </w:r>
      <w:r w:rsidRPr="00853080">
        <w:rPr>
          <w:i/>
        </w:rPr>
        <w:t xml:space="preserve">FIMT </w:t>
      </w:r>
      <w:r w:rsidR="009D7DAD">
        <w:rPr>
          <w:i/>
        </w:rPr>
        <w:t xml:space="preserve">&amp; Other </w:t>
      </w:r>
      <w:r w:rsidRPr="00853080">
        <w:rPr>
          <w:i/>
        </w:rPr>
        <w:t>gdb</w:t>
      </w:r>
      <w:r w:rsidR="009D7DAD">
        <w:rPr>
          <w:i/>
        </w:rPr>
        <w:t>s</w:t>
      </w:r>
      <w:r w:rsidRPr="00853080">
        <w:rPr>
          <w:i/>
        </w:rPr>
        <w:t xml:space="preserve"> </w:t>
      </w:r>
      <w:r w:rsidR="00220A8F">
        <w:rPr>
          <w:i/>
        </w:rPr>
        <w:sym w:font="Wingdings 3" w:char="F022"/>
      </w:r>
      <w:r w:rsidRPr="00853080">
        <w:rPr>
          <w:i/>
        </w:rPr>
        <w:t xml:space="preserve"> to the feature service.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gridCol w:w="6126"/>
      </w:tblGrid>
      <w:tr w:rsidR="00592E77" w:rsidTr="00506038">
        <w:tc>
          <w:tcPr>
            <w:tcW w:w="3810" w:type="dxa"/>
          </w:tcPr>
          <w:p w:rsidR="00592E77" w:rsidRDefault="00592E77" w:rsidP="00526B3C">
            <w:pPr>
              <w:pStyle w:val="Heading3"/>
              <w:shd w:val="clear" w:color="auto" w:fill="D6E3BC" w:themeFill="accent3" w:themeFillTint="66"/>
              <w:spacing w:after="0"/>
            </w:pPr>
            <w:bookmarkStart w:id="237" w:name="_Toc410996323"/>
            <w:bookmarkStart w:id="238" w:name="_Toc410209916"/>
            <w:bookmarkStart w:id="239" w:name="_Toc398618699"/>
            <w:r>
              <w:t xml:space="preserve">Before you edit the feature service as a local copy </w:t>
            </w:r>
            <w:r w:rsidRPr="007F1FA6">
              <w:rPr>
                <w:b/>
              </w:rPr>
              <w:t>create a backup</w:t>
            </w:r>
            <w:r>
              <w:t xml:space="preserve">. </w:t>
            </w:r>
            <w:r w:rsidR="00E955D4">
              <w:t>The steps follow (A &amp; B).</w:t>
            </w:r>
            <w:bookmarkEnd w:id="237"/>
            <w:r w:rsidR="00E955D4">
              <w:t xml:space="preserve"> </w:t>
            </w:r>
            <w:bookmarkEnd w:id="238"/>
            <w:bookmarkEnd w:id="239"/>
          </w:p>
        </w:tc>
        <w:tc>
          <w:tcPr>
            <w:tcW w:w="6126" w:type="dxa"/>
          </w:tcPr>
          <w:p w:rsidR="00E955D4" w:rsidRDefault="00592E77" w:rsidP="00526B3C">
            <w:pPr>
              <w:keepNext/>
              <w:shd w:val="clear" w:color="auto" w:fill="D6E3BC" w:themeFill="accent3" w:themeFillTint="66"/>
            </w:pPr>
            <w:r>
              <w:rPr>
                <w:noProof/>
              </w:rPr>
              <w:drawing>
                <wp:inline distT="0" distB="0" distL="0" distR="0" wp14:anchorId="62BE1254" wp14:editId="30D21CF9">
                  <wp:extent cx="3723389" cy="646269"/>
                  <wp:effectExtent l="19050" t="19050" r="10795" b="209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15096" cy="662187"/>
                          </a:xfrm>
                          <a:prstGeom prst="rect">
                            <a:avLst/>
                          </a:prstGeom>
                          <a:ln w="3175">
                            <a:solidFill>
                              <a:schemeClr val="tx1"/>
                            </a:solidFill>
                          </a:ln>
                        </pic:spPr>
                      </pic:pic>
                    </a:graphicData>
                  </a:graphic>
                </wp:inline>
              </w:drawing>
            </w:r>
          </w:p>
          <w:p w:rsidR="00592E77" w:rsidRDefault="00E955D4" w:rsidP="00526B3C">
            <w:pPr>
              <w:pStyle w:val="Caption"/>
              <w:shd w:val="clear" w:color="auto" w:fill="D6E3BC" w:themeFill="accent3" w:themeFillTint="66"/>
            </w:pPr>
            <w:bookmarkStart w:id="240" w:name="_Ref410987105"/>
            <w:r>
              <w:t xml:space="preserve">Figure </w:t>
            </w:r>
            <w:fldSimple w:instr=" SEQ Figure \* ARABIC ">
              <w:r w:rsidR="00CA5B5F">
                <w:rPr>
                  <w:noProof/>
                </w:rPr>
                <w:t>34</w:t>
              </w:r>
            </w:fldSimple>
            <w:bookmarkEnd w:id="240"/>
          </w:p>
          <w:p w:rsidR="00A77A1A" w:rsidRDefault="00A77A1A" w:rsidP="00526B3C">
            <w:pPr>
              <w:shd w:val="clear" w:color="auto" w:fill="D6E3BC" w:themeFill="accent3" w:themeFillTint="66"/>
            </w:pPr>
          </w:p>
        </w:tc>
      </w:tr>
    </w:tbl>
    <w:p w:rsidR="00592E77" w:rsidRDefault="00592E77" w:rsidP="00526B3C">
      <w:pPr>
        <w:pStyle w:val="Heading3"/>
        <w:numPr>
          <w:ilvl w:val="0"/>
          <w:numId w:val="60"/>
        </w:numPr>
        <w:shd w:val="clear" w:color="auto" w:fill="D6E3BC" w:themeFill="accent3" w:themeFillTint="66"/>
        <w:rPr>
          <w:rFonts w:asciiTheme="majorHAnsi" w:hAnsiTheme="majorHAnsi"/>
        </w:rPr>
      </w:pPr>
      <w:bookmarkStart w:id="241" w:name="_Toc410996324"/>
      <w:bookmarkStart w:id="242" w:name="_Toc410209917"/>
      <w:bookmarkStart w:id="243" w:name="_Toc410710882"/>
      <w:r w:rsidRPr="00DB293C">
        <w:t>Right click the group header of your feature service &gt; Edit Features &gt; Create Local Copy for Editing</w:t>
      </w:r>
      <w:bookmarkEnd w:id="241"/>
      <w:r>
        <w:rPr>
          <w:rFonts w:asciiTheme="majorHAnsi" w:hAnsiTheme="majorHAnsi"/>
        </w:rPr>
        <w:t xml:space="preserve"> </w:t>
      </w:r>
      <w:bookmarkEnd w:id="242"/>
      <w:bookmarkEnd w:id="243"/>
    </w:p>
    <w:p w:rsidR="00DB293C" w:rsidRDefault="00592E77" w:rsidP="00526B3C">
      <w:pPr>
        <w:pStyle w:val="ListParagraph"/>
        <w:numPr>
          <w:ilvl w:val="0"/>
          <w:numId w:val="60"/>
        </w:numPr>
        <w:shd w:val="clear" w:color="auto" w:fill="D6E3BC" w:themeFill="accent3" w:themeFillTint="66"/>
      </w:pPr>
      <w:bookmarkStart w:id="244" w:name="_Toc410209918"/>
      <w:bookmarkStart w:id="245" w:name="_Toc410710883"/>
      <w:r>
        <w:lastRenderedPageBreak/>
        <w:t>Navigate to your ArcGI</w:t>
      </w:r>
      <w:r w:rsidR="00DB293C">
        <w:t>S folder:</w:t>
      </w:r>
      <w:r>
        <w:t xml:space="preserve"> </w:t>
      </w:r>
    </w:p>
    <w:p w:rsidR="00592E77" w:rsidRDefault="00592E77" w:rsidP="00526B3C">
      <w:pPr>
        <w:pStyle w:val="ListParagraph"/>
        <w:shd w:val="clear" w:color="auto" w:fill="D6E3BC" w:themeFill="accent3" w:themeFillTint="66"/>
        <w:ind w:left="900"/>
      </w:pPr>
      <w:r w:rsidRPr="00526B3C">
        <w:t>C:\Users\&lt;Current User&gt;\Documents\ArcGIS\</w:t>
      </w:r>
      <w:proofErr w:type="spellStart"/>
      <w:proofErr w:type="gramStart"/>
      <w:r w:rsidRPr="00526B3C">
        <w:t>FeatureServiceLocalEdits</w:t>
      </w:r>
      <w:proofErr w:type="spellEnd"/>
      <w:r>
        <w:t xml:space="preserve">  (</w:t>
      </w:r>
      <w:proofErr w:type="gramEnd"/>
      <w:r>
        <w:t xml:space="preserve">If you can’t find it, click the </w:t>
      </w:r>
      <w:r>
        <w:rPr>
          <w:noProof/>
        </w:rPr>
        <w:drawing>
          <wp:inline distT="0" distB="0" distL="0" distR="0" wp14:anchorId="07AE4AFC" wp14:editId="447F66CF">
            <wp:extent cx="196843" cy="188285"/>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GDB-default.JPG"/>
                    <pic:cNvPicPr/>
                  </pic:nvPicPr>
                  <pic:blipFill>
                    <a:blip r:embed="rId105">
                      <a:extLst>
                        <a:ext uri="{28A0092B-C50C-407E-A947-70E740481C1C}">
                          <a14:useLocalDpi xmlns:a14="http://schemas.microsoft.com/office/drawing/2010/main" val="0"/>
                        </a:ext>
                      </a:extLst>
                    </a:blip>
                    <a:stretch>
                      <a:fillRect/>
                    </a:stretch>
                  </pic:blipFill>
                  <pic:spPr>
                    <a:xfrm>
                      <a:off x="0" y="0"/>
                      <a:ext cx="198405" cy="189779"/>
                    </a:xfrm>
                    <a:prstGeom prst="rect">
                      <a:avLst/>
                    </a:prstGeom>
                  </pic:spPr>
                </pic:pic>
              </a:graphicData>
            </a:graphic>
          </wp:inline>
        </w:drawing>
      </w:r>
      <w:r>
        <w:t xml:space="preserve">’Default Geodatabase Icon’ on the Catalog window in ArcMap) You will see a folder: </w:t>
      </w:r>
      <w:r>
        <w:rPr>
          <w:noProof/>
        </w:rPr>
        <w:drawing>
          <wp:inline distT="0" distB="0" distL="0" distR="0" wp14:anchorId="6697F50E" wp14:editId="6EA0FC77">
            <wp:extent cx="161502" cy="177652"/>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WindowsFolder.JPG"/>
                    <pic:cNvPicPr/>
                  </pic:nvPicPr>
                  <pic:blipFill>
                    <a:blip r:embed="rId12">
                      <a:extLst>
                        <a:ext uri="{28A0092B-C50C-407E-A947-70E740481C1C}">
                          <a14:useLocalDpi xmlns:a14="http://schemas.microsoft.com/office/drawing/2010/main" val="0"/>
                        </a:ext>
                      </a:extLst>
                    </a:blip>
                    <a:stretch>
                      <a:fillRect/>
                    </a:stretch>
                  </pic:blipFill>
                  <pic:spPr>
                    <a:xfrm>
                      <a:off x="0" y="0"/>
                      <a:ext cx="162616" cy="178877"/>
                    </a:xfrm>
                    <a:prstGeom prst="rect">
                      <a:avLst/>
                    </a:prstGeom>
                  </pic:spPr>
                </pic:pic>
              </a:graphicData>
            </a:graphic>
          </wp:inline>
        </w:drawing>
      </w:r>
      <w:r>
        <w:t xml:space="preserve"> </w:t>
      </w:r>
      <w:proofErr w:type="spellStart"/>
      <w:r>
        <w:t>FeatureServiceLocalEdits</w:t>
      </w:r>
      <w:proofErr w:type="spellEnd"/>
      <w:r>
        <w:t>. This is where you can get a copy the</w:t>
      </w:r>
      <w:r w:rsidR="00DB293C">
        <w:t xml:space="preserve"> feature service gdb. (</w:t>
      </w:r>
      <w:r w:rsidR="00DB293C">
        <w:fldChar w:fldCharType="begin"/>
      </w:r>
      <w:r w:rsidR="00DB293C">
        <w:instrText xml:space="preserve"> REF _Ref410911571 \h </w:instrText>
      </w:r>
      <w:r w:rsidR="00526B3C">
        <w:instrText xml:space="preserve"> \* MERGEFORMAT </w:instrText>
      </w:r>
      <w:r w:rsidR="00DB293C">
        <w:fldChar w:fldCharType="separate"/>
      </w:r>
      <w:r w:rsidR="00E955D4">
        <w:t xml:space="preserve">Figure </w:t>
      </w:r>
      <w:r w:rsidR="00E955D4">
        <w:rPr>
          <w:bCs/>
          <w:noProof/>
        </w:rPr>
        <w:t>34</w:t>
      </w:r>
      <w:r w:rsidR="00DB293C">
        <w:fldChar w:fldCharType="end"/>
      </w:r>
      <w:r>
        <w:t>)</w:t>
      </w:r>
      <w:bookmarkEnd w:id="244"/>
      <w:bookmarkEnd w:id="2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26"/>
      </w:tblGrid>
      <w:tr w:rsidR="00592E77" w:rsidRPr="000543C8" w:rsidTr="00E955D4">
        <w:tc>
          <w:tcPr>
            <w:tcW w:w="7650" w:type="dxa"/>
          </w:tcPr>
          <w:p w:rsidR="00592E77" w:rsidRDefault="00E955D4" w:rsidP="00526B3C">
            <w:pPr>
              <w:keepNext/>
              <w:shd w:val="clear" w:color="auto" w:fill="D6E3BC" w:themeFill="accent3" w:themeFillTint="66"/>
              <w:jc w:val="center"/>
            </w:pPr>
            <w:r>
              <w:rPr>
                <w:noProof/>
              </w:rPr>
              <mc:AlternateContent>
                <mc:Choice Requires="wps">
                  <w:drawing>
                    <wp:anchor distT="0" distB="0" distL="114300" distR="114300" simplePos="0" relativeHeight="251767808" behindDoc="0" locked="0" layoutInCell="1" allowOverlap="1" wp14:anchorId="31024E07" wp14:editId="4078327E">
                      <wp:simplePos x="0" y="0"/>
                      <wp:positionH relativeFrom="column">
                        <wp:posOffset>1778000</wp:posOffset>
                      </wp:positionH>
                      <wp:positionV relativeFrom="paragraph">
                        <wp:posOffset>2011680</wp:posOffset>
                      </wp:positionV>
                      <wp:extent cx="1382233" cy="170121"/>
                      <wp:effectExtent l="0" t="0" r="27940" b="20955"/>
                      <wp:wrapNone/>
                      <wp:docPr id="287" name="Rectangle 287"/>
                      <wp:cNvGraphicFramePr/>
                      <a:graphic xmlns:a="http://schemas.openxmlformats.org/drawingml/2006/main">
                        <a:graphicData uri="http://schemas.microsoft.com/office/word/2010/wordprocessingShape">
                          <wps:wsp>
                            <wps:cNvSpPr/>
                            <wps:spPr>
                              <a:xfrm>
                                <a:off x="0" y="0"/>
                                <a:ext cx="1382233" cy="1701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5B03B" id="Rectangle 287" o:spid="_x0000_s1026" style="position:absolute;margin-left:140pt;margin-top:158.4pt;width:108.85pt;height:13.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" filled="f" strokecolor="red" strokeweight="2pt"/>
                  </w:pict>
                </mc:Fallback>
              </mc:AlternateContent>
            </w:r>
            <w:r w:rsidR="00592E77">
              <w:rPr>
                <w:noProof/>
              </w:rPr>
              <mc:AlternateContent>
                <mc:Choice Requires="wps">
                  <w:drawing>
                    <wp:anchor distT="0" distB="0" distL="114300" distR="114300" simplePos="0" relativeHeight="251766784" behindDoc="0" locked="0" layoutInCell="1" allowOverlap="1" wp14:anchorId="5E35DE58" wp14:editId="539FB640">
                      <wp:simplePos x="0" y="0"/>
                      <wp:positionH relativeFrom="column">
                        <wp:posOffset>2067560</wp:posOffset>
                      </wp:positionH>
                      <wp:positionV relativeFrom="paragraph">
                        <wp:posOffset>247650</wp:posOffset>
                      </wp:positionV>
                      <wp:extent cx="187883" cy="199271"/>
                      <wp:effectExtent l="0" t="0" r="22225" b="10795"/>
                      <wp:wrapNone/>
                      <wp:docPr id="286" name="Rectangle 286"/>
                      <wp:cNvGraphicFramePr/>
                      <a:graphic xmlns:a="http://schemas.openxmlformats.org/drawingml/2006/main">
                        <a:graphicData uri="http://schemas.microsoft.com/office/word/2010/wordprocessingShape">
                          <wps:wsp>
                            <wps:cNvSpPr/>
                            <wps:spPr>
                              <a:xfrm>
                                <a:off x="0" y="0"/>
                                <a:ext cx="187883" cy="1992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5555" id="Rectangle 286" o:spid="_x0000_s1026" style="position:absolute;margin-left:162.8pt;margin-top:19.5pt;width:14.8pt;height:15.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" filled="f" strokecolor="red" strokeweight="2pt"/>
                  </w:pict>
                </mc:Fallback>
              </mc:AlternateContent>
            </w:r>
            <w:r w:rsidR="00592E77" w:rsidRPr="000543C8">
              <w:rPr>
                <w:noProof/>
              </w:rPr>
              <w:drawing>
                <wp:inline distT="0" distB="0" distL="0" distR="0" wp14:anchorId="311F9EC0" wp14:editId="2519FC00">
                  <wp:extent cx="2401920" cy="2480931"/>
                  <wp:effectExtent l="19050" t="19050" r="1778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401920" cy="2480931"/>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p w:rsidR="00E955D4" w:rsidRDefault="00592E77" w:rsidP="00526B3C">
            <w:pPr>
              <w:pStyle w:val="Caption"/>
              <w:shd w:val="clear" w:color="auto" w:fill="D6E3BC" w:themeFill="accent3" w:themeFillTint="66"/>
              <w:spacing w:before="0" w:after="0"/>
              <w:jc w:val="center"/>
            </w:pPr>
            <w:bookmarkStart w:id="246" w:name="_Ref410911571"/>
            <w:r>
              <w:t xml:space="preserve">Figure </w:t>
            </w:r>
            <w:r w:rsidRPr="003A4208">
              <w:fldChar w:fldCharType="begin"/>
            </w:r>
            <w:r w:rsidRPr="003A4208">
              <w:rPr>
                <w:bCs w:val="0"/>
              </w:rPr>
              <w:instrText xml:space="preserve"> SEQ Figure \* ARABIC </w:instrText>
            </w:r>
            <w:r w:rsidRPr="003A4208">
              <w:fldChar w:fldCharType="separate"/>
            </w:r>
            <w:r w:rsidR="00CA5B5F">
              <w:rPr>
                <w:bCs w:val="0"/>
                <w:noProof/>
              </w:rPr>
              <w:t>35</w:t>
            </w:r>
            <w:r w:rsidRPr="003A4208">
              <w:rPr>
                <w:noProof/>
              </w:rPr>
              <w:fldChar w:fldCharType="end"/>
            </w:r>
            <w:bookmarkEnd w:id="246"/>
            <w:r>
              <w:t xml:space="preserve">: </w:t>
            </w:r>
            <w:r w:rsidRPr="00912CDD">
              <w:t xml:space="preserve">Archiving a copy of the </w:t>
            </w:r>
            <w:r>
              <w:t xml:space="preserve">feature </w:t>
            </w:r>
            <w:r w:rsidRPr="00912CDD">
              <w:t>service</w:t>
            </w:r>
            <w:r>
              <w:t>:</w:t>
            </w:r>
          </w:p>
          <w:p w:rsidR="00592E77" w:rsidRPr="00273D3A" w:rsidRDefault="00592E77" w:rsidP="00526B3C">
            <w:pPr>
              <w:pStyle w:val="Caption"/>
              <w:shd w:val="clear" w:color="auto" w:fill="D6E3BC" w:themeFill="accent3" w:themeFillTint="66"/>
              <w:spacing w:before="0" w:after="0"/>
              <w:jc w:val="center"/>
            </w:pPr>
            <w:r w:rsidRPr="003A4208">
              <w:t>Export service to a dated backup folder.</w:t>
            </w:r>
          </w:p>
        </w:tc>
        <w:tc>
          <w:tcPr>
            <w:tcW w:w="1926" w:type="dxa"/>
          </w:tcPr>
          <w:p w:rsidR="00592E77" w:rsidRDefault="00592E77" w:rsidP="00526B3C">
            <w:pPr>
              <w:keepNext/>
              <w:shd w:val="clear" w:color="auto" w:fill="D6E3BC" w:themeFill="accent3" w:themeFillTint="66"/>
              <w:jc w:val="center"/>
            </w:pPr>
          </w:p>
          <w:p w:rsidR="00592E77" w:rsidRPr="00273D3A" w:rsidRDefault="00592E77" w:rsidP="00526B3C">
            <w:pPr>
              <w:pStyle w:val="Caption"/>
              <w:shd w:val="clear" w:color="auto" w:fill="D6E3BC" w:themeFill="accent3" w:themeFillTint="66"/>
              <w:spacing w:before="0" w:after="0"/>
              <w:jc w:val="center"/>
            </w:pPr>
          </w:p>
        </w:tc>
      </w:tr>
    </w:tbl>
    <w:p w:rsidR="00F55C40" w:rsidRPr="00853080" w:rsidRDefault="00F55C40" w:rsidP="00526B3C">
      <w:pPr>
        <w:shd w:val="clear" w:color="auto" w:fill="D6E3BC" w:themeFill="accent3" w:themeFillTint="66"/>
        <w:rPr>
          <w:i/>
        </w:rPr>
      </w:pPr>
    </w:p>
    <w:p w:rsidR="00E955D4" w:rsidRPr="00E955D4" w:rsidRDefault="00E955D4" w:rsidP="00526B3C">
      <w:pPr>
        <w:pStyle w:val="ListParagraph"/>
        <w:numPr>
          <w:ilvl w:val="0"/>
          <w:numId w:val="60"/>
        </w:numPr>
        <w:shd w:val="clear" w:color="auto" w:fill="D6E3BC" w:themeFill="accent3" w:themeFillTint="66"/>
      </w:pPr>
      <w:bookmarkStart w:id="247" w:name="_Toc410209920"/>
      <w:bookmarkStart w:id="248" w:name="_Toc410710885"/>
      <w:bookmarkStart w:id="249" w:name="_Toc398618701"/>
      <w:r>
        <w:t xml:space="preserve">Save the copy to the </w:t>
      </w:r>
      <w:proofErr w:type="gramStart"/>
      <w:r w:rsidRPr="00E955D4">
        <w:rPr>
          <w:b/>
        </w:rPr>
        <w:t>backups</w:t>
      </w:r>
      <w:proofErr w:type="gramEnd"/>
      <w:r>
        <w:t xml:space="preserve"> folder (</w:t>
      </w:r>
      <w:r>
        <w:fldChar w:fldCharType="begin"/>
      </w:r>
      <w:r>
        <w:instrText xml:space="preserve"> REF _Ref410987105 \h </w:instrText>
      </w:r>
      <w:r w:rsidR="00526B3C">
        <w:instrText xml:space="preserve"> \* MERGEFORMAT </w:instrText>
      </w:r>
      <w:r>
        <w:fldChar w:fldCharType="separate"/>
      </w:r>
      <w:r>
        <w:t xml:space="preserve">Figure </w:t>
      </w:r>
      <w:r>
        <w:rPr>
          <w:noProof/>
        </w:rPr>
        <w:t>33</w:t>
      </w:r>
      <w:r>
        <w:fldChar w:fldCharType="end"/>
      </w:r>
      <w:r>
        <w:t>). Rename with a date and time stamp.</w:t>
      </w:r>
    </w:p>
    <w:p w:rsidR="00782070" w:rsidRPr="00A77A1A" w:rsidRDefault="00A77A1A" w:rsidP="00526B3C">
      <w:pPr>
        <w:pStyle w:val="Heading3"/>
        <w:shd w:val="clear" w:color="auto" w:fill="D6E3BC" w:themeFill="accent3" w:themeFillTint="66"/>
        <w:rPr>
          <w:color w:val="FF0000"/>
        </w:rPr>
      </w:pPr>
      <w:bookmarkStart w:id="250" w:name="_Toc410996325"/>
      <w:r>
        <w:t>One last thing to do before you</w:t>
      </w:r>
      <w:r w:rsidR="00782070" w:rsidRPr="00853080">
        <w:t xml:space="preserve"> start updating the feature service, </w:t>
      </w:r>
      <w:r>
        <w:t xml:space="preserve">is to </w:t>
      </w:r>
      <w:r w:rsidR="00782070" w:rsidRPr="00853080">
        <w:t>populate all of the Latitude/Longitude fields in both gdbs (</w:t>
      </w:r>
      <w:proofErr w:type="spellStart"/>
      <w:r w:rsidR="00782070" w:rsidRPr="00853080">
        <w:t>FirePoint</w:t>
      </w:r>
      <w:proofErr w:type="spellEnd"/>
      <w:r w:rsidR="00782070" w:rsidRPr="00853080">
        <w:t xml:space="preserve">, </w:t>
      </w:r>
      <w:proofErr w:type="spellStart"/>
      <w:r w:rsidR="00782070" w:rsidRPr="00853080">
        <w:t>AssignmentBreak</w:t>
      </w:r>
      <w:proofErr w:type="spellEnd"/>
      <w:r w:rsidR="00782070" w:rsidRPr="00853080">
        <w:t xml:space="preserve">, Structures, </w:t>
      </w:r>
      <w:proofErr w:type="spellStart"/>
      <w:r w:rsidR="00782070" w:rsidRPr="00853080">
        <w:t>OtherPoints</w:t>
      </w:r>
      <w:proofErr w:type="spellEnd"/>
      <w:r w:rsidR="00782070" w:rsidRPr="00853080">
        <w:t xml:space="preserve">, </w:t>
      </w:r>
      <w:proofErr w:type="spellStart"/>
      <w:proofErr w:type="gramStart"/>
      <w:r w:rsidR="00782070" w:rsidRPr="00853080">
        <w:t>RehabPoints</w:t>
      </w:r>
      <w:proofErr w:type="spellEnd"/>
      <w:proofErr w:type="gramEnd"/>
      <w:r w:rsidR="00782070" w:rsidRPr="00853080">
        <w:t>)</w:t>
      </w:r>
      <w:r w:rsidR="001A1AAF" w:rsidRPr="00853080">
        <w:t xml:space="preserve"> </w:t>
      </w:r>
      <w:r w:rsidR="001A1AAF" w:rsidRPr="00A77A1A">
        <w:rPr>
          <w:color w:val="FF0000"/>
        </w:rPr>
        <w:t>TOOL is under construction to complete this.</w:t>
      </w:r>
      <w:bookmarkEnd w:id="250"/>
    </w:p>
    <w:p w:rsidR="00F55C40" w:rsidRPr="00782070" w:rsidRDefault="00DB293C" w:rsidP="00526B3C">
      <w:pPr>
        <w:pStyle w:val="Heading3"/>
        <w:shd w:val="clear" w:color="auto" w:fill="D6E3BC" w:themeFill="accent3" w:themeFillTint="66"/>
      </w:pPr>
      <w:bookmarkStart w:id="251" w:name="_Toc410996326"/>
      <w:r>
        <w:t>Now, r</w:t>
      </w:r>
      <w:r w:rsidR="00F55C40" w:rsidRPr="00782070">
        <w:t xml:space="preserve">ight click </w:t>
      </w:r>
      <w:r w:rsidR="00220A8F">
        <w:t>a layer in your</w:t>
      </w:r>
      <w:r w:rsidR="00F55C40" w:rsidRPr="00782070">
        <w:t xml:space="preserve"> feature service &gt; Edit Features &gt; </w:t>
      </w:r>
      <w:bookmarkEnd w:id="247"/>
      <w:bookmarkEnd w:id="248"/>
      <w:r w:rsidR="00220A8F">
        <w:t>Start Editing</w:t>
      </w:r>
      <w:bookmarkEnd w:id="251"/>
    </w:p>
    <w:p w:rsidR="009765E1" w:rsidRDefault="00220A8F" w:rsidP="00526B3C">
      <w:pPr>
        <w:pStyle w:val="ListParagraph"/>
        <w:numPr>
          <w:ilvl w:val="0"/>
          <w:numId w:val="61"/>
        </w:numPr>
        <w:shd w:val="clear" w:color="auto" w:fill="D6E3BC" w:themeFill="accent3" w:themeFillTint="66"/>
      </w:pPr>
      <w:bookmarkStart w:id="252" w:name="_Toc410209921"/>
      <w:bookmarkStart w:id="253" w:name="_Toc410710886"/>
      <w:r>
        <w:t>U</w:t>
      </w:r>
      <w:r w:rsidR="009765E1">
        <w:t xml:space="preserve">se the </w:t>
      </w:r>
      <w:proofErr w:type="spellStart"/>
      <w:r w:rsidR="009765E1">
        <w:t>last_edited_date</w:t>
      </w:r>
      <w:proofErr w:type="spellEnd"/>
      <w:r w:rsidR="009765E1">
        <w:t xml:space="preserve"> field </w:t>
      </w:r>
      <w:r>
        <w:t>to find the most recent edits</w:t>
      </w:r>
    </w:p>
    <w:p w:rsidR="00F55C40" w:rsidRDefault="00F55C40" w:rsidP="00526B3C">
      <w:pPr>
        <w:pStyle w:val="ListParagraph"/>
        <w:numPr>
          <w:ilvl w:val="0"/>
          <w:numId w:val="61"/>
        </w:numPr>
        <w:shd w:val="clear" w:color="auto" w:fill="D6E3BC" w:themeFill="accent3" w:themeFillTint="66"/>
      </w:pPr>
      <w:r w:rsidRPr="00220A8F">
        <w:rPr>
          <w:b/>
        </w:rPr>
        <w:t>Copy &amp; Paste</w:t>
      </w:r>
      <w:r w:rsidRPr="00782070">
        <w:t xml:space="preserve"> the new features </w:t>
      </w:r>
      <w:r w:rsidR="009765E1">
        <w:t xml:space="preserve">from the FIMT gdb to the </w:t>
      </w:r>
      <w:r w:rsidRPr="00782070">
        <w:t>feature service</w:t>
      </w:r>
      <w:bookmarkStart w:id="254" w:name="_Toc398618702"/>
      <w:bookmarkEnd w:id="249"/>
      <w:bookmarkEnd w:id="252"/>
      <w:bookmarkEnd w:id="253"/>
      <w:bookmarkEnd w:id="254"/>
    </w:p>
    <w:p w:rsidR="009765E1" w:rsidRPr="00220A8F" w:rsidRDefault="009765E1" w:rsidP="00526B3C">
      <w:pPr>
        <w:pStyle w:val="ListParagraph"/>
        <w:numPr>
          <w:ilvl w:val="0"/>
          <w:numId w:val="61"/>
        </w:numPr>
        <w:shd w:val="clear" w:color="auto" w:fill="D6E3BC" w:themeFill="accent3" w:themeFillTint="66"/>
        <w:rPr>
          <w:color w:val="FF0000"/>
        </w:rPr>
      </w:pPr>
      <w:r w:rsidRPr="00220A8F">
        <w:rPr>
          <w:b/>
        </w:rPr>
        <w:t>Copy &amp; Paste</w:t>
      </w:r>
      <w:r>
        <w:t xml:space="preserve"> the new features from the Other gdb to the feature service </w:t>
      </w:r>
      <w:r w:rsidRPr="00220A8F">
        <w:rPr>
          <w:color w:val="FF0000"/>
        </w:rPr>
        <w:t xml:space="preserve">(except the </w:t>
      </w:r>
      <w:proofErr w:type="spellStart"/>
      <w:r w:rsidRPr="00220A8F">
        <w:rPr>
          <w:color w:val="FF0000"/>
        </w:rPr>
        <w:t>FireLine</w:t>
      </w:r>
      <w:proofErr w:type="spellEnd"/>
      <w:r w:rsidRPr="00220A8F">
        <w:rPr>
          <w:color w:val="FF0000"/>
        </w:rPr>
        <w:t xml:space="preserve">, </w:t>
      </w:r>
      <w:proofErr w:type="spellStart"/>
      <w:r w:rsidRPr="00220A8F">
        <w:rPr>
          <w:color w:val="FF0000"/>
        </w:rPr>
        <w:t>FirePoint</w:t>
      </w:r>
      <w:proofErr w:type="spellEnd"/>
      <w:r w:rsidRPr="00220A8F">
        <w:rPr>
          <w:color w:val="FF0000"/>
        </w:rPr>
        <w:t xml:space="preserve">, </w:t>
      </w:r>
      <w:proofErr w:type="spellStart"/>
      <w:r w:rsidRPr="00220A8F">
        <w:rPr>
          <w:color w:val="FF0000"/>
        </w:rPr>
        <w:t>AssignmentBreak</w:t>
      </w:r>
      <w:proofErr w:type="spellEnd"/>
      <w:r w:rsidRPr="00220A8F">
        <w:rPr>
          <w:color w:val="FF0000"/>
        </w:rPr>
        <w:t xml:space="preserve">, &amp; </w:t>
      </w:r>
      <w:proofErr w:type="spellStart"/>
      <w:r w:rsidRPr="00220A8F">
        <w:rPr>
          <w:color w:val="FF0000"/>
        </w:rPr>
        <w:t>FirePolygon</w:t>
      </w:r>
      <w:proofErr w:type="spellEnd"/>
      <w:r w:rsidRPr="00220A8F">
        <w:rPr>
          <w:color w:val="FF0000"/>
        </w:rPr>
        <w:t>)</w:t>
      </w:r>
    </w:p>
    <w:tbl>
      <w:tblPr>
        <w:tblW w:w="0" w:type="auto"/>
        <w:tblLook w:val="04A0" w:firstRow="1" w:lastRow="0" w:firstColumn="1" w:lastColumn="0" w:noHBand="0" w:noVBand="1"/>
      </w:tblPr>
      <w:tblGrid>
        <w:gridCol w:w="4909"/>
        <w:gridCol w:w="5027"/>
      </w:tblGrid>
      <w:tr w:rsidR="00F55C40" w:rsidTr="00220A8F">
        <w:tc>
          <w:tcPr>
            <w:tcW w:w="4909" w:type="dxa"/>
          </w:tcPr>
          <w:p w:rsidR="00F55C40" w:rsidRDefault="00F55C40" w:rsidP="00526B3C">
            <w:pPr>
              <w:keepNext/>
              <w:shd w:val="clear" w:color="auto" w:fill="D6E3BC" w:themeFill="accent3" w:themeFillTint="66"/>
            </w:pPr>
            <w:r>
              <w:rPr>
                <w:noProof/>
              </w:rPr>
              <w:lastRenderedPageBreak/>
              <mc:AlternateContent>
                <mc:Choice Requires="wps">
                  <w:drawing>
                    <wp:anchor distT="0" distB="0" distL="114300" distR="114300" simplePos="0" relativeHeight="251731968" behindDoc="0" locked="0" layoutInCell="1" allowOverlap="1" wp14:anchorId="70E55414" wp14:editId="28D7796E">
                      <wp:simplePos x="0" y="0"/>
                      <wp:positionH relativeFrom="column">
                        <wp:posOffset>680085</wp:posOffset>
                      </wp:positionH>
                      <wp:positionV relativeFrom="paragraph">
                        <wp:posOffset>1715608</wp:posOffset>
                      </wp:positionV>
                      <wp:extent cx="2299063" cy="560396"/>
                      <wp:effectExtent l="0" t="0" r="25400" b="11430"/>
                      <wp:wrapNone/>
                      <wp:docPr id="63" name="Rectangle 63"/>
                      <wp:cNvGraphicFramePr/>
                      <a:graphic xmlns:a="http://schemas.openxmlformats.org/drawingml/2006/main">
                        <a:graphicData uri="http://schemas.microsoft.com/office/word/2010/wordprocessingShape">
                          <wps:wsp>
                            <wps:cNvSpPr/>
                            <wps:spPr>
                              <a:xfrm>
                                <a:off x="0" y="0"/>
                                <a:ext cx="2299063" cy="560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7DDF" id="Rectangle 63" o:spid="_x0000_s1026" style="position:absolute;margin-left:53.55pt;margin-top:135.1pt;width:181.05pt;height:4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" filled="f" strokecolor="red" strokeweight="2pt"/>
                  </w:pict>
                </mc:Fallback>
              </mc:AlternateContent>
            </w:r>
            <w:r>
              <w:rPr>
                <w:noProof/>
              </w:rPr>
              <w:drawing>
                <wp:inline distT="0" distB="0" distL="0" distR="0" wp14:anchorId="6D5A35AB" wp14:editId="38C9D09D">
                  <wp:extent cx="3014988" cy="2480310"/>
                  <wp:effectExtent l="19050" t="19050" r="13970" b="152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6015" r="59387" b="24555"/>
                          <a:stretch/>
                        </pic:blipFill>
                        <pic:spPr bwMode="auto">
                          <a:xfrm>
                            <a:off x="0" y="0"/>
                            <a:ext cx="3019791" cy="2484261"/>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p w:rsidR="00F55C40" w:rsidRPr="00E64968" w:rsidRDefault="00F55C40" w:rsidP="00526B3C">
            <w:pPr>
              <w:pStyle w:val="Caption"/>
              <w:shd w:val="clear" w:color="auto" w:fill="D6E3BC" w:themeFill="accent3" w:themeFillTint="66"/>
            </w:pPr>
            <w:r>
              <w:t xml:space="preserve">Figure </w:t>
            </w:r>
            <w:fldSimple w:instr=" SEQ Figure \* ARABIC ">
              <w:r w:rsidR="00CA5B5F">
                <w:rPr>
                  <w:noProof/>
                </w:rPr>
                <w:t>36</w:t>
              </w:r>
            </w:fldSimple>
            <w:r>
              <w:t>: First you will Create a local copy for editing. Then make all of your edits.</w:t>
            </w:r>
          </w:p>
        </w:tc>
        <w:tc>
          <w:tcPr>
            <w:tcW w:w="5027" w:type="dxa"/>
          </w:tcPr>
          <w:p w:rsidR="00F55C40" w:rsidRDefault="00F55C40" w:rsidP="00526B3C">
            <w:pPr>
              <w:keepNext/>
              <w:shd w:val="clear" w:color="auto" w:fill="D6E3BC" w:themeFill="accent3" w:themeFillTint="66"/>
            </w:pPr>
            <w:r>
              <w:rPr>
                <w:noProof/>
              </w:rPr>
              <mc:AlternateContent>
                <mc:Choice Requires="wps">
                  <w:drawing>
                    <wp:anchor distT="0" distB="0" distL="114300" distR="114300" simplePos="0" relativeHeight="251732992" behindDoc="0" locked="0" layoutInCell="1" allowOverlap="1" wp14:anchorId="3154FBAA" wp14:editId="2447806D">
                      <wp:simplePos x="0" y="0"/>
                      <wp:positionH relativeFrom="column">
                        <wp:posOffset>759460</wp:posOffset>
                      </wp:positionH>
                      <wp:positionV relativeFrom="paragraph">
                        <wp:posOffset>1768313</wp:posOffset>
                      </wp:positionV>
                      <wp:extent cx="2290452" cy="760667"/>
                      <wp:effectExtent l="0" t="0" r="14605" b="20955"/>
                      <wp:wrapNone/>
                      <wp:docPr id="65" name="Rectangle 65"/>
                      <wp:cNvGraphicFramePr/>
                      <a:graphic xmlns:a="http://schemas.openxmlformats.org/drawingml/2006/main">
                        <a:graphicData uri="http://schemas.microsoft.com/office/word/2010/wordprocessingShape">
                          <wps:wsp>
                            <wps:cNvSpPr/>
                            <wps:spPr>
                              <a:xfrm>
                                <a:off x="0" y="0"/>
                                <a:ext cx="2290452" cy="7606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A8F2" id="Rectangle 65" o:spid="_x0000_s1026" style="position:absolute;margin-left:59.8pt;margin-top:139.25pt;width:180.35pt;height:5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" filled="f" strokecolor="red" strokeweight="2pt"/>
                  </w:pict>
                </mc:Fallback>
              </mc:AlternateContent>
            </w:r>
            <w:r>
              <w:rPr>
                <w:noProof/>
              </w:rPr>
              <w:drawing>
                <wp:inline distT="0" distB="0" distL="0" distR="0" wp14:anchorId="66169D01" wp14:editId="0C920D2D">
                  <wp:extent cx="3095625" cy="2480753"/>
                  <wp:effectExtent l="19050" t="19050" r="9525" b="152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16014" r="58808" b="25267"/>
                          <a:stretch/>
                        </pic:blipFill>
                        <pic:spPr bwMode="auto">
                          <a:xfrm>
                            <a:off x="0" y="0"/>
                            <a:ext cx="3101973" cy="2485840"/>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p w:rsidR="00F55C40" w:rsidRDefault="00F55C40" w:rsidP="00526B3C">
            <w:pPr>
              <w:pStyle w:val="Caption"/>
              <w:shd w:val="clear" w:color="auto" w:fill="D6E3BC" w:themeFill="accent3" w:themeFillTint="66"/>
              <w:rPr>
                <w:rFonts w:asciiTheme="majorHAnsi" w:hAnsiTheme="majorHAnsi"/>
                <w:sz w:val="24"/>
              </w:rPr>
            </w:pPr>
            <w:bookmarkStart w:id="255" w:name="_Ref397943734"/>
            <w:r>
              <w:t xml:space="preserve">Figure </w:t>
            </w:r>
            <w:fldSimple w:instr=" SEQ Figure \* ARABIC ">
              <w:r w:rsidR="00526B3C">
                <w:rPr>
                  <w:noProof/>
                </w:rPr>
                <w:t>37</w:t>
              </w:r>
            </w:fldSimple>
            <w:bookmarkEnd w:id="255"/>
            <w:r>
              <w:t>: Once all the edits have been completed, you will Synchronize Local Edits with Server</w:t>
            </w:r>
          </w:p>
        </w:tc>
      </w:tr>
    </w:tbl>
    <w:p w:rsidR="00220A8F" w:rsidRDefault="00220A8F" w:rsidP="00526B3C">
      <w:pPr>
        <w:pStyle w:val="Heading3"/>
        <w:shd w:val="clear" w:color="auto" w:fill="D6E3BC" w:themeFill="accent3" w:themeFillTint="66"/>
      </w:pPr>
      <w:bookmarkStart w:id="256" w:name="_Toc398618703"/>
      <w:bookmarkStart w:id="257" w:name="_Toc410996327"/>
      <w:bookmarkStart w:id="258" w:name="_Toc410209922"/>
      <w:r>
        <w:t xml:space="preserve">Once all of the syncing is complete </w:t>
      </w:r>
      <w:r w:rsidR="00F55C40">
        <w:t xml:space="preserve">Save </w:t>
      </w:r>
      <w:r>
        <w:t>&amp; Stop Editing</w:t>
      </w:r>
      <w:bookmarkStart w:id="259" w:name="_Toc398618704"/>
      <w:bookmarkEnd w:id="256"/>
      <w:bookmarkEnd w:id="257"/>
    </w:p>
    <w:p w:rsidR="00F55C40" w:rsidRDefault="00F55C40" w:rsidP="00526B3C">
      <w:pPr>
        <w:pStyle w:val="Heading3"/>
        <w:shd w:val="clear" w:color="auto" w:fill="D6E3BC" w:themeFill="accent3" w:themeFillTint="66"/>
      </w:pPr>
      <w:bookmarkStart w:id="260" w:name="_Toc410996328"/>
      <w:r w:rsidRPr="00B42E7D">
        <w:t>Sync</w:t>
      </w:r>
      <w:r>
        <w:t>hronize Local Edits with Server (</w:t>
      </w:r>
      <w:r>
        <w:fldChar w:fldCharType="begin"/>
      </w:r>
      <w:r>
        <w:instrText xml:space="preserve"> REF _Ref397943734 \h </w:instrText>
      </w:r>
      <w:r w:rsidR="00526B3C">
        <w:instrText xml:space="preserve"> \* MERGEFORMAT </w:instrText>
      </w:r>
      <w:r>
        <w:fldChar w:fldCharType="separate"/>
      </w:r>
      <w:r w:rsidR="00526B3C">
        <w:t xml:space="preserve">Figure </w:t>
      </w:r>
      <w:r w:rsidR="00526B3C">
        <w:rPr>
          <w:noProof/>
        </w:rPr>
        <w:t>37</w:t>
      </w:r>
      <w:r>
        <w:fldChar w:fldCharType="end"/>
      </w:r>
      <w:r>
        <w:t>)</w:t>
      </w:r>
      <w:bookmarkEnd w:id="258"/>
      <w:bookmarkEnd w:id="259"/>
      <w:bookmarkEnd w:id="260"/>
    </w:p>
    <w:p w:rsidR="00F55C40" w:rsidRPr="007B05DA" w:rsidRDefault="00F55C40" w:rsidP="00526B3C">
      <w:pPr>
        <w:pStyle w:val="Heading3"/>
        <w:shd w:val="clear" w:color="auto" w:fill="D6E3BC" w:themeFill="accent3" w:themeFillTint="66"/>
      </w:pPr>
      <w:bookmarkStart w:id="261" w:name="_Toc398618705"/>
      <w:bookmarkStart w:id="262" w:name="_Toc410209923"/>
      <w:bookmarkStart w:id="263" w:name="_Toc410710888"/>
      <w:bookmarkStart w:id="264" w:name="_Toc410996329"/>
      <w:r>
        <w:t>Repeat these steps as often as necessary</w:t>
      </w:r>
      <w:bookmarkEnd w:id="261"/>
      <w:bookmarkEnd w:id="262"/>
      <w:bookmarkEnd w:id="263"/>
      <w:bookmarkEnd w:id="264"/>
    </w:p>
    <w:p w:rsidR="00782070" w:rsidRDefault="00782070">
      <w:pPr>
        <w:spacing w:before="0" w:after="0"/>
        <w:rPr>
          <w:rFonts w:asciiTheme="majorHAnsi" w:hAnsiTheme="majorHAnsi"/>
        </w:rPr>
      </w:pPr>
      <w:r>
        <w:rPr>
          <w:rFonts w:asciiTheme="majorHAnsi" w:hAnsiTheme="majorHAnsi"/>
        </w:rPr>
        <w:br w:type="page"/>
      </w:r>
    </w:p>
    <w:p w:rsidR="001D405C" w:rsidRDefault="001D405C" w:rsidP="006F2678">
      <w:pPr>
        <w:pStyle w:val="Heading2"/>
        <w:pBdr>
          <w:bottom w:val="single" w:sz="4" w:space="1" w:color="auto"/>
        </w:pBdr>
      </w:pPr>
      <w:bookmarkStart w:id="265" w:name="_Toc410996330"/>
      <w:r>
        <w:lastRenderedPageBreak/>
        <w:t>Tile Packages (</w:t>
      </w:r>
      <w:proofErr w:type="spellStart"/>
      <w:r>
        <w:t>tpks</w:t>
      </w:r>
      <w:proofErr w:type="spellEnd"/>
      <w:r>
        <w:t>)</w:t>
      </w:r>
      <w:bookmarkEnd w:id="265"/>
    </w:p>
    <w:p w:rsidR="00756D48" w:rsidRPr="00E72FAE" w:rsidRDefault="00A51176" w:rsidP="00E72FAE">
      <w:pPr>
        <w:pStyle w:val="Heading3"/>
        <w:numPr>
          <w:ilvl w:val="0"/>
          <w:numId w:val="0"/>
        </w:numPr>
        <w:ind w:left="720" w:hanging="720"/>
        <w:rPr>
          <w:i/>
        </w:rPr>
      </w:pPr>
      <w:bookmarkStart w:id="266" w:name="_Toc410209925"/>
      <w:bookmarkStart w:id="267" w:name="_Toc410710890"/>
      <w:bookmarkStart w:id="268" w:name="_Toc410996331"/>
      <w:r w:rsidRPr="00E72FAE">
        <w:rPr>
          <w:i/>
        </w:rPr>
        <w:t xml:space="preserve">Create </w:t>
      </w:r>
      <w:proofErr w:type="spellStart"/>
      <w:r w:rsidRPr="00E72FAE">
        <w:rPr>
          <w:i/>
        </w:rPr>
        <w:t>tpks</w:t>
      </w:r>
      <w:proofErr w:type="spellEnd"/>
      <w:r w:rsidRPr="00E72FAE">
        <w:rPr>
          <w:i/>
        </w:rPr>
        <w:t xml:space="preserve"> </w:t>
      </w:r>
      <w:r w:rsidR="00E72FAE">
        <w:rPr>
          <w:i/>
        </w:rPr>
        <w:t>using</w:t>
      </w:r>
      <w:r w:rsidRPr="00E72FAE">
        <w:rPr>
          <w:i/>
        </w:rPr>
        <w:t xml:space="preserve"> Collector or ArcMap in advance. Side load these on</w:t>
      </w:r>
      <w:r w:rsidR="00E72FAE">
        <w:rPr>
          <w:i/>
        </w:rPr>
        <w:t xml:space="preserve"> to a Collector</w:t>
      </w:r>
      <w:r w:rsidRPr="00E72FAE">
        <w:rPr>
          <w:i/>
        </w:rPr>
        <w:t xml:space="preserve"> user’s device.</w:t>
      </w:r>
      <w:bookmarkEnd w:id="266"/>
      <w:bookmarkEnd w:id="267"/>
      <w:bookmarkEnd w:id="268"/>
      <w:r w:rsidRPr="00E72FAE">
        <w:rPr>
          <w:i/>
        </w:rPr>
        <w:t xml:space="preserve"> </w:t>
      </w:r>
    </w:p>
    <w:p w:rsidR="00756D48" w:rsidRPr="00E72FAE" w:rsidRDefault="00E72FAE" w:rsidP="006F2678">
      <w:pPr>
        <w:pStyle w:val="Heading3"/>
      </w:pPr>
      <w:bookmarkStart w:id="269" w:name="_Toc398618735"/>
      <w:bookmarkStart w:id="270" w:name="_Toc410996332"/>
      <w:r>
        <w:t xml:space="preserve">Create a </w:t>
      </w:r>
      <w:proofErr w:type="spellStart"/>
      <w:r>
        <w:t>tpk</w:t>
      </w:r>
      <w:proofErr w:type="spellEnd"/>
      <w:r>
        <w:t xml:space="preserve"> using</w:t>
      </w:r>
      <w:r w:rsidR="00A51176" w:rsidRPr="00E72FAE">
        <w:t xml:space="preserve"> Collector</w:t>
      </w:r>
      <w:bookmarkEnd w:id="269"/>
      <w:bookmarkEnd w:id="270"/>
    </w:p>
    <w:p w:rsidR="00E72FAE" w:rsidRDefault="00E72FAE" w:rsidP="006524C3">
      <w:pPr>
        <w:pStyle w:val="ListParagraph"/>
        <w:numPr>
          <w:ilvl w:val="1"/>
          <w:numId w:val="29"/>
        </w:numPr>
        <w:spacing w:before="0" w:after="200" w:line="276" w:lineRule="auto"/>
      </w:pPr>
      <w:r>
        <w:t>Make a map in AGOL. O</w:t>
      </w:r>
      <w:r w:rsidR="00A0254C">
        <w:t>pen it in Collector and download</w:t>
      </w:r>
      <w:r>
        <w:t xml:space="preserve"> for Offline use. During the download process:</w:t>
      </w:r>
      <w:r w:rsidR="00756D48" w:rsidRPr="00E72FAE">
        <w:t xml:space="preserve"> </w:t>
      </w:r>
    </w:p>
    <w:p w:rsidR="00A0254C" w:rsidRDefault="00A0254C" w:rsidP="006524C3">
      <w:pPr>
        <w:pStyle w:val="ListParagraph"/>
        <w:numPr>
          <w:ilvl w:val="2"/>
          <w:numId w:val="29"/>
        </w:numPr>
        <w:spacing w:before="0" w:after="200" w:line="276" w:lineRule="auto"/>
      </w:pPr>
      <w:r>
        <w:t>Download a new basemap</w:t>
      </w:r>
    </w:p>
    <w:p w:rsidR="00756D48" w:rsidRDefault="00A0254C" w:rsidP="006524C3">
      <w:pPr>
        <w:pStyle w:val="ListParagraph"/>
        <w:numPr>
          <w:ilvl w:val="2"/>
          <w:numId w:val="29"/>
        </w:numPr>
        <w:spacing w:before="0" w:after="200" w:line="276" w:lineRule="auto"/>
      </w:pPr>
      <w:r>
        <w:t xml:space="preserve">Choose your work area: </w:t>
      </w:r>
      <w:r w:rsidR="00A51176" w:rsidRPr="00E72FAE">
        <w:t>Eye-</w:t>
      </w:r>
      <w:r w:rsidR="00756D48" w:rsidRPr="00E72FAE">
        <w:t xml:space="preserve">ball a </w:t>
      </w:r>
      <w:r w:rsidR="00A51176" w:rsidRPr="00E72FAE">
        <w:t>~</w:t>
      </w:r>
      <w:r w:rsidR="00756D48" w:rsidRPr="00E72FAE">
        <w:t>50x50mi area around the fire (or your best judgment according to the direction the fire is burning).</w:t>
      </w:r>
    </w:p>
    <w:p w:rsidR="00E72FAE" w:rsidRPr="00E72FAE" w:rsidRDefault="00A0254C" w:rsidP="006524C3">
      <w:pPr>
        <w:pStyle w:val="ListParagraph"/>
        <w:numPr>
          <w:ilvl w:val="2"/>
          <w:numId w:val="29"/>
        </w:numPr>
        <w:spacing w:before="0" w:after="200" w:line="276" w:lineRule="auto"/>
      </w:pPr>
      <w:r>
        <w:t>Choose map detail (</w:t>
      </w:r>
      <w:proofErr w:type="spellStart"/>
      <w:r>
        <w:t>topos</w:t>
      </w:r>
      <w:proofErr w:type="spellEnd"/>
      <w:r>
        <w:t xml:space="preserve"> go to about 1:18,000 &amp; </w:t>
      </w:r>
      <w:proofErr w:type="spellStart"/>
      <w:r>
        <w:t>ortho</w:t>
      </w:r>
      <w:proofErr w:type="spellEnd"/>
      <w:r>
        <w:t xml:space="preserve"> to about 1:4,000)</w:t>
      </w:r>
    </w:p>
    <w:p w:rsidR="00E72FAE" w:rsidRDefault="00A0254C" w:rsidP="006524C3">
      <w:pPr>
        <w:pStyle w:val="ListParagraph"/>
        <w:numPr>
          <w:ilvl w:val="1"/>
          <w:numId w:val="29"/>
        </w:numPr>
        <w:spacing w:before="0" w:after="200" w:line="276" w:lineRule="auto"/>
      </w:pPr>
      <w:r>
        <w:t>Once the map is done downloading you will need to connect the device to your computer to retrieve the basemap:</w:t>
      </w:r>
    </w:p>
    <w:p w:rsidR="00E21B9C" w:rsidRPr="00E72FAE" w:rsidRDefault="00E72FAE" w:rsidP="006524C3">
      <w:pPr>
        <w:pStyle w:val="ListParagraph"/>
        <w:numPr>
          <w:ilvl w:val="2"/>
          <w:numId w:val="29"/>
        </w:numPr>
        <w:spacing w:before="0" w:after="200" w:line="276" w:lineRule="auto"/>
      </w:pPr>
      <w:r w:rsidRPr="00E72FAE">
        <w:t>For iOS use the iTunes Store</w:t>
      </w:r>
    </w:p>
    <w:p w:rsidR="00E21B9C" w:rsidRDefault="00E21B9C" w:rsidP="006524C3">
      <w:pPr>
        <w:pStyle w:val="ListParagraph"/>
        <w:numPr>
          <w:ilvl w:val="2"/>
          <w:numId w:val="29"/>
        </w:numPr>
        <w:spacing w:before="0" w:after="200" w:line="276" w:lineRule="auto"/>
      </w:pPr>
      <w:r w:rsidRPr="00E72FAE">
        <w:t>For Android, load them to the Collector folder, like your device is an external drive.</w:t>
      </w:r>
    </w:p>
    <w:p w:rsidR="00A0254C" w:rsidRDefault="00A0254C" w:rsidP="006524C3">
      <w:pPr>
        <w:pStyle w:val="ListParagraph"/>
        <w:numPr>
          <w:ilvl w:val="1"/>
          <w:numId w:val="29"/>
        </w:numPr>
        <w:spacing w:before="0" w:after="200" w:line="276" w:lineRule="auto"/>
      </w:pPr>
      <w:r>
        <w:t xml:space="preserve">Rename the </w:t>
      </w:r>
      <w:proofErr w:type="spellStart"/>
      <w:r>
        <w:t>tpks</w:t>
      </w:r>
      <w:proofErr w:type="spellEnd"/>
    </w:p>
    <w:p w:rsidR="00A0254C" w:rsidRPr="00E72FAE" w:rsidRDefault="00A0254C" w:rsidP="006524C3">
      <w:pPr>
        <w:pStyle w:val="ListParagraph"/>
        <w:numPr>
          <w:ilvl w:val="1"/>
          <w:numId w:val="29"/>
        </w:numPr>
        <w:spacing w:before="0" w:after="200" w:line="276" w:lineRule="auto"/>
      </w:pPr>
      <w:r>
        <w:t xml:space="preserve">Load the </w:t>
      </w:r>
      <w:proofErr w:type="spellStart"/>
      <w:r>
        <w:t>basemaps</w:t>
      </w:r>
      <w:proofErr w:type="spellEnd"/>
      <w:r>
        <w:t xml:space="preserve"> to other devices with the same procedure as when you were retrieving them.</w:t>
      </w:r>
    </w:p>
    <w:p w:rsidR="00077120" w:rsidRPr="00E72FAE" w:rsidRDefault="00077120" w:rsidP="006524C3">
      <w:pPr>
        <w:pStyle w:val="ListParagraph"/>
        <w:numPr>
          <w:ilvl w:val="1"/>
          <w:numId w:val="29"/>
        </w:numPr>
        <w:shd w:val="clear" w:color="auto" w:fill="FFFFFF"/>
        <w:spacing w:line="269" w:lineRule="atLeast"/>
        <w:textAlignment w:val="baseline"/>
        <w:rPr>
          <w:color w:val="4D4D4D"/>
          <w:sz w:val="20"/>
          <w:szCs w:val="20"/>
        </w:rPr>
      </w:pPr>
      <w:r w:rsidRPr="00E72FAE">
        <w:rPr>
          <w:b/>
          <w:bCs/>
          <w:noProof/>
        </w:rPr>
        <w:drawing>
          <wp:inline distT="0" distB="0" distL="0" distR="0" wp14:anchorId="5A103AB5" wp14:editId="3BA916E8">
            <wp:extent cx="149860" cy="149860"/>
            <wp:effectExtent l="0" t="0" r="2540" b="2540"/>
            <wp:docPr id="36" name="Picture 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E72FAE">
        <w:t>Note:</w:t>
      </w:r>
      <w:r w:rsidR="001D405C" w:rsidRPr="00E72FAE">
        <w:t xml:space="preserve"> </w:t>
      </w:r>
      <w:r w:rsidRPr="00E72FAE">
        <w:t>Tile packages are supported from ArcGIS 10.1 for Desktop onwards. Tile package will fail to open with older ArcGIS for Desktop versions (10 or older).</w:t>
      </w:r>
    </w:p>
    <w:p w:rsidR="001D405C" w:rsidRPr="00E72FAE" w:rsidRDefault="00A51176" w:rsidP="006524C3">
      <w:pPr>
        <w:pStyle w:val="ListParagraph"/>
        <w:numPr>
          <w:ilvl w:val="1"/>
          <w:numId w:val="29"/>
        </w:numPr>
        <w:shd w:val="clear" w:color="auto" w:fill="FFFFFF"/>
        <w:spacing w:line="269" w:lineRule="atLeast"/>
        <w:textAlignment w:val="baseline"/>
        <w:rPr>
          <w:color w:val="4D4D4D"/>
          <w:sz w:val="20"/>
          <w:szCs w:val="20"/>
        </w:rPr>
      </w:pPr>
      <w:r w:rsidRPr="00E72FAE">
        <w:t xml:space="preserve">More details: </w:t>
      </w:r>
      <w:hyperlink r:id="rId108" w:history="1">
        <w:r w:rsidR="00E6662D" w:rsidRPr="00E72FAE">
          <w:rPr>
            <w:rStyle w:val="Hyperlink"/>
          </w:rPr>
          <w:t xml:space="preserve">Using Your own </w:t>
        </w:r>
        <w:proofErr w:type="spellStart"/>
        <w:r w:rsidR="00E6662D" w:rsidRPr="00E72FAE">
          <w:rPr>
            <w:rStyle w:val="Hyperlink"/>
          </w:rPr>
          <w:t>B</w:t>
        </w:r>
        <w:r w:rsidR="001D405C" w:rsidRPr="00E72FAE">
          <w:rPr>
            <w:rStyle w:val="Hyperlink"/>
          </w:rPr>
          <w:t>asemaps</w:t>
        </w:r>
        <w:proofErr w:type="spellEnd"/>
        <w:r w:rsidR="001D405C" w:rsidRPr="00E72FAE">
          <w:rPr>
            <w:rStyle w:val="Hyperlink"/>
          </w:rPr>
          <w:t xml:space="preserve"> layers with Collector</w:t>
        </w:r>
      </w:hyperlink>
      <w:r w:rsidR="001D405C" w:rsidRPr="00E72FAE">
        <w:rPr>
          <w:rStyle w:val="FootnoteReference"/>
          <w:vertAlign w:val="superscript"/>
        </w:rPr>
        <w:footnoteReference w:id="32"/>
      </w:r>
    </w:p>
    <w:p w:rsidR="006F2678" w:rsidRPr="00E72FAE" w:rsidRDefault="008D55E4" w:rsidP="00526B3C">
      <w:pPr>
        <w:pStyle w:val="Heading3"/>
        <w:shd w:val="clear" w:color="auto" w:fill="D6E3BC" w:themeFill="accent3" w:themeFillTint="66"/>
      </w:pPr>
      <w:bookmarkStart w:id="271" w:name="_Toc410996333"/>
      <w:r w:rsidRPr="00E72FAE">
        <w:t>Create</w:t>
      </w:r>
      <w:r w:rsidR="006F2678" w:rsidRPr="00E72FAE">
        <w:t xml:space="preserve"> </w:t>
      </w:r>
      <w:r w:rsidRPr="00E72FAE">
        <w:t xml:space="preserve">a </w:t>
      </w:r>
      <w:proofErr w:type="spellStart"/>
      <w:r w:rsidR="006F2678" w:rsidRPr="00E72FAE">
        <w:t>tpk</w:t>
      </w:r>
      <w:proofErr w:type="spellEnd"/>
      <w:r w:rsidR="006F2678" w:rsidRPr="00E72FAE">
        <w:t xml:space="preserve"> through ArcMap.</w:t>
      </w:r>
      <w:bookmarkEnd w:id="271"/>
    </w:p>
    <w:p w:rsidR="00C667D9" w:rsidRPr="00E72FAE" w:rsidRDefault="00797237" w:rsidP="00526B3C">
      <w:pPr>
        <w:shd w:val="clear" w:color="auto" w:fill="D6E3BC" w:themeFill="accent3" w:themeFillTint="66"/>
      </w:pPr>
      <w:r w:rsidRPr="00E72FAE">
        <w:t xml:space="preserve">The only map service you can create a TPK with through ArcMap is </w:t>
      </w:r>
      <w:proofErr w:type="spellStart"/>
      <w:r w:rsidRPr="00E72FAE">
        <w:t>OpenStreet</w:t>
      </w:r>
      <w:proofErr w:type="spellEnd"/>
      <w:r w:rsidR="00C667D9">
        <w:t xml:space="preserve">. You will need your own DRG or Ortho </w:t>
      </w:r>
      <w:proofErr w:type="spellStart"/>
      <w:r w:rsidR="00C667D9">
        <w:t>rasters</w:t>
      </w:r>
      <w:proofErr w:type="spellEnd"/>
      <w:r w:rsidR="00C667D9">
        <w:t>.</w:t>
      </w:r>
    </w:p>
    <w:p w:rsidR="00C667D9" w:rsidRDefault="00C667D9" w:rsidP="00526B3C">
      <w:pPr>
        <w:pStyle w:val="ListParagraph"/>
        <w:numPr>
          <w:ilvl w:val="0"/>
          <w:numId w:val="45"/>
        </w:numPr>
        <w:shd w:val="clear" w:color="auto" w:fill="D6E3BC" w:themeFill="accent3" w:themeFillTint="66"/>
      </w:pPr>
      <w:r>
        <w:t>Add the raster of your choice to ArcMap</w:t>
      </w:r>
    </w:p>
    <w:p w:rsidR="006F2678" w:rsidRPr="00E72FAE" w:rsidRDefault="006F2678" w:rsidP="00526B3C">
      <w:pPr>
        <w:pStyle w:val="ListParagraph"/>
        <w:numPr>
          <w:ilvl w:val="0"/>
          <w:numId w:val="45"/>
        </w:numPr>
        <w:shd w:val="clear" w:color="auto" w:fill="D6E3BC" w:themeFill="accent3" w:themeFillTint="66"/>
      </w:pPr>
      <w:r w:rsidRPr="00E72FAE">
        <w:t xml:space="preserve">In ArcMap enable: Customize &gt; ArcMap Options &gt; Sharing Tab &gt; </w:t>
      </w:r>
      <w:r w:rsidRPr="00E72FAE">
        <w:sym w:font="Wingdings" w:char="F0FE"/>
      </w:r>
      <w:r w:rsidRPr="00E72FAE">
        <w:t xml:space="preserve"> Enable ArcGIS Runtime Tools</w:t>
      </w:r>
      <w:r w:rsidR="00DF6E7E" w:rsidRPr="00E72FAE">
        <w:t>.</w:t>
      </w:r>
    </w:p>
    <w:p w:rsidR="00A51176" w:rsidRPr="00E72FAE" w:rsidRDefault="00A51176" w:rsidP="00526B3C">
      <w:pPr>
        <w:pStyle w:val="ListParagraph"/>
        <w:numPr>
          <w:ilvl w:val="0"/>
          <w:numId w:val="45"/>
        </w:numPr>
        <w:shd w:val="clear" w:color="auto" w:fill="D6E3BC" w:themeFill="accent3" w:themeFillTint="66"/>
      </w:pPr>
      <w:r w:rsidRPr="00E72FAE">
        <w:t>Add your imagery or layers to ArcMap</w:t>
      </w:r>
    </w:p>
    <w:p w:rsidR="00A51176" w:rsidRPr="00E72FAE" w:rsidRDefault="008F26ED" w:rsidP="00526B3C">
      <w:pPr>
        <w:pStyle w:val="ListParagraph"/>
        <w:numPr>
          <w:ilvl w:val="0"/>
          <w:numId w:val="45"/>
        </w:numPr>
        <w:shd w:val="clear" w:color="auto" w:fill="D6E3BC" w:themeFill="accent3" w:themeFillTint="66"/>
      </w:pPr>
      <w:r w:rsidRPr="00E72FAE">
        <w:rPr>
          <w:noProof/>
        </w:rPr>
        <w:t>File &gt; Share As &gt; Tile Package… (</w:t>
      </w:r>
      <w:r w:rsidRPr="00E72FAE">
        <w:rPr>
          <w:noProof/>
        </w:rPr>
        <w:fldChar w:fldCharType="begin"/>
      </w:r>
      <w:r w:rsidRPr="00E72FAE">
        <w:rPr>
          <w:noProof/>
        </w:rPr>
        <w:instrText xml:space="preserve"> REF _Ref401127289 \h </w:instrText>
      </w:r>
      <w:r w:rsidR="00E72FAE">
        <w:rPr>
          <w:noProof/>
        </w:rPr>
        <w:instrText xml:space="preserve"> \* MERGEFORMAT </w:instrText>
      </w:r>
      <w:r w:rsidRPr="00E72FAE">
        <w:rPr>
          <w:noProof/>
        </w:rPr>
      </w:r>
      <w:r w:rsidRPr="00E72FAE">
        <w:rPr>
          <w:noProof/>
        </w:rPr>
        <w:fldChar w:fldCharType="separate"/>
      </w:r>
      <w:r w:rsidR="00526B3C">
        <w:t xml:space="preserve">Figure </w:t>
      </w:r>
      <w:r w:rsidR="00526B3C">
        <w:rPr>
          <w:noProof/>
        </w:rPr>
        <w:t>38</w:t>
      </w:r>
      <w:r w:rsidRPr="00E72FAE">
        <w:rPr>
          <w:noProof/>
        </w:rPr>
        <w:fldChar w:fldCharType="end"/>
      </w:r>
      <w:r w:rsidRPr="00E72FAE">
        <w:rPr>
          <w:noProof/>
        </w:rPr>
        <w:t>)</w:t>
      </w:r>
    </w:p>
    <w:p w:rsidR="008F26ED" w:rsidRPr="00E72FAE" w:rsidRDefault="008F26ED" w:rsidP="00526B3C">
      <w:pPr>
        <w:pStyle w:val="ListParagraph"/>
        <w:numPr>
          <w:ilvl w:val="0"/>
          <w:numId w:val="45"/>
        </w:numPr>
        <w:shd w:val="clear" w:color="auto" w:fill="D6E3BC" w:themeFill="accent3" w:themeFillTint="66"/>
      </w:pPr>
      <w:r w:rsidRPr="00E72FAE">
        <w:t>Tile Package: where to Save; Tile Format: Tiling Scheme, Tile Format, Level of Detail; and Item Description: Summary, Tags, Description (</w:t>
      </w:r>
      <w:r w:rsidRPr="00E72FAE">
        <w:fldChar w:fldCharType="begin"/>
      </w:r>
      <w:r w:rsidRPr="00E72FAE">
        <w:instrText xml:space="preserve"> REF _Ref401127374 \h </w:instrText>
      </w:r>
      <w:r w:rsidR="00E72FAE">
        <w:instrText xml:space="preserve"> \* MERGEFORMAT </w:instrText>
      </w:r>
      <w:r w:rsidRPr="00E72FAE">
        <w:fldChar w:fldCharType="separate"/>
      </w:r>
      <w:r w:rsidR="00526B3C">
        <w:t xml:space="preserve">Figure </w:t>
      </w:r>
      <w:r w:rsidR="00526B3C">
        <w:rPr>
          <w:noProof/>
        </w:rPr>
        <w:t>39</w:t>
      </w:r>
      <w:r w:rsidRPr="00E72FAE">
        <w:fldChar w:fldCharType="end"/>
      </w:r>
      <w:r w:rsidRPr="00E72FA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6241"/>
      </w:tblGrid>
      <w:tr w:rsidR="008F26ED" w:rsidTr="008F26ED">
        <w:tc>
          <w:tcPr>
            <w:tcW w:w="3685" w:type="dxa"/>
          </w:tcPr>
          <w:p w:rsidR="008F26ED" w:rsidRDefault="008F26ED" w:rsidP="008F26ED">
            <w:pPr>
              <w:keepNext/>
            </w:pPr>
            <w:r>
              <w:rPr>
                <w:noProof/>
              </w:rPr>
              <w:lastRenderedPageBreak/>
              <w:drawing>
                <wp:inline distT="0" distB="0" distL="0" distR="0" wp14:anchorId="60E0A45C" wp14:editId="250E54B6">
                  <wp:extent cx="2794959" cy="1844857"/>
                  <wp:effectExtent l="19050" t="19050" r="24765" b="222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r="58573" b="56248"/>
                          <a:stretch/>
                        </pic:blipFill>
                        <pic:spPr bwMode="auto">
                          <a:xfrm>
                            <a:off x="0" y="0"/>
                            <a:ext cx="2808323" cy="185367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F26ED" w:rsidRDefault="008F26ED" w:rsidP="008F26ED">
            <w:pPr>
              <w:pStyle w:val="Caption"/>
            </w:pPr>
            <w:bookmarkStart w:id="272" w:name="_Ref401127289"/>
            <w:r>
              <w:t xml:space="preserve">Figure </w:t>
            </w:r>
            <w:fldSimple w:instr=" SEQ Figure \* ARABIC ">
              <w:r w:rsidR="00CA5B5F">
                <w:rPr>
                  <w:noProof/>
                </w:rPr>
                <w:t>38</w:t>
              </w:r>
            </w:fldSimple>
            <w:bookmarkEnd w:id="272"/>
          </w:p>
        </w:tc>
        <w:tc>
          <w:tcPr>
            <w:tcW w:w="6241" w:type="dxa"/>
          </w:tcPr>
          <w:p w:rsidR="008F26ED" w:rsidRDefault="008F26ED" w:rsidP="008F26ED">
            <w:pPr>
              <w:keepNext/>
            </w:pPr>
            <w:r>
              <w:rPr>
                <w:noProof/>
              </w:rPr>
              <w:drawing>
                <wp:inline distT="0" distB="0" distL="0" distR="0" wp14:anchorId="31D48430" wp14:editId="40DFF683">
                  <wp:extent cx="3847381" cy="2715546"/>
                  <wp:effectExtent l="0" t="0" r="127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936754" cy="2778627"/>
                          </a:xfrm>
                          <a:prstGeom prst="rect">
                            <a:avLst/>
                          </a:prstGeom>
                        </pic:spPr>
                      </pic:pic>
                    </a:graphicData>
                  </a:graphic>
                </wp:inline>
              </w:drawing>
            </w:r>
          </w:p>
          <w:p w:rsidR="008F26ED" w:rsidRDefault="008F26ED" w:rsidP="008F26ED">
            <w:pPr>
              <w:pStyle w:val="Caption"/>
            </w:pPr>
            <w:bookmarkStart w:id="273" w:name="_Ref401127374"/>
            <w:r>
              <w:t xml:space="preserve">Figure </w:t>
            </w:r>
            <w:fldSimple w:instr=" SEQ Figure \* ARABIC ">
              <w:r w:rsidR="00CA5B5F">
                <w:rPr>
                  <w:noProof/>
                </w:rPr>
                <w:t>39</w:t>
              </w:r>
            </w:fldSimple>
            <w:bookmarkEnd w:id="273"/>
          </w:p>
        </w:tc>
      </w:tr>
    </w:tbl>
    <w:p w:rsidR="008F26ED" w:rsidRPr="006F2678" w:rsidRDefault="008F26ED" w:rsidP="008F26ED"/>
    <w:p w:rsidR="00077120" w:rsidRDefault="00077120" w:rsidP="00077120">
      <w:pPr>
        <w:pStyle w:val="ListParagraph"/>
        <w:spacing w:before="0" w:after="200" w:line="276" w:lineRule="auto"/>
        <w:ind w:left="1530"/>
        <w:rPr>
          <w:rFonts w:asciiTheme="majorHAnsi" w:hAnsiTheme="majorHAnsi"/>
        </w:rPr>
      </w:pPr>
    </w:p>
    <w:p w:rsidR="009C7089" w:rsidRDefault="009C7089" w:rsidP="009C7089">
      <w:pPr>
        <w:pStyle w:val="Heading1"/>
      </w:pPr>
      <w:bookmarkStart w:id="274" w:name="_Toc410996334"/>
      <w:r>
        <w:t>Transition</w:t>
      </w:r>
      <w:bookmarkEnd w:id="274"/>
    </w:p>
    <w:p w:rsidR="001A1AAF" w:rsidRPr="0071726B" w:rsidRDefault="009C7089" w:rsidP="0071726B">
      <w:pPr>
        <w:pStyle w:val="Heading2"/>
      </w:pPr>
      <w:bookmarkStart w:id="275" w:name="_Toc410209929"/>
      <w:bookmarkStart w:id="276" w:name="_Toc410710894"/>
      <w:bookmarkStart w:id="277" w:name="_Toc410996335"/>
      <w:r w:rsidRPr="0071726B">
        <w:t>A plan needs to be made with how AGOL will be transitioned between teams.</w:t>
      </w:r>
      <w:bookmarkEnd w:id="275"/>
      <w:bookmarkEnd w:id="276"/>
      <w:bookmarkEnd w:id="277"/>
    </w:p>
    <w:p w:rsidR="001A1AAF" w:rsidRPr="0071726B" w:rsidRDefault="001A1AAF" w:rsidP="001A1AAF">
      <w:pPr>
        <w:pStyle w:val="NormalWeb"/>
        <w:spacing w:before="0" w:beforeAutospacing="0" w:after="0" w:afterAutospacing="0"/>
        <w:rPr>
          <w:color w:val="000000"/>
        </w:rPr>
      </w:pPr>
      <w:r w:rsidRPr="0071726B">
        <w:rPr>
          <w:color w:val="000000"/>
        </w:rPr>
        <w:t xml:space="preserve">When the transition happens (even if the new team is using AGOL) copies should be made of the hosted feature services and they should be placed in the incident data folder. The new GISS should be added to the correct groups for the fire even if they don’t currently plan to use AGOL. This gives them the flexibility to work with it in the future. Changes in services between teams happens all of the time in fire (especially the PIO shop) so this won’t be out of the ordinary. </w:t>
      </w:r>
    </w:p>
    <w:p w:rsidR="00E21B9C" w:rsidRDefault="00E21B9C" w:rsidP="00797237">
      <w:pPr>
        <w:pStyle w:val="Heading2"/>
      </w:pPr>
      <w:r>
        <w:br w:type="page"/>
      </w:r>
    </w:p>
    <w:p w:rsidR="00B40917" w:rsidRPr="004F744B" w:rsidRDefault="00B40917" w:rsidP="00B40917">
      <w:pPr>
        <w:pStyle w:val="Heading1"/>
      </w:pPr>
      <w:bookmarkStart w:id="278" w:name="_Toc410996336"/>
      <w:r w:rsidRPr="004F744B">
        <w:lastRenderedPageBreak/>
        <w:t>Additional Information:</w:t>
      </w:r>
      <w:bookmarkEnd w:id="278"/>
    </w:p>
    <w:p w:rsidR="00F35FC8" w:rsidRDefault="00F35FC8" w:rsidP="006F2678">
      <w:pPr>
        <w:pStyle w:val="Heading3"/>
      </w:pPr>
      <w:bookmarkStart w:id="279" w:name="_Toc398616688"/>
      <w:bookmarkStart w:id="280" w:name="_Toc398617632"/>
      <w:bookmarkStart w:id="281" w:name="_Toc398618289"/>
      <w:bookmarkStart w:id="282" w:name="_Toc398618432"/>
      <w:bookmarkStart w:id="283" w:name="_Toc398618596"/>
      <w:bookmarkStart w:id="284" w:name="_Toc398618739"/>
      <w:bookmarkStart w:id="285" w:name="_Toc398616689"/>
      <w:bookmarkStart w:id="286" w:name="_Toc398617633"/>
      <w:bookmarkStart w:id="287" w:name="_Toc398618290"/>
      <w:bookmarkStart w:id="288" w:name="_Toc398618433"/>
      <w:bookmarkStart w:id="289" w:name="_Toc398618597"/>
      <w:bookmarkStart w:id="290" w:name="_Toc398618740"/>
      <w:bookmarkStart w:id="291" w:name="_Toc410996337"/>
      <w:bookmarkEnd w:id="279"/>
      <w:bookmarkEnd w:id="280"/>
      <w:bookmarkEnd w:id="281"/>
      <w:bookmarkEnd w:id="282"/>
      <w:bookmarkEnd w:id="283"/>
      <w:bookmarkEnd w:id="284"/>
      <w:bookmarkEnd w:id="285"/>
      <w:bookmarkEnd w:id="286"/>
      <w:bookmarkEnd w:id="287"/>
      <w:bookmarkEnd w:id="288"/>
      <w:bookmarkEnd w:id="289"/>
      <w:bookmarkEnd w:id="290"/>
      <w:r>
        <w:t>Request Assistance:</w:t>
      </w:r>
      <w:bookmarkEnd w:id="291"/>
    </w:p>
    <w:p w:rsidR="00B40917" w:rsidRPr="004F744B" w:rsidRDefault="003F0EE5" w:rsidP="006524C3">
      <w:pPr>
        <w:pStyle w:val="ListParagraph"/>
        <w:numPr>
          <w:ilvl w:val="0"/>
          <w:numId w:val="21"/>
        </w:numPr>
      </w:pPr>
      <w:hyperlink r:id="rId111" w:history="1">
        <w:r w:rsidR="00B40917" w:rsidRPr="004F744B">
          <w:rPr>
            <w:rStyle w:val="Hyperlink"/>
          </w:rPr>
          <w:t>http://www.esri.com/services/disaster-response</w:t>
        </w:r>
      </w:hyperlink>
    </w:p>
    <w:p w:rsidR="009C7089" w:rsidRPr="00C70208" w:rsidRDefault="009C7089" w:rsidP="006F2678">
      <w:pPr>
        <w:pStyle w:val="Heading3"/>
      </w:pPr>
      <w:bookmarkStart w:id="292" w:name="_Toc410996338"/>
      <w:r w:rsidRPr="00C70208">
        <w:t xml:space="preserve">Best </w:t>
      </w:r>
      <w:proofErr w:type="gramStart"/>
      <w:r w:rsidRPr="00C70208">
        <w:t>Practices</w:t>
      </w:r>
      <w:r w:rsidR="00C954A3" w:rsidRPr="00C70208">
        <w:t xml:space="preserve"> :</w:t>
      </w:r>
      <w:proofErr w:type="gramEnd"/>
      <w:r w:rsidR="00C954A3" w:rsidRPr="00C70208">
        <w:t>: GPS</w:t>
      </w:r>
      <w:r w:rsidR="00C70208" w:rsidRPr="00C70208">
        <w:t xml:space="preserve"> &amp; Preserving Battery Life</w:t>
      </w:r>
      <w:bookmarkEnd w:id="292"/>
    </w:p>
    <w:p w:rsidR="00C70208" w:rsidRPr="00C70208" w:rsidRDefault="00C70208" w:rsidP="006524C3">
      <w:pPr>
        <w:pStyle w:val="ListParagraph"/>
        <w:numPr>
          <w:ilvl w:val="0"/>
          <w:numId w:val="21"/>
        </w:numPr>
      </w:pPr>
      <w:r w:rsidRPr="00C70208">
        <w:rPr>
          <w:shd w:val="clear" w:color="auto" w:fill="FFFFFF"/>
        </w:rPr>
        <w:t xml:space="preserve">It is recommend that people turn off location settings for everything except Collector and the camera and that they review fetch/push settings for things like mail, dim the brightness, and turn off notifications.  </w:t>
      </w:r>
    </w:p>
    <w:p w:rsidR="00C70208" w:rsidRPr="00C70208" w:rsidRDefault="00C70208" w:rsidP="006524C3">
      <w:pPr>
        <w:pStyle w:val="ListParagraph"/>
        <w:numPr>
          <w:ilvl w:val="0"/>
          <w:numId w:val="21"/>
        </w:numPr>
      </w:pPr>
      <w:r w:rsidRPr="00C70208">
        <w:rPr>
          <w:shd w:val="clear" w:color="auto" w:fill="FFFFFF"/>
        </w:rPr>
        <w:t>Reference these links:</w:t>
      </w:r>
    </w:p>
    <w:p w:rsidR="00C70208" w:rsidRPr="00C70208" w:rsidRDefault="003F0EE5" w:rsidP="006524C3">
      <w:pPr>
        <w:pStyle w:val="ListParagraph"/>
        <w:numPr>
          <w:ilvl w:val="0"/>
          <w:numId w:val="54"/>
        </w:numPr>
        <w:shd w:val="clear" w:color="auto" w:fill="FFFFFF"/>
        <w:rPr>
          <w:rFonts w:ascii="Arial" w:hAnsi="Arial" w:cs="Arial"/>
          <w:color w:val="222222"/>
          <w:sz w:val="19"/>
          <w:szCs w:val="19"/>
        </w:rPr>
      </w:pPr>
      <w:hyperlink r:id="rId112" w:tgtFrame="_blank" w:history="1">
        <w:r w:rsidR="00C70208" w:rsidRPr="00C70208">
          <w:rPr>
            <w:rStyle w:val="Hyperlink"/>
            <w:rFonts w:ascii="Calibri" w:hAnsi="Calibri" w:cs="Arial"/>
            <w:color w:val="1155CC"/>
            <w:sz w:val="22"/>
            <w:szCs w:val="22"/>
          </w:rPr>
          <w:t>http://www.pcmag.com/article2/0,2817,2367542,00.asp</w:t>
        </w:r>
      </w:hyperlink>
    </w:p>
    <w:p w:rsidR="00C70208" w:rsidRPr="00C70208" w:rsidRDefault="003F0EE5" w:rsidP="006524C3">
      <w:pPr>
        <w:pStyle w:val="ListParagraph"/>
        <w:numPr>
          <w:ilvl w:val="0"/>
          <w:numId w:val="54"/>
        </w:numPr>
        <w:shd w:val="clear" w:color="auto" w:fill="FFFFFF"/>
        <w:rPr>
          <w:rFonts w:ascii="Arial" w:hAnsi="Arial" w:cs="Arial"/>
          <w:color w:val="222222"/>
          <w:sz w:val="19"/>
          <w:szCs w:val="19"/>
        </w:rPr>
      </w:pPr>
      <w:hyperlink r:id="rId113" w:tgtFrame="_blank" w:history="1">
        <w:r w:rsidR="00C70208" w:rsidRPr="00C70208">
          <w:rPr>
            <w:rStyle w:val="Hyperlink"/>
            <w:rFonts w:ascii="Calibri" w:hAnsi="Calibri" w:cs="Arial"/>
            <w:color w:val="1155CC"/>
            <w:sz w:val="22"/>
            <w:szCs w:val="22"/>
          </w:rPr>
          <w:t>http://ipod.about.com/od/iphone3g/tp/iphone-battery-life.htm</w:t>
        </w:r>
      </w:hyperlink>
    </w:p>
    <w:p w:rsidR="00C70208" w:rsidRPr="00C70208" w:rsidRDefault="003F0EE5" w:rsidP="006524C3">
      <w:pPr>
        <w:pStyle w:val="ListParagraph"/>
        <w:numPr>
          <w:ilvl w:val="0"/>
          <w:numId w:val="54"/>
        </w:numPr>
        <w:shd w:val="clear" w:color="auto" w:fill="FFFFFF"/>
        <w:rPr>
          <w:rFonts w:ascii="Arial" w:hAnsi="Arial" w:cs="Arial"/>
          <w:color w:val="222222"/>
          <w:sz w:val="19"/>
          <w:szCs w:val="19"/>
        </w:rPr>
      </w:pPr>
      <w:hyperlink r:id="rId114" w:tgtFrame="_blank" w:history="1">
        <w:r w:rsidR="00C70208" w:rsidRPr="00C70208">
          <w:rPr>
            <w:rStyle w:val="Hyperlink"/>
            <w:rFonts w:ascii="Calibri" w:hAnsi="Calibri" w:cs="Arial"/>
            <w:color w:val="1155CC"/>
            <w:sz w:val="22"/>
            <w:szCs w:val="22"/>
          </w:rPr>
          <w:t>http://www.zdnet.com/pictures/31-ways-to-improve-your-iphones-battery-life/</w:t>
        </w:r>
      </w:hyperlink>
    </w:p>
    <w:p w:rsidR="00C70208" w:rsidRPr="00C70208" w:rsidRDefault="003F0EE5" w:rsidP="006524C3">
      <w:pPr>
        <w:pStyle w:val="ListParagraph"/>
        <w:numPr>
          <w:ilvl w:val="0"/>
          <w:numId w:val="54"/>
        </w:numPr>
        <w:shd w:val="clear" w:color="auto" w:fill="FFFFFF"/>
        <w:rPr>
          <w:rFonts w:ascii="Arial" w:hAnsi="Arial" w:cs="Arial"/>
          <w:color w:val="222222"/>
          <w:sz w:val="19"/>
          <w:szCs w:val="19"/>
        </w:rPr>
      </w:pPr>
      <w:hyperlink r:id="rId115" w:tgtFrame="_blank" w:history="1">
        <w:r w:rsidR="00C70208" w:rsidRPr="00C70208">
          <w:rPr>
            <w:rStyle w:val="Hyperlink"/>
            <w:rFonts w:ascii="Calibri" w:hAnsi="Calibri" w:cs="Arial"/>
            <w:color w:val="1155CC"/>
            <w:sz w:val="22"/>
            <w:szCs w:val="22"/>
          </w:rPr>
          <w:t>http://www.cnet.com/how-to/how-to-get-better-battery-life-on-android/</w:t>
        </w:r>
      </w:hyperlink>
    </w:p>
    <w:p w:rsidR="00B40917" w:rsidRPr="004F744B" w:rsidRDefault="00B40917" w:rsidP="006F2678">
      <w:pPr>
        <w:pStyle w:val="Heading3"/>
      </w:pPr>
      <w:bookmarkStart w:id="293" w:name="_Toc410996339"/>
      <w:r w:rsidRPr="004F744B">
        <w:t>A</w:t>
      </w:r>
      <w:r w:rsidR="00F35FC8">
        <w:t>ttachments W</w:t>
      </w:r>
      <w:r w:rsidRPr="004F744B">
        <w:t>orkflow:</w:t>
      </w:r>
      <w:bookmarkEnd w:id="293"/>
    </w:p>
    <w:p w:rsidR="00B40917" w:rsidRPr="004F744B" w:rsidRDefault="00B40917" w:rsidP="006524C3">
      <w:pPr>
        <w:pStyle w:val="ListParagraph"/>
        <w:numPr>
          <w:ilvl w:val="1"/>
          <w:numId w:val="37"/>
        </w:numPr>
        <w:spacing w:before="0" w:after="200" w:line="276" w:lineRule="auto"/>
      </w:pPr>
      <w:r w:rsidRPr="004F744B">
        <w:t xml:space="preserve">Attachments will only be enabled on </w:t>
      </w:r>
      <w:proofErr w:type="spellStart"/>
      <w:r w:rsidRPr="004F744B">
        <w:t>PhotoPoints_MapNotes</w:t>
      </w:r>
      <w:proofErr w:type="spellEnd"/>
      <w:r w:rsidRPr="004F744B">
        <w:t xml:space="preserve">. (a </w:t>
      </w:r>
      <w:proofErr w:type="spellStart"/>
      <w:r w:rsidRPr="004F744B">
        <w:t>GlobalID</w:t>
      </w:r>
      <w:proofErr w:type="spellEnd"/>
      <w:r w:rsidRPr="004F744B">
        <w:t xml:space="preserve"> field is included in this feature)</w:t>
      </w:r>
    </w:p>
    <w:p w:rsidR="004A117B" w:rsidRPr="004F744B" w:rsidRDefault="00B40917" w:rsidP="006524C3">
      <w:pPr>
        <w:pStyle w:val="ListParagraph"/>
        <w:numPr>
          <w:ilvl w:val="1"/>
          <w:numId w:val="37"/>
        </w:numPr>
        <w:spacing w:before="0" w:after="200" w:line="276" w:lineRule="auto"/>
      </w:pPr>
      <w:r w:rsidRPr="004F744B">
        <w:t>How do I download attachments out of AGOL?</w:t>
      </w:r>
      <w:r w:rsidRPr="004F744B">
        <w:rPr>
          <w:i/>
        </w:rPr>
        <w:t xml:space="preserve"> [</w:t>
      </w:r>
      <w:r w:rsidRPr="004F744B">
        <w:rPr>
          <w:i/>
          <w:color w:val="333333"/>
          <w:shd w:val="clear" w:color="auto" w:fill="FAFAFA"/>
        </w:rPr>
        <w:t>ArcGIS for Desktop 10.2 will support "Creating a local copy" of the service that will also contain the attachments. (ESRI Help)]</w:t>
      </w:r>
    </w:p>
    <w:p w:rsidR="00B40917" w:rsidRPr="004F744B" w:rsidRDefault="004A117B" w:rsidP="006524C3">
      <w:pPr>
        <w:pStyle w:val="ListParagraph"/>
        <w:numPr>
          <w:ilvl w:val="1"/>
          <w:numId w:val="37"/>
        </w:numPr>
        <w:spacing w:before="0" w:after="200" w:line="276" w:lineRule="auto"/>
      </w:pPr>
      <w:r w:rsidRPr="004F744B">
        <w:rPr>
          <w:color w:val="333333"/>
          <w:shd w:val="clear" w:color="auto" w:fill="FAFAFA"/>
        </w:rPr>
        <w:t xml:space="preserve">Python script available </w:t>
      </w:r>
      <w:r w:rsidR="00B40917" w:rsidRPr="004F744B">
        <w:rPr>
          <w:color w:val="333333"/>
          <w:shd w:val="clear" w:color="auto" w:fill="FAFAFA"/>
        </w:rPr>
        <w:t>to download multiple attachments.</w:t>
      </w:r>
    </w:p>
    <w:p w:rsidR="00B40917" w:rsidRPr="004F744B" w:rsidRDefault="00B40917" w:rsidP="006F2678">
      <w:pPr>
        <w:pStyle w:val="Heading3"/>
      </w:pPr>
      <w:bookmarkStart w:id="294" w:name="_Toc410996340"/>
      <w:r w:rsidRPr="004F744B">
        <w:t>Things to be aware of:</w:t>
      </w:r>
      <w:bookmarkEnd w:id="294"/>
    </w:p>
    <w:p w:rsidR="00B40917" w:rsidRDefault="00B40917" w:rsidP="006524C3">
      <w:pPr>
        <w:pStyle w:val="ListParagraph"/>
        <w:numPr>
          <w:ilvl w:val="0"/>
          <w:numId w:val="38"/>
        </w:numPr>
        <w:spacing w:before="0" w:after="200" w:line="276" w:lineRule="auto"/>
      </w:pPr>
      <w:r w:rsidRPr="004F744B">
        <w:t xml:space="preserve">If you have downloaded a map on your mobile device and you need to update it with the AGOL copy, go to your main </w:t>
      </w:r>
      <w:r w:rsidR="004A117B" w:rsidRPr="004F744B">
        <w:rPr>
          <w:rFonts w:ascii="Arial" w:hAnsi="Arial" w:cs="Arial"/>
          <w:b/>
        </w:rPr>
        <w:t xml:space="preserve">My </w:t>
      </w:r>
      <w:r w:rsidRPr="004F744B">
        <w:rPr>
          <w:rFonts w:ascii="Arial" w:hAnsi="Arial" w:cs="Arial"/>
          <w:b/>
        </w:rPr>
        <w:t>Maps</w:t>
      </w:r>
      <w:r w:rsidRPr="004F744B">
        <w:rPr>
          <w:b/>
        </w:rPr>
        <w:t xml:space="preserve"> </w:t>
      </w:r>
      <w:r w:rsidRPr="004F744B">
        <w:t>page in Collector and re-sync to get updates.</w:t>
      </w:r>
    </w:p>
    <w:p w:rsidR="00C954A3" w:rsidRPr="004F744B" w:rsidRDefault="00C954A3" w:rsidP="006524C3">
      <w:pPr>
        <w:pStyle w:val="ListParagraph"/>
        <w:numPr>
          <w:ilvl w:val="0"/>
          <w:numId w:val="38"/>
        </w:numPr>
        <w:spacing w:before="0" w:after="200" w:line="276" w:lineRule="auto"/>
      </w:pPr>
      <w:r>
        <w:t>If you are out of service and are forced to re-sign back in, you may not be able to.</w:t>
      </w:r>
    </w:p>
    <w:p w:rsidR="00C33B34" w:rsidRPr="00C954A3" w:rsidRDefault="00C954A3" w:rsidP="00C954A3">
      <w:pPr>
        <w:pStyle w:val="Heading3"/>
      </w:pPr>
      <w:bookmarkStart w:id="295" w:name="_Ref410899885"/>
      <w:bookmarkStart w:id="296" w:name="_Toc410996341"/>
      <w:r>
        <w:t>Problem S</w:t>
      </w:r>
      <w:r w:rsidR="00B40917" w:rsidRPr="00C954A3">
        <w:t>hooting:</w:t>
      </w:r>
      <w:bookmarkEnd w:id="295"/>
      <w:bookmarkEnd w:id="296"/>
    </w:p>
    <w:p w:rsidR="00C33B34" w:rsidRPr="004F744B" w:rsidRDefault="00C33B34" w:rsidP="006524C3">
      <w:pPr>
        <w:pStyle w:val="ListParagraph"/>
        <w:numPr>
          <w:ilvl w:val="0"/>
          <w:numId w:val="42"/>
        </w:numPr>
      </w:pPr>
      <w:bookmarkStart w:id="297" w:name="_Toc398618745"/>
      <w:r w:rsidRPr="004F744B">
        <w:t>Sign out of Collector App and sign back in.</w:t>
      </w:r>
      <w:bookmarkEnd w:id="297"/>
    </w:p>
    <w:p w:rsidR="00B40917" w:rsidRDefault="00B40917" w:rsidP="006524C3">
      <w:pPr>
        <w:pStyle w:val="ListParagraph"/>
        <w:numPr>
          <w:ilvl w:val="0"/>
          <w:numId w:val="42"/>
        </w:numPr>
      </w:pPr>
      <w:bookmarkStart w:id="298" w:name="_Toc398618746"/>
      <w:r w:rsidRPr="004F744B">
        <w:t>Restart App</w:t>
      </w:r>
      <w:r w:rsidR="00FD0755" w:rsidRPr="004F744B">
        <w:t xml:space="preserve"> &amp;/or </w:t>
      </w:r>
      <w:r w:rsidRPr="004F744B">
        <w:t>mobile device</w:t>
      </w:r>
      <w:r w:rsidR="004A117B" w:rsidRPr="004F744B">
        <w:t>.</w:t>
      </w:r>
      <w:bookmarkEnd w:id="298"/>
    </w:p>
    <w:p w:rsidR="00981243" w:rsidRPr="00541D6E" w:rsidRDefault="00541D6E" w:rsidP="006524C3">
      <w:pPr>
        <w:pStyle w:val="ListParagraph"/>
        <w:numPr>
          <w:ilvl w:val="0"/>
          <w:numId w:val="42"/>
        </w:numPr>
      </w:pPr>
      <w:r w:rsidRPr="00541D6E">
        <w:t>Issues logging into AGOL:</w:t>
      </w:r>
    </w:p>
    <w:p w:rsidR="00541D6E" w:rsidRPr="00541D6E" w:rsidRDefault="003F0EE5" w:rsidP="006524C3">
      <w:pPr>
        <w:pStyle w:val="ListParagraph"/>
        <w:numPr>
          <w:ilvl w:val="1"/>
          <w:numId w:val="42"/>
        </w:numPr>
      </w:pPr>
      <w:hyperlink r:id="rId116" w:history="1">
        <w:r w:rsidR="00541D6E" w:rsidRPr="00541D6E">
          <w:rPr>
            <w:rStyle w:val="Hyperlink"/>
          </w:rPr>
          <w:t>http://support.esri.com/en/knowledgebase/techarticles/detail/40178</w:t>
        </w:r>
      </w:hyperlink>
    </w:p>
    <w:p w:rsidR="00541D6E" w:rsidRPr="00541D6E" w:rsidRDefault="00541D6E" w:rsidP="006524C3">
      <w:pPr>
        <w:pStyle w:val="ListParagraph"/>
        <w:numPr>
          <w:ilvl w:val="1"/>
          <w:numId w:val="42"/>
        </w:numPr>
      </w:pPr>
      <w:r w:rsidRPr="00541D6E">
        <w:t xml:space="preserve">And Icon in task bar: </w:t>
      </w:r>
      <w:hyperlink r:id="rId117" w:history="1">
        <w:r w:rsidRPr="00541D6E">
          <w:rPr>
            <w:rStyle w:val="Hyperlink"/>
          </w:rPr>
          <w:t>http://gis.stackexchange.com/questions/108365/arcgis-online-and-sign-in-options-are-greyed-out-in-arcmap-10-2-2</w:t>
        </w:r>
      </w:hyperlink>
    </w:p>
    <w:p w:rsidR="00B40917" w:rsidRPr="004F744B" w:rsidRDefault="00B40917" w:rsidP="006F2678">
      <w:pPr>
        <w:pStyle w:val="Heading3"/>
      </w:pPr>
      <w:bookmarkStart w:id="299" w:name="_Toc410996342"/>
      <w:r w:rsidRPr="004F744B">
        <w:t>Location</w:t>
      </w:r>
      <w:r w:rsidR="004A117B" w:rsidRPr="004F744B">
        <w:t xml:space="preserve"> </w:t>
      </w:r>
      <w:r w:rsidR="00C954A3">
        <w:t>Tracking</w:t>
      </w:r>
      <w:r w:rsidR="004A117B" w:rsidRPr="004F744B">
        <w:t>:</w:t>
      </w:r>
      <w:bookmarkEnd w:id="299"/>
    </w:p>
    <w:p w:rsidR="00B40917" w:rsidRPr="004F744B" w:rsidRDefault="00B40917" w:rsidP="006524C3">
      <w:pPr>
        <w:pStyle w:val="ListParagraph"/>
        <w:numPr>
          <w:ilvl w:val="3"/>
          <w:numId w:val="37"/>
        </w:numPr>
        <w:spacing w:before="0" w:after="200" w:line="276" w:lineRule="auto"/>
      </w:pPr>
      <w:r w:rsidRPr="004F744B">
        <w:t xml:space="preserve">Create a </w:t>
      </w:r>
      <w:r w:rsidR="00FD0755" w:rsidRPr="004F744B">
        <w:t xml:space="preserve">Location Tracking </w:t>
      </w:r>
      <w:r w:rsidRPr="004F744B">
        <w:t>feature using the ‘Create Layer’ option</w:t>
      </w:r>
    </w:p>
    <w:p w:rsidR="00B40917" w:rsidRPr="004F744B" w:rsidRDefault="00B40917" w:rsidP="006524C3">
      <w:pPr>
        <w:pStyle w:val="ListParagraph"/>
        <w:numPr>
          <w:ilvl w:val="3"/>
          <w:numId w:val="37"/>
        </w:numPr>
        <w:spacing w:before="0" w:after="200" w:line="276" w:lineRule="auto"/>
      </w:pPr>
      <w:r w:rsidRPr="004F744B">
        <w:t xml:space="preserve">Add to a map and disable </w:t>
      </w:r>
      <w:r w:rsidR="00BC4D35">
        <w:t xml:space="preserve">its </w:t>
      </w:r>
      <w:r w:rsidRPr="004F744B">
        <w:t>Editing</w:t>
      </w:r>
    </w:p>
    <w:p w:rsidR="00B40917" w:rsidRPr="004F744B" w:rsidRDefault="00B40917" w:rsidP="006524C3">
      <w:pPr>
        <w:pStyle w:val="ListParagraph"/>
        <w:numPr>
          <w:ilvl w:val="3"/>
          <w:numId w:val="37"/>
        </w:numPr>
        <w:spacing w:before="0" w:after="200" w:line="276" w:lineRule="auto"/>
      </w:pPr>
      <w:r w:rsidRPr="004F744B">
        <w:t>You can enable how often it tracks in the settings for the map</w:t>
      </w:r>
      <w:r w:rsidR="009B5DA4" w:rsidRPr="004F744B">
        <w:t>.</w:t>
      </w:r>
    </w:p>
    <w:p w:rsidR="00C954A3" w:rsidRDefault="00C954A3" w:rsidP="00B40917">
      <w:pPr>
        <w:pStyle w:val="Heading3"/>
      </w:pPr>
      <w:bookmarkStart w:id="300" w:name="_Toc410996343"/>
      <w:r>
        <w:t>My</w:t>
      </w:r>
      <w:r w:rsidR="00B40917" w:rsidRPr="004F744B">
        <w:t xml:space="preserve"> Favorites</w:t>
      </w:r>
      <w:r w:rsidR="00FD0755" w:rsidRPr="004F744B">
        <w:t>:</w:t>
      </w:r>
      <w:bookmarkEnd w:id="300"/>
      <w:r w:rsidR="00B40917" w:rsidRPr="004F744B">
        <w:t xml:space="preserve"> </w:t>
      </w:r>
    </w:p>
    <w:p w:rsidR="003F0EE5" w:rsidRDefault="00C954A3" w:rsidP="006524C3">
      <w:pPr>
        <w:pStyle w:val="ListParagraph"/>
        <w:numPr>
          <w:ilvl w:val="0"/>
          <w:numId w:val="49"/>
        </w:numPr>
      </w:pPr>
      <w:r>
        <w:t xml:space="preserve">Save different services </w:t>
      </w:r>
      <w:r w:rsidR="00F35FC8">
        <w:t xml:space="preserve">that you frequently use or that interest you. </w:t>
      </w:r>
    </w:p>
    <w:p w:rsidR="00C954A3" w:rsidRDefault="003F0EE5" w:rsidP="006524C3">
      <w:pPr>
        <w:pStyle w:val="ListParagraph"/>
        <w:numPr>
          <w:ilvl w:val="0"/>
          <w:numId w:val="49"/>
        </w:numPr>
      </w:pPr>
      <w:hyperlink r:id="rId118" w:history="1">
        <w:r w:rsidR="00F35FC8" w:rsidRPr="004F744B">
          <w:rPr>
            <w:rStyle w:val="Hyperlink"/>
          </w:rPr>
          <w:t>Item</w:t>
        </w:r>
        <w:r w:rsidR="00F35FC8" w:rsidRPr="004F744B">
          <w:rPr>
            <w:rStyle w:val="Hyperlink"/>
          </w:rPr>
          <w:t xml:space="preserve"> </w:t>
        </w:r>
        <w:r w:rsidR="00F35FC8" w:rsidRPr="004F744B">
          <w:rPr>
            <w:rStyle w:val="Hyperlink"/>
          </w:rPr>
          <w:t>Details</w:t>
        </w:r>
      </w:hyperlink>
      <w:r>
        <w:rPr>
          <w:rStyle w:val="Hyperlink"/>
        </w:rPr>
        <w:t xml:space="preserve"> – Add to Favorites</w:t>
      </w:r>
      <w:r w:rsidR="00F35FC8" w:rsidRPr="004F744B">
        <w:rPr>
          <w:rStyle w:val="FootnoteReference"/>
          <w:vertAlign w:val="superscript"/>
        </w:rPr>
        <w:footnoteReference w:id="33"/>
      </w:r>
    </w:p>
    <w:p w:rsidR="004F7D30" w:rsidRPr="00F35FC8" w:rsidRDefault="00C7158B" w:rsidP="006524C3">
      <w:pPr>
        <w:pStyle w:val="ListParagraph"/>
        <w:numPr>
          <w:ilvl w:val="0"/>
          <w:numId w:val="49"/>
        </w:numPr>
        <w:rPr>
          <w:rStyle w:val="Hyperlink"/>
          <w:color w:val="auto"/>
          <w:u w:val="none"/>
        </w:rPr>
      </w:pPr>
      <w:r>
        <w:t xml:space="preserve">Consider adding: </w:t>
      </w:r>
      <w:proofErr w:type="spellStart"/>
      <w:r>
        <w:t>b</w:t>
      </w:r>
      <w:r w:rsidR="00B40917" w:rsidRPr="004F744B">
        <w:t>asemaps</w:t>
      </w:r>
      <w:proofErr w:type="spellEnd"/>
      <w:r w:rsidR="00B40917" w:rsidRPr="004F744B">
        <w:t xml:space="preserve"> (for export), other layers, and templates so you can quickly add them to any map</w:t>
      </w:r>
      <w:r>
        <w:t>.</w:t>
      </w:r>
    </w:p>
    <w:p w:rsidR="00F35FC8" w:rsidRPr="004F744B" w:rsidRDefault="00F35FC8" w:rsidP="00F35FC8">
      <w:pPr>
        <w:jc w:val="center"/>
      </w:pPr>
      <w:r>
        <w:rPr>
          <w:noProof/>
        </w:rPr>
        <w:drawing>
          <wp:inline distT="0" distB="0" distL="0" distR="0" wp14:anchorId="6B00C798" wp14:editId="17F6016A">
            <wp:extent cx="4552950" cy="161479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vorites.JPG"/>
                    <pic:cNvPicPr/>
                  </pic:nvPicPr>
                  <pic:blipFill>
                    <a:blip r:embed="rId119">
                      <a:extLst>
                        <a:ext uri="{28A0092B-C50C-407E-A947-70E740481C1C}">
                          <a14:useLocalDpi xmlns:a14="http://schemas.microsoft.com/office/drawing/2010/main" val="0"/>
                        </a:ext>
                      </a:extLst>
                    </a:blip>
                    <a:stretch>
                      <a:fillRect/>
                    </a:stretch>
                  </pic:blipFill>
                  <pic:spPr>
                    <a:xfrm>
                      <a:off x="0" y="0"/>
                      <a:ext cx="4596692" cy="1630309"/>
                    </a:xfrm>
                    <a:prstGeom prst="rect">
                      <a:avLst/>
                    </a:prstGeom>
                  </pic:spPr>
                </pic:pic>
              </a:graphicData>
            </a:graphic>
          </wp:inline>
        </w:drawing>
      </w:r>
    </w:p>
    <w:p w:rsidR="00732987" w:rsidRPr="004F744B" w:rsidRDefault="00F35FC8" w:rsidP="006F2678">
      <w:pPr>
        <w:pStyle w:val="Heading3"/>
      </w:pPr>
      <w:bookmarkStart w:id="301" w:name="_Toc398616698"/>
      <w:bookmarkStart w:id="302" w:name="_Toc398617642"/>
      <w:bookmarkStart w:id="303" w:name="_Toc398618299"/>
      <w:bookmarkStart w:id="304" w:name="_Toc398618442"/>
      <w:bookmarkStart w:id="305" w:name="_Toc398618606"/>
      <w:bookmarkStart w:id="306" w:name="_Toc398618749"/>
      <w:bookmarkStart w:id="307" w:name="_Toc398616699"/>
      <w:bookmarkStart w:id="308" w:name="_Toc398617643"/>
      <w:bookmarkStart w:id="309" w:name="_Toc398618300"/>
      <w:bookmarkStart w:id="310" w:name="_Toc398618443"/>
      <w:bookmarkStart w:id="311" w:name="_Toc398618607"/>
      <w:bookmarkStart w:id="312" w:name="_Toc398618750"/>
      <w:bookmarkStart w:id="313" w:name="_Toc410996344"/>
      <w:bookmarkEnd w:id="301"/>
      <w:bookmarkEnd w:id="302"/>
      <w:bookmarkEnd w:id="303"/>
      <w:bookmarkEnd w:id="304"/>
      <w:bookmarkEnd w:id="305"/>
      <w:bookmarkEnd w:id="306"/>
      <w:bookmarkEnd w:id="307"/>
      <w:bookmarkEnd w:id="308"/>
      <w:bookmarkEnd w:id="309"/>
      <w:bookmarkEnd w:id="310"/>
      <w:bookmarkEnd w:id="311"/>
      <w:bookmarkEnd w:id="312"/>
      <w:r>
        <w:t>Route/Direction Layer</w:t>
      </w:r>
      <w:r w:rsidR="004C62BD" w:rsidRPr="004F744B">
        <w:t>:</w:t>
      </w:r>
      <w:bookmarkEnd w:id="313"/>
    </w:p>
    <w:p w:rsidR="00732987" w:rsidRPr="004F744B" w:rsidRDefault="00732987" w:rsidP="006F2678">
      <w:r w:rsidRPr="004F744B">
        <w:t>If you are signed in with an organizational account, you can use the map viewer to</w:t>
      </w:r>
      <w:r w:rsidRPr="004F744B">
        <w:rPr>
          <w:rStyle w:val="apple-converted-space"/>
          <w:color w:val="4D4D4D"/>
          <w:sz w:val="21"/>
          <w:szCs w:val="21"/>
        </w:rPr>
        <w:t> </w:t>
      </w:r>
      <w:hyperlink r:id="rId120" w:history="1">
        <w:r w:rsidRPr="004F744B">
          <w:rPr>
            <w:rStyle w:val="Hyperlink"/>
            <w:color w:val="007AC2"/>
            <w:sz w:val="21"/>
            <w:szCs w:val="21"/>
          </w:rPr>
          <w:t>get directions</w:t>
        </w:r>
      </w:hyperlink>
      <w:r w:rsidR="00370BC0" w:rsidRPr="004F744B">
        <w:rPr>
          <w:rStyle w:val="FootnoteReference"/>
          <w:color w:val="007AC2"/>
          <w:sz w:val="21"/>
          <w:szCs w:val="21"/>
          <w:u w:val="single"/>
          <w:vertAlign w:val="superscript"/>
        </w:rPr>
        <w:footnoteReference w:id="34"/>
      </w:r>
      <w:r w:rsidRPr="004F744B">
        <w:rPr>
          <w:rStyle w:val="apple-converted-space"/>
          <w:color w:val="4D4D4D"/>
          <w:sz w:val="21"/>
          <w:szCs w:val="21"/>
        </w:rPr>
        <w:t> </w:t>
      </w:r>
      <w:r w:rsidRPr="004F744B">
        <w:t>and add the route as a layer in your map. You must have privileges to create items in order to save the map with the route layer. You can configure the layer, create a route map, and perform analysis on the route. Your route map is like any other map you create with the map viewer—you can configure it, share it through a web app, story template, blog, and so on, and use it in a map client such as an iOS device, Android phone, and ArcGIS for Desktop.</w:t>
      </w:r>
    </w:p>
    <w:p w:rsidR="00732987" w:rsidRPr="004F744B" w:rsidRDefault="00732987" w:rsidP="006524C3">
      <w:pPr>
        <w:numPr>
          <w:ilvl w:val="0"/>
          <w:numId w:val="28"/>
        </w:numPr>
        <w:spacing w:before="0" w:after="0"/>
        <w:rPr>
          <w:sz w:val="21"/>
          <w:szCs w:val="21"/>
        </w:rPr>
      </w:pPr>
      <w:r w:rsidRPr="004F744B">
        <w:rPr>
          <w:sz w:val="21"/>
          <w:szCs w:val="21"/>
        </w:rPr>
        <w:t>Open the map viewer and click</w:t>
      </w:r>
      <w:r w:rsidRPr="004F744B">
        <w:rPr>
          <w:rStyle w:val="apple-converted-space"/>
          <w:sz w:val="21"/>
          <w:szCs w:val="21"/>
        </w:rPr>
        <w:t> </w:t>
      </w:r>
      <w:r w:rsidRPr="004F744B">
        <w:rPr>
          <w:rStyle w:val="uicontrol"/>
          <w:b/>
          <w:bCs/>
          <w:color w:val="444444"/>
          <w:sz w:val="21"/>
          <w:szCs w:val="21"/>
        </w:rPr>
        <w:t>Directions</w:t>
      </w:r>
      <w:r w:rsidRPr="004F744B">
        <w:rPr>
          <w:rStyle w:val="apple-converted-space"/>
          <w:sz w:val="21"/>
          <w:szCs w:val="21"/>
        </w:rPr>
        <w:t> </w:t>
      </w:r>
      <w:r w:rsidRPr="004F744B">
        <w:rPr>
          <w:noProof/>
          <w:sz w:val="21"/>
          <w:szCs w:val="21"/>
        </w:rPr>
        <w:drawing>
          <wp:inline distT="0" distB="0" distL="0" distR="0" wp14:anchorId="53A10843" wp14:editId="63C6DA7D">
            <wp:extent cx="149860" cy="149860"/>
            <wp:effectExtent l="0" t="0" r="2540" b="2540"/>
            <wp:docPr id="125" name="Picture 125" descr="Ge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 Direction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4F744B">
        <w:rPr>
          <w:rStyle w:val="apple-converted-space"/>
          <w:sz w:val="21"/>
          <w:szCs w:val="21"/>
        </w:rPr>
        <w:t> </w:t>
      </w:r>
      <w:r w:rsidRPr="004F744B">
        <w:rPr>
          <w:sz w:val="21"/>
          <w:szCs w:val="21"/>
        </w:rPr>
        <w:t>to display the</w:t>
      </w:r>
      <w:r w:rsidRPr="004F744B">
        <w:rPr>
          <w:rStyle w:val="apple-converted-space"/>
          <w:sz w:val="21"/>
          <w:szCs w:val="21"/>
        </w:rPr>
        <w:t> </w:t>
      </w:r>
      <w:r w:rsidRPr="004F744B">
        <w:rPr>
          <w:rStyle w:val="uicontrol"/>
          <w:b/>
          <w:bCs/>
          <w:color w:val="444444"/>
          <w:sz w:val="21"/>
          <w:szCs w:val="21"/>
        </w:rPr>
        <w:t>Directions</w:t>
      </w:r>
      <w:r w:rsidRPr="004F744B">
        <w:rPr>
          <w:rStyle w:val="apple-converted-space"/>
          <w:sz w:val="21"/>
          <w:szCs w:val="21"/>
        </w:rPr>
        <w:t> </w:t>
      </w:r>
      <w:r w:rsidRPr="004F744B">
        <w:rPr>
          <w:sz w:val="21"/>
          <w:szCs w:val="21"/>
        </w:rPr>
        <w:t>panel to the left of the map.</w:t>
      </w:r>
    </w:p>
    <w:p w:rsidR="00732987" w:rsidRPr="004F744B" w:rsidRDefault="003F0EE5" w:rsidP="006524C3">
      <w:pPr>
        <w:numPr>
          <w:ilvl w:val="0"/>
          <w:numId w:val="28"/>
        </w:numPr>
        <w:spacing w:before="0" w:after="0"/>
        <w:rPr>
          <w:sz w:val="21"/>
          <w:szCs w:val="21"/>
        </w:rPr>
      </w:pPr>
      <w:hyperlink r:id="rId121" w:history="1">
        <w:r w:rsidR="00732987" w:rsidRPr="004F744B">
          <w:rPr>
            <w:rStyle w:val="Hyperlink"/>
            <w:color w:val="007AC2"/>
            <w:sz w:val="21"/>
            <w:szCs w:val="21"/>
          </w:rPr>
          <w:t>Get directions</w:t>
        </w:r>
      </w:hyperlink>
      <w:r w:rsidR="004C62BD" w:rsidRPr="004F744B">
        <w:rPr>
          <w:rStyle w:val="FootnoteReference"/>
          <w:sz w:val="21"/>
          <w:szCs w:val="21"/>
          <w:vertAlign w:val="superscript"/>
        </w:rPr>
        <w:footnoteReference w:id="35"/>
      </w:r>
      <w:r w:rsidR="00732987" w:rsidRPr="004F744B">
        <w:rPr>
          <w:rStyle w:val="apple-converted-space"/>
          <w:sz w:val="21"/>
          <w:szCs w:val="21"/>
        </w:rPr>
        <w:t> </w:t>
      </w:r>
      <w:r w:rsidR="00732987" w:rsidRPr="004F744B">
        <w:rPr>
          <w:sz w:val="21"/>
          <w:szCs w:val="21"/>
        </w:rPr>
        <w:t>by adding an origin and one or more destinations.</w:t>
      </w:r>
    </w:p>
    <w:p w:rsidR="00732987" w:rsidRPr="004F744B" w:rsidRDefault="00732987" w:rsidP="006524C3">
      <w:pPr>
        <w:numPr>
          <w:ilvl w:val="0"/>
          <w:numId w:val="28"/>
        </w:numPr>
        <w:spacing w:before="0" w:after="0"/>
        <w:rPr>
          <w:sz w:val="21"/>
          <w:szCs w:val="21"/>
        </w:rPr>
      </w:pPr>
      <w:r w:rsidRPr="004F744B">
        <w:rPr>
          <w:sz w:val="21"/>
          <w:szCs w:val="21"/>
        </w:rPr>
        <w:t>Once you get your directions, click</w:t>
      </w:r>
      <w:r w:rsidRPr="004F744B">
        <w:rPr>
          <w:rStyle w:val="apple-converted-space"/>
          <w:sz w:val="21"/>
          <w:szCs w:val="21"/>
        </w:rPr>
        <w:t> </w:t>
      </w:r>
      <w:r w:rsidRPr="004F744B">
        <w:rPr>
          <w:rStyle w:val="uicontrol"/>
          <w:b/>
          <w:bCs/>
          <w:color w:val="444444"/>
          <w:sz w:val="21"/>
          <w:szCs w:val="21"/>
        </w:rPr>
        <w:t>Add as Layer</w:t>
      </w:r>
      <w:r w:rsidRPr="004F744B">
        <w:rPr>
          <w:sz w:val="21"/>
          <w:szCs w:val="21"/>
        </w:rPr>
        <w:t>.</w:t>
      </w:r>
    </w:p>
    <w:p w:rsidR="00732987" w:rsidRPr="004F744B" w:rsidRDefault="00732987" w:rsidP="006524C3">
      <w:pPr>
        <w:numPr>
          <w:ilvl w:val="0"/>
          <w:numId w:val="28"/>
        </w:numPr>
        <w:spacing w:before="0" w:after="0"/>
        <w:rPr>
          <w:sz w:val="21"/>
          <w:szCs w:val="21"/>
        </w:rPr>
      </w:pPr>
      <w:r w:rsidRPr="004F744B">
        <w:rPr>
          <w:sz w:val="21"/>
          <w:szCs w:val="21"/>
        </w:rPr>
        <w:t>To add an additional route, create a new set of directions and add that layer to your map. Each route appears as a layer in the</w:t>
      </w:r>
      <w:r w:rsidRPr="004F744B">
        <w:rPr>
          <w:rStyle w:val="apple-converted-space"/>
          <w:sz w:val="21"/>
          <w:szCs w:val="21"/>
        </w:rPr>
        <w:t> </w:t>
      </w:r>
      <w:r w:rsidRPr="004F744B">
        <w:rPr>
          <w:rStyle w:val="uicontrol"/>
          <w:b/>
          <w:bCs/>
          <w:color w:val="444444"/>
          <w:sz w:val="21"/>
          <w:szCs w:val="21"/>
        </w:rPr>
        <w:t>Contents</w:t>
      </w:r>
      <w:r w:rsidRPr="004F744B">
        <w:rPr>
          <w:rStyle w:val="apple-converted-space"/>
          <w:sz w:val="21"/>
          <w:szCs w:val="21"/>
        </w:rPr>
        <w:t> </w:t>
      </w:r>
      <w:r w:rsidRPr="004F744B">
        <w:rPr>
          <w:sz w:val="21"/>
          <w:szCs w:val="21"/>
        </w:rPr>
        <w:t>of your map.</w:t>
      </w:r>
    </w:p>
    <w:p w:rsidR="00732987" w:rsidRPr="004F744B" w:rsidRDefault="00732987" w:rsidP="006524C3">
      <w:pPr>
        <w:numPr>
          <w:ilvl w:val="0"/>
          <w:numId w:val="28"/>
        </w:numPr>
        <w:spacing w:before="0" w:after="0"/>
        <w:rPr>
          <w:sz w:val="21"/>
          <w:szCs w:val="21"/>
        </w:rPr>
      </w:pPr>
      <w:r w:rsidRPr="004F744B">
        <w:rPr>
          <w:sz w:val="21"/>
          <w:szCs w:val="21"/>
        </w:rPr>
        <w:t>If you have privileges to create items, save your map.</w:t>
      </w:r>
    </w:p>
    <w:p w:rsidR="00732987" w:rsidRPr="004F744B" w:rsidRDefault="00732987" w:rsidP="00732987">
      <w:pPr>
        <w:pStyle w:val="NormalWeb"/>
        <w:spacing w:before="0" w:beforeAutospacing="0" w:after="0" w:afterAutospacing="0"/>
        <w:ind w:left="720"/>
        <w:rPr>
          <w:rStyle w:val="ph"/>
          <w:rFonts w:eastAsiaTheme="minorHAnsi"/>
          <w:sz w:val="21"/>
          <w:szCs w:val="21"/>
        </w:rPr>
      </w:pPr>
      <w:r w:rsidRPr="004F744B">
        <w:rPr>
          <w:sz w:val="21"/>
          <w:szCs w:val="21"/>
        </w:rPr>
        <w:t>The route layer is stored in the map; it is not an independent layer you can reuse in other maps.</w:t>
      </w:r>
      <w:r w:rsidRPr="004F744B">
        <w:rPr>
          <w:rStyle w:val="apple-converted-space"/>
          <w:sz w:val="21"/>
          <w:szCs w:val="21"/>
        </w:rPr>
        <w:t> </w:t>
      </w:r>
      <w:r w:rsidRPr="004F744B">
        <w:rPr>
          <w:rStyle w:val="ph"/>
          <w:sz w:val="21"/>
          <w:szCs w:val="21"/>
        </w:rPr>
        <w:t>If you</w:t>
      </w:r>
      <w:r w:rsidRPr="004F744B">
        <w:rPr>
          <w:rStyle w:val="apple-converted-space"/>
          <w:sz w:val="21"/>
          <w:szCs w:val="21"/>
        </w:rPr>
        <w:t> </w:t>
      </w:r>
      <w:hyperlink r:id="rId122" w:history="1">
        <w:r w:rsidRPr="004F744B">
          <w:rPr>
            <w:rStyle w:val="Hyperlink"/>
            <w:color w:val="007AC2"/>
            <w:sz w:val="21"/>
            <w:szCs w:val="21"/>
          </w:rPr>
          <w:t>perform analysis on the route</w:t>
        </w:r>
      </w:hyperlink>
      <w:r w:rsidR="004F7D30" w:rsidRPr="004F744B">
        <w:rPr>
          <w:rStyle w:val="FootnoteReference"/>
          <w:color w:val="007AC2"/>
          <w:sz w:val="21"/>
          <w:szCs w:val="21"/>
          <w:u w:val="single"/>
          <w:vertAlign w:val="superscript"/>
        </w:rPr>
        <w:footnoteReference w:id="36"/>
      </w:r>
      <w:r w:rsidRPr="004F744B">
        <w:rPr>
          <w:rStyle w:val="ph"/>
          <w:sz w:val="21"/>
          <w:szCs w:val="21"/>
        </w:rPr>
        <w:t>, you create a hosted feature layer as a result of the analysis. This hosted feature layer is an independent layer you can reuse in other maps.</w:t>
      </w:r>
    </w:p>
    <w:p w:rsidR="00B40917" w:rsidRPr="00EF5BDB" w:rsidRDefault="00F11D32" w:rsidP="00EF5BDB">
      <w:pPr>
        <w:pStyle w:val="Heading3"/>
      </w:pPr>
      <w:bookmarkStart w:id="314" w:name="_Toc410996345"/>
      <w:r w:rsidRPr="00EF5BDB">
        <w:t>Dashboard</w:t>
      </w:r>
      <w:r w:rsidR="00EF5BDB" w:rsidRPr="00EF5BDB">
        <w:t xml:space="preserve"> – discover more at: </w:t>
      </w:r>
      <w:hyperlink r:id="rId123" w:history="1">
        <w:r w:rsidR="00EF5BDB" w:rsidRPr="00EF5BDB">
          <w:rPr>
            <w:rStyle w:val="Hyperlink"/>
          </w:rPr>
          <w:t>http://doc.arcgis.com/en/operations-dashboard/windows-desktop/author/create-a-map.htm</w:t>
        </w:r>
        <w:bookmarkEnd w:id="314"/>
      </w:hyperlink>
    </w:p>
    <w:p w:rsidR="00F11D32" w:rsidRDefault="00F11D32" w:rsidP="00EF5BDB">
      <w:pPr>
        <w:pStyle w:val="Heading3"/>
        <w:rPr>
          <w:rStyle w:val="Hyperlink"/>
        </w:rPr>
      </w:pPr>
      <w:bookmarkStart w:id="315" w:name="_Toc410996346"/>
      <w:r w:rsidRPr="00EF5BDB">
        <w:t>Explorer App</w:t>
      </w:r>
      <w:r w:rsidR="00EF5BDB" w:rsidRPr="00EF5BDB">
        <w:t xml:space="preserve"> – discover more at: </w:t>
      </w:r>
      <w:hyperlink r:id="rId124" w:history="1">
        <w:r w:rsidR="00EF5BDB" w:rsidRPr="00EF5BDB">
          <w:rPr>
            <w:rStyle w:val="Hyperlink"/>
          </w:rPr>
          <w:t>http://doc.arcgis.com/en/explorer/</w:t>
        </w:r>
        <w:bookmarkEnd w:id="315"/>
      </w:hyperlink>
    </w:p>
    <w:p w:rsidR="00B646C8" w:rsidRDefault="00B646C8">
      <w:pPr>
        <w:spacing w:before="0" w:after="0"/>
      </w:pPr>
      <w:r>
        <w:br w:type="page"/>
      </w:r>
    </w:p>
    <w:p w:rsidR="00B40917" w:rsidRPr="004F744B" w:rsidRDefault="00B40917" w:rsidP="00B40917">
      <w:pPr>
        <w:pStyle w:val="Heading1"/>
      </w:pPr>
      <w:bookmarkStart w:id="316" w:name="_Toc410996347"/>
      <w:r w:rsidRPr="004F744B">
        <w:lastRenderedPageBreak/>
        <w:t>Glossary</w:t>
      </w:r>
      <w:r w:rsidR="009C7089">
        <w:t>/Terminology</w:t>
      </w:r>
      <w:r w:rsidRPr="004F744B">
        <w:t>:</w:t>
      </w:r>
      <w:bookmarkEnd w:id="316"/>
    </w:p>
    <w:p w:rsidR="00B40917" w:rsidRPr="004F744B" w:rsidRDefault="00B40917" w:rsidP="006524C3">
      <w:pPr>
        <w:pStyle w:val="ListParagraph"/>
        <w:numPr>
          <w:ilvl w:val="0"/>
          <w:numId w:val="22"/>
        </w:numPr>
        <w:spacing w:before="0" w:after="200" w:line="276" w:lineRule="auto"/>
      </w:pPr>
      <w:r w:rsidRPr="004F744B">
        <w:t>AGOL: ArcGIS Online</w:t>
      </w:r>
    </w:p>
    <w:p w:rsidR="00B40917" w:rsidRPr="004F744B" w:rsidRDefault="00B40917" w:rsidP="006524C3">
      <w:pPr>
        <w:pStyle w:val="ListParagraph"/>
        <w:numPr>
          <w:ilvl w:val="0"/>
          <w:numId w:val="22"/>
        </w:numPr>
        <w:spacing w:before="0" w:after="200" w:line="276" w:lineRule="auto"/>
      </w:pPr>
      <w:r w:rsidRPr="004F744B">
        <w:t xml:space="preserve">FIMT: Fire Incident Mapping Tool, </w:t>
      </w:r>
      <w:hyperlink r:id="rId125" w:history="1">
        <w:r w:rsidRPr="004F744B">
          <w:rPr>
            <w:rStyle w:val="Hyperlink"/>
          </w:rPr>
          <w:t>http://gis.nwcg.gov/links_tools.html</w:t>
        </w:r>
      </w:hyperlink>
    </w:p>
    <w:p w:rsidR="00B40917" w:rsidRPr="004F744B" w:rsidRDefault="00B40917" w:rsidP="006524C3">
      <w:pPr>
        <w:pStyle w:val="ListParagraph"/>
        <w:numPr>
          <w:ilvl w:val="0"/>
          <w:numId w:val="22"/>
        </w:numPr>
        <w:spacing w:before="0" w:after="200" w:line="276" w:lineRule="auto"/>
      </w:pPr>
      <w:r w:rsidRPr="004F744B">
        <w:t>GISS: Geographic Information Systems Specialist</w:t>
      </w:r>
    </w:p>
    <w:p w:rsidR="00B40917" w:rsidRPr="004F744B" w:rsidRDefault="00B40917" w:rsidP="006524C3">
      <w:pPr>
        <w:pStyle w:val="ListParagraph"/>
        <w:numPr>
          <w:ilvl w:val="0"/>
          <w:numId w:val="22"/>
        </w:numPr>
        <w:spacing w:before="0" w:after="200" w:line="276" w:lineRule="auto"/>
      </w:pPr>
      <w:r w:rsidRPr="004F744B">
        <w:t xml:space="preserve">GSTOP: GIS Standard Operating Procedure, </w:t>
      </w:r>
      <w:hyperlink r:id="rId126" w:history="1">
        <w:r w:rsidRPr="004F744B">
          <w:rPr>
            <w:rStyle w:val="Hyperlink"/>
          </w:rPr>
          <w:t>http://gis.nwcg.gov/gstop_sop.html</w:t>
        </w:r>
      </w:hyperlink>
    </w:p>
    <w:p w:rsidR="009C7089" w:rsidRPr="009C7089" w:rsidRDefault="00B40917" w:rsidP="006524C3">
      <w:pPr>
        <w:pStyle w:val="ListParagraph"/>
        <w:numPr>
          <w:ilvl w:val="0"/>
          <w:numId w:val="22"/>
        </w:numPr>
        <w:spacing w:before="0" w:after="200" w:line="276" w:lineRule="auto"/>
      </w:pPr>
      <w:r w:rsidRPr="004F744B">
        <w:t>IMT: Incident Management Team</w:t>
      </w:r>
    </w:p>
    <w:p w:rsidR="009C7089" w:rsidRDefault="009C7089" w:rsidP="006524C3">
      <w:pPr>
        <w:pStyle w:val="ListParagraph"/>
        <w:numPr>
          <w:ilvl w:val="0"/>
          <w:numId w:val="22"/>
        </w:numPr>
        <w:pBdr>
          <w:top w:val="single" w:sz="4" w:space="1" w:color="auto"/>
        </w:pBdr>
        <w:spacing w:before="0" w:after="0"/>
      </w:pPr>
      <w:r w:rsidRPr="00E72FAE">
        <w:t>Hosted Feature Service</w:t>
      </w:r>
      <w:r w:rsidR="00B646C8">
        <w:t>: also referred to as ‘feature service’ or ‘service’</w:t>
      </w:r>
    </w:p>
    <w:p w:rsidR="00B646C8" w:rsidRPr="00E72FAE" w:rsidRDefault="00B646C8" w:rsidP="006524C3">
      <w:pPr>
        <w:pStyle w:val="ListParagraph"/>
        <w:numPr>
          <w:ilvl w:val="0"/>
          <w:numId w:val="22"/>
        </w:numPr>
        <w:pBdr>
          <w:top w:val="single" w:sz="4" w:space="1" w:color="auto"/>
        </w:pBdr>
        <w:spacing w:before="0" w:after="0"/>
      </w:pPr>
      <w:r>
        <w:t>Local Copy: feature service in ArcMap after you right click the header and create a Local Copy (</w:t>
      </w:r>
      <w:r>
        <w:fldChar w:fldCharType="begin"/>
      </w:r>
      <w:r>
        <w:instrText xml:space="preserve"> REF _Ref410893572 \h </w:instrText>
      </w:r>
      <w:r>
        <w:fldChar w:fldCharType="separate"/>
      </w:r>
      <w:r>
        <w:t xml:space="preserve">Figure </w:t>
      </w:r>
      <w:r>
        <w:rPr>
          <w:noProof/>
        </w:rPr>
        <w:t>2</w:t>
      </w:r>
      <w:r>
        <w:fldChar w:fldCharType="end"/>
      </w:r>
      <w:r>
        <w:t>)</w:t>
      </w:r>
    </w:p>
    <w:p w:rsidR="009C7089" w:rsidRPr="00E72FAE" w:rsidRDefault="009C7089" w:rsidP="006524C3">
      <w:pPr>
        <w:pStyle w:val="ListParagraph"/>
        <w:numPr>
          <w:ilvl w:val="0"/>
          <w:numId w:val="22"/>
        </w:numPr>
        <w:spacing w:before="0" w:after="0"/>
      </w:pPr>
      <w:r w:rsidRPr="00E72FAE">
        <w:t>Rest End Point</w:t>
      </w:r>
    </w:p>
    <w:p w:rsidR="009C7089" w:rsidRDefault="009C7089" w:rsidP="006524C3">
      <w:pPr>
        <w:pStyle w:val="ListParagraph"/>
        <w:numPr>
          <w:ilvl w:val="0"/>
          <w:numId w:val="22"/>
        </w:numPr>
        <w:spacing w:before="0" w:after="0"/>
      </w:pPr>
      <w:r w:rsidRPr="00E72FAE">
        <w:t>Service Definition</w:t>
      </w:r>
    </w:p>
    <w:p w:rsidR="00B646C8" w:rsidRDefault="00B646C8">
      <w:pPr>
        <w:spacing w:before="0" w:after="0"/>
      </w:pPr>
      <w:r>
        <w:br w:type="page"/>
      </w:r>
    </w:p>
    <w:p w:rsidR="00234446" w:rsidRDefault="002C1A27" w:rsidP="00E23BDB">
      <w:pPr>
        <w:pStyle w:val="Heading1"/>
      </w:pPr>
      <w:bookmarkStart w:id="317" w:name="_Toc410996348"/>
      <w:r>
        <w:lastRenderedPageBreak/>
        <w:t>Appendix</w:t>
      </w:r>
      <w:bookmarkEnd w:id="317"/>
    </w:p>
    <w:p w:rsidR="00BC4D35" w:rsidRDefault="00D40F71" w:rsidP="00E452FB">
      <w:pPr>
        <w:pStyle w:val="Heading2"/>
        <w:pBdr>
          <w:bottom w:val="single" w:sz="4" w:space="1" w:color="auto"/>
        </w:pBdr>
      </w:pPr>
      <w:bookmarkStart w:id="318" w:name="_Toc398616704"/>
      <w:bookmarkStart w:id="319" w:name="_Toc398617648"/>
      <w:bookmarkStart w:id="320" w:name="_Toc398618305"/>
      <w:bookmarkStart w:id="321" w:name="_Toc398618448"/>
      <w:bookmarkStart w:id="322" w:name="_Toc398618612"/>
      <w:bookmarkStart w:id="323" w:name="_Toc398618755"/>
      <w:bookmarkStart w:id="324" w:name="_Toc398618756"/>
      <w:bookmarkStart w:id="325" w:name="_Ref398015072"/>
      <w:bookmarkStart w:id="326" w:name="_Toc410996349"/>
      <w:bookmarkEnd w:id="318"/>
      <w:bookmarkEnd w:id="319"/>
      <w:bookmarkEnd w:id="320"/>
      <w:bookmarkEnd w:id="321"/>
      <w:bookmarkEnd w:id="322"/>
      <w:bookmarkEnd w:id="323"/>
      <w:r w:rsidRPr="00AF2DAB">
        <w:t xml:space="preserve">A zipped folder </w:t>
      </w:r>
      <w:r w:rsidR="00C8087E">
        <w:t>contains the needed templates:</w:t>
      </w:r>
      <w:bookmarkStart w:id="327" w:name="_Toc398618757"/>
      <w:bookmarkEnd w:id="324"/>
      <w:bookmarkEnd w:id="325"/>
      <w:bookmarkEnd w:id="326"/>
      <w:bookmarkEnd w:id="327"/>
      <w:r w:rsidR="00BC4D35" w:rsidRPr="00BC4D35">
        <w:rPr>
          <w:noProof/>
        </w:rPr>
        <w:t xml:space="preserve"> </w:t>
      </w:r>
    </w:p>
    <w:p w:rsidR="003233A7" w:rsidRDefault="003233A7" w:rsidP="009C6F62">
      <w:pPr>
        <w:keepNext/>
        <w:jc w:val="center"/>
        <w:rPr>
          <w:noProof/>
        </w:rPr>
      </w:pPr>
    </w:p>
    <w:p w:rsidR="009C6F62" w:rsidRDefault="0071726B" w:rsidP="009C6F62">
      <w:pPr>
        <w:keepNext/>
        <w:jc w:val="center"/>
      </w:pPr>
      <w:r>
        <w:rPr>
          <w:noProof/>
        </w:rPr>
        <mc:AlternateContent>
          <mc:Choice Requires="wps">
            <w:drawing>
              <wp:anchor distT="0" distB="0" distL="114300" distR="114300" simplePos="0" relativeHeight="251768832" behindDoc="0" locked="0" layoutInCell="1" allowOverlap="1" wp14:anchorId="5EB8D9AE" wp14:editId="7483D41B">
                <wp:simplePos x="0" y="0"/>
                <wp:positionH relativeFrom="column">
                  <wp:posOffset>1716405</wp:posOffset>
                </wp:positionH>
                <wp:positionV relativeFrom="paragraph">
                  <wp:posOffset>1208405</wp:posOffset>
                </wp:positionV>
                <wp:extent cx="3190875" cy="103909"/>
                <wp:effectExtent l="0" t="0" r="28575" b="10795"/>
                <wp:wrapNone/>
                <wp:docPr id="305" name="Rectangle 305"/>
                <wp:cNvGraphicFramePr/>
                <a:graphic xmlns:a="http://schemas.openxmlformats.org/drawingml/2006/main">
                  <a:graphicData uri="http://schemas.microsoft.com/office/word/2010/wordprocessingShape">
                    <wps:wsp>
                      <wps:cNvSpPr/>
                      <wps:spPr>
                        <a:xfrm>
                          <a:off x="0" y="0"/>
                          <a:ext cx="3190875" cy="1039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05F08F" id="Rectangle 305" o:spid="_x0000_s1026" style="position:absolute;margin-left:135.15pt;margin-top:95.15pt;width:251.25pt;height:8.2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" fillcolor="white [3212]" strokecolor="white [3212]" strokeweight="2pt"/>
            </w:pict>
          </mc:Fallback>
        </mc:AlternateContent>
      </w:r>
      <w:r w:rsidR="009C6F62">
        <w:rPr>
          <w:noProof/>
        </w:rPr>
        <w:drawing>
          <wp:inline distT="0" distB="0" distL="0" distR="0" wp14:anchorId="006CFF3B" wp14:editId="708831CE">
            <wp:extent cx="3740150" cy="1780852"/>
            <wp:effectExtent l="19050" t="19050" r="12700" b="1016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extLst>
                        <a:ext uri="{28A0092B-C50C-407E-A947-70E740481C1C}">
                          <a14:useLocalDpi xmlns:a14="http://schemas.microsoft.com/office/drawing/2010/main" val="0"/>
                        </a:ext>
                      </a:extLst>
                    </a:blip>
                    <a:srcRect t="15002"/>
                    <a:stretch/>
                  </pic:blipFill>
                  <pic:spPr bwMode="auto">
                    <a:xfrm>
                      <a:off x="0" y="0"/>
                      <a:ext cx="3748981" cy="17850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40F71" w:rsidRPr="00AF2DAB" w:rsidRDefault="009C6F62" w:rsidP="009C6F62">
      <w:pPr>
        <w:pStyle w:val="Caption"/>
        <w:jc w:val="center"/>
      </w:pPr>
      <w:r w:rsidRPr="002F565A">
        <w:t xml:space="preserve">Figure </w:t>
      </w:r>
      <w:fldSimple w:instr=" SEQ Figure \* ARABIC ">
        <w:r w:rsidR="00CA5B5F">
          <w:rPr>
            <w:noProof/>
          </w:rPr>
          <w:t>40</w:t>
        </w:r>
      </w:fldSimple>
      <w:r w:rsidRPr="002F565A">
        <w:t xml:space="preserve">: Screen shot of templates </w:t>
      </w:r>
      <w:r w:rsidR="003233A7">
        <w:t xml:space="preserve">folder </w:t>
      </w:r>
      <w:r w:rsidRPr="002F565A">
        <w:t>that will be download</w:t>
      </w:r>
      <w:r w:rsidR="003233A7">
        <w:t>ed</w:t>
      </w:r>
      <w:r w:rsidRPr="002F565A">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518"/>
      </w:tblGrid>
      <w:tr w:rsidR="00D40F71" w:rsidTr="00B853A3">
        <w:tc>
          <w:tcPr>
            <w:tcW w:w="4338" w:type="dxa"/>
          </w:tcPr>
          <w:p w:rsidR="00D40F71" w:rsidRDefault="00D40F71" w:rsidP="009C6F62">
            <w:pPr>
              <w:pStyle w:val="Caption"/>
              <w:jc w:val="center"/>
              <w:rPr>
                <w:b w:val="0"/>
                <w:sz w:val="28"/>
                <w:szCs w:val="28"/>
              </w:rPr>
            </w:pPr>
          </w:p>
        </w:tc>
        <w:tc>
          <w:tcPr>
            <w:tcW w:w="4518" w:type="dxa"/>
          </w:tcPr>
          <w:p w:rsidR="00D40F71" w:rsidRDefault="00D40F71" w:rsidP="00B853A3">
            <w:pPr>
              <w:pStyle w:val="Caption"/>
              <w:rPr>
                <w:rFonts w:asciiTheme="majorHAnsi" w:hAnsiTheme="majorHAnsi"/>
                <w:b w:val="0"/>
                <w:sz w:val="28"/>
                <w:szCs w:val="28"/>
              </w:rPr>
            </w:pPr>
          </w:p>
        </w:tc>
      </w:tr>
    </w:tbl>
    <w:p w:rsidR="00D40F71" w:rsidRDefault="00D40F71" w:rsidP="00E452FB">
      <w:pPr>
        <w:pStyle w:val="Heading2"/>
        <w:pBdr>
          <w:bottom w:val="single" w:sz="4" w:space="1" w:color="auto"/>
        </w:pBdr>
      </w:pPr>
      <w:bookmarkStart w:id="328" w:name="_Toc398618758"/>
      <w:bookmarkStart w:id="329" w:name="_Toc410996350"/>
      <w:r>
        <w:t>Features in the ‘Other’ feature dataset:</w:t>
      </w:r>
      <w:bookmarkEnd w:id="328"/>
      <w:bookmarkEnd w:id="3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053"/>
        <w:gridCol w:w="3172"/>
      </w:tblGrid>
      <w:tr w:rsidR="00D40F71" w:rsidTr="00B853A3">
        <w:tc>
          <w:tcPr>
            <w:tcW w:w="3351" w:type="dxa"/>
          </w:tcPr>
          <w:p w:rsidR="00D40F71" w:rsidRDefault="00D40F71" w:rsidP="00B853A3">
            <w:pPr>
              <w:rPr>
                <w:noProof/>
              </w:rPr>
            </w:pPr>
          </w:p>
          <w:p w:rsidR="00D40F71" w:rsidRDefault="00D40F71" w:rsidP="00B853A3">
            <w:pPr>
              <w:rPr>
                <w:noProof/>
              </w:rPr>
            </w:pPr>
          </w:p>
          <w:p w:rsidR="00D40F71" w:rsidRDefault="00D40F71" w:rsidP="00B853A3">
            <w:pPr>
              <w:rPr>
                <w:noProof/>
              </w:rPr>
            </w:pPr>
          </w:p>
          <w:p w:rsidR="00D40F71" w:rsidRDefault="00D40F71" w:rsidP="00B853A3">
            <w:pPr>
              <w:rPr>
                <w:noProof/>
              </w:rPr>
            </w:pPr>
          </w:p>
          <w:p w:rsidR="00D40F71" w:rsidRDefault="00D40F71" w:rsidP="00B853A3">
            <w:pPr>
              <w:rPr>
                <w:noProof/>
              </w:rPr>
            </w:pPr>
          </w:p>
          <w:p w:rsidR="00D40F71" w:rsidRDefault="00607D20" w:rsidP="00B853A3">
            <w:pPr>
              <w:rPr>
                <w:noProof/>
              </w:rPr>
            </w:pPr>
            <w:r>
              <w:rPr>
                <w:noProof/>
              </w:rPr>
              <mc:AlternateContent>
                <mc:Choice Requires="wps">
                  <w:drawing>
                    <wp:anchor distT="0" distB="0" distL="114300" distR="114300" simplePos="0" relativeHeight="251688960" behindDoc="0" locked="0" layoutInCell="1" allowOverlap="1" wp14:anchorId="33EB8E98" wp14:editId="6ECA2BAB">
                      <wp:simplePos x="0" y="0"/>
                      <wp:positionH relativeFrom="column">
                        <wp:posOffset>1701800</wp:posOffset>
                      </wp:positionH>
                      <wp:positionV relativeFrom="paragraph">
                        <wp:posOffset>714375</wp:posOffset>
                      </wp:positionV>
                      <wp:extent cx="404037" cy="303752"/>
                      <wp:effectExtent l="57150" t="38100" r="15240" b="96520"/>
                      <wp:wrapNone/>
                      <wp:docPr id="81" name="Right Arrow 81"/>
                      <wp:cNvGraphicFramePr/>
                      <a:graphic xmlns:a="http://schemas.openxmlformats.org/drawingml/2006/main">
                        <a:graphicData uri="http://schemas.microsoft.com/office/word/2010/wordprocessingShape">
                          <wps:wsp>
                            <wps:cNvSpPr/>
                            <wps:spPr>
                              <a:xfrm>
                                <a:off x="0" y="0"/>
                                <a:ext cx="404037" cy="303752"/>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36EB" id="Right Arrow 81" o:spid="_x0000_s1026" type="#_x0000_t13" style="position:absolute;margin-left:134pt;margin-top:56.25pt;width:31.8pt;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" adj="13481" fillcolor="#dfa7a6 [1621]" strokecolor="#bc4542 [3045]">
                      <v:fill color2="#f5e4e4 [501]" rotate="t" angle="180" colors="0 #ffa2a1;22938f #ffbebd;1 #ffe5e5" focus="100%" type="gradient"/>
                      <v:shadow on="t" color="black" opacity="24903f" origin=",.5" offset="0,.55556mm"/>
                    </v:shape>
                  </w:pict>
                </mc:Fallback>
              </mc:AlternateContent>
            </w:r>
            <w:r w:rsidR="00370BC0">
              <w:rPr>
                <w:noProof/>
              </w:rPr>
              <mc:AlternateContent>
                <mc:Choice Requires="wps">
                  <w:drawing>
                    <wp:anchor distT="0" distB="0" distL="114300" distR="114300" simplePos="0" relativeHeight="251687936" behindDoc="0" locked="0" layoutInCell="1" allowOverlap="1" wp14:anchorId="5CFA1FC7" wp14:editId="02A1FB6D">
                      <wp:simplePos x="0" y="0"/>
                      <wp:positionH relativeFrom="column">
                        <wp:posOffset>123825</wp:posOffset>
                      </wp:positionH>
                      <wp:positionV relativeFrom="paragraph">
                        <wp:posOffset>356870</wp:posOffset>
                      </wp:positionV>
                      <wp:extent cx="1276350" cy="107632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1276350" cy="1076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26B61" id="Rectangle 76" o:spid="_x0000_s1026" style="position:absolute;margin-left:9.75pt;margin-top:28.1pt;width:100.5pt;height:8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" filled="f" strokecolor="red" strokeweight="2pt"/>
                  </w:pict>
                </mc:Fallback>
              </mc:AlternateContent>
            </w:r>
            <w:r w:rsidR="00D40F71">
              <w:rPr>
                <w:noProof/>
              </w:rPr>
              <w:drawing>
                <wp:inline distT="0" distB="0" distL="0" distR="0" wp14:anchorId="1B3727D1" wp14:editId="2DFF3EA4">
                  <wp:extent cx="1815273" cy="1905000"/>
                  <wp:effectExtent l="19050" t="19050" r="1397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816234" cy="1906009"/>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3053" w:type="dxa"/>
          </w:tcPr>
          <w:p w:rsidR="00D40F71" w:rsidRDefault="00D40F71" w:rsidP="00B853A3">
            <w:pPr>
              <w:rPr>
                <w:rFonts w:asciiTheme="majorHAnsi" w:hAnsiTheme="majorHAnsi"/>
                <w:b/>
              </w:rPr>
            </w:pPr>
          </w:p>
          <w:p w:rsidR="00D40F71" w:rsidRDefault="00607D20" w:rsidP="00B853A3">
            <w:pPr>
              <w:rPr>
                <w:rFonts w:asciiTheme="majorHAnsi" w:hAnsiTheme="majorHAnsi"/>
                <w:b/>
              </w:rPr>
            </w:pPr>
            <w:r>
              <w:rPr>
                <w:noProof/>
              </w:rPr>
              <mc:AlternateContent>
                <mc:Choice Requires="wps">
                  <w:drawing>
                    <wp:anchor distT="0" distB="0" distL="114300" distR="114300" simplePos="0" relativeHeight="251660288" behindDoc="0" locked="0" layoutInCell="1" allowOverlap="1" wp14:anchorId="3412EF86" wp14:editId="557BA844">
                      <wp:simplePos x="0" y="0"/>
                      <wp:positionH relativeFrom="column">
                        <wp:posOffset>1271905</wp:posOffset>
                      </wp:positionH>
                      <wp:positionV relativeFrom="paragraph">
                        <wp:posOffset>3028950</wp:posOffset>
                      </wp:positionV>
                      <wp:extent cx="404037" cy="303752"/>
                      <wp:effectExtent l="57150" t="38100" r="15240" b="96520"/>
                      <wp:wrapNone/>
                      <wp:docPr id="91" name="Right Arrow 91"/>
                      <wp:cNvGraphicFramePr/>
                      <a:graphic xmlns:a="http://schemas.openxmlformats.org/drawingml/2006/main">
                        <a:graphicData uri="http://schemas.microsoft.com/office/word/2010/wordprocessingShape">
                          <wps:wsp>
                            <wps:cNvSpPr/>
                            <wps:spPr>
                              <a:xfrm>
                                <a:off x="0" y="0"/>
                                <a:ext cx="404037" cy="303752"/>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8CA9" id="Right Arrow 91" o:spid="_x0000_s1026" type="#_x0000_t13" style="position:absolute;margin-left:100.15pt;margin-top:238.5pt;width:31.8pt;height:2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" adj="13481" fillcolor="#dfa7a6 [1621]" strokecolor="#bc4542 [3045]">
                      <v:fill color2="#f5e4e4 [501]" rotate="t" angle="180" colors="0 #ffa2a1;22938f #ffbebd;1 #ffe5e5" focus="100%" type="gradient"/>
                      <v:shadow on="t" color="black" opacity="24903f" origin=",.5" offset="0,.55556mm"/>
                    </v:shape>
                  </w:pict>
                </mc:Fallback>
              </mc:AlternateContent>
            </w:r>
            <w:r w:rsidR="00187D5B">
              <w:rPr>
                <w:noProof/>
              </w:rPr>
              <mc:AlternateContent>
                <mc:Choice Requires="wps">
                  <w:drawing>
                    <wp:anchor distT="0" distB="0" distL="114300" distR="114300" simplePos="0" relativeHeight="251659264" behindDoc="0" locked="0" layoutInCell="1" allowOverlap="1" wp14:anchorId="03F32893" wp14:editId="22684A26">
                      <wp:simplePos x="0" y="0"/>
                      <wp:positionH relativeFrom="column">
                        <wp:posOffset>83185</wp:posOffset>
                      </wp:positionH>
                      <wp:positionV relativeFrom="paragraph">
                        <wp:posOffset>3133090</wp:posOffset>
                      </wp:positionV>
                      <wp:extent cx="887327" cy="119525"/>
                      <wp:effectExtent l="0" t="0" r="27305" b="13970"/>
                      <wp:wrapNone/>
                      <wp:docPr id="87" name="Rectangle 87"/>
                      <wp:cNvGraphicFramePr/>
                      <a:graphic xmlns:a="http://schemas.openxmlformats.org/drawingml/2006/main">
                        <a:graphicData uri="http://schemas.microsoft.com/office/word/2010/wordprocessingShape">
                          <wps:wsp>
                            <wps:cNvSpPr/>
                            <wps:spPr>
                              <a:xfrm>
                                <a:off x="0" y="0"/>
                                <a:ext cx="887327" cy="119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81EA" id="Rectangle 87" o:spid="_x0000_s1026" style="position:absolute;margin-left:6.55pt;margin-top:246.7pt;width:69.8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" filled="f" strokecolor="red" strokeweight="2pt"/>
                  </w:pict>
                </mc:Fallback>
              </mc:AlternateContent>
            </w:r>
            <w:r w:rsidR="00D40F71">
              <w:rPr>
                <w:noProof/>
              </w:rPr>
              <w:drawing>
                <wp:inline distT="0" distB="0" distL="0" distR="0" wp14:anchorId="15F156DE" wp14:editId="669E4BED">
                  <wp:extent cx="1393920" cy="34906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393920" cy="3490610"/>
                          </a:xfrm>
                          <a:prstGeom prst="rect">
                            <a:avLst/>
                          </a:prstGeom>
                          <a:ln>
                            <a:noFill/>
                          </a:ln>
                          <a:effectLst/>
                        </pic:spPr>
                      </pic:pic>
                    </a:graphicData>
                  </a:graphic>
                </wp:inline>
              </w:drawing>
            </w:r>
          </w:p>
        </w:tc>
        <w:tc>
          <w:tcPr>
            <w:tcW w:w="3172" w:type="dxa"/>
          </w:tcPr>
          <w:p w:rsidR="00D40F71" w:rsidRDefault="00D40F71" w:rsidP="00B853A3">
            <w:pPr>
              <w:rPr>
                <w:rFonts w:asciiTheme="majorHAnsi" w:hAnsiTheme="majorHAnsi"/>
                <w:b/>
              </w:rPr>
            </w:pPr>
          </w:p>
          <w:p w:rsidR="00D40F71" w:rsidRPr="009C6F62" w:rsidRDefault="00D40F71" w:rsidP="00B853A3">
            <w:pPr>
              <w:rPr>
                <w:i/>
                <w:sz w:val="20"/>
                <w:szCs w:val="20"/>
              </w:rPr>
            </w:pPr>
            <w:r w:rsidRPr="009C6F62">
              <w:rPr>
                <w:i/>
                <w:sz w:val="20"/>
                <w:szCs w:val="20"/>
              </w:rPr>
              <w:t>This structures layer is for collecting structure information on an incident. Structure datasets acquired from other sources would be separate from this.</w:t>
            </w:r>
          </w:p>
          <w:p w:rsidR="00D40F71" w:rsidRDefault="00D40F71" w:rsidP="00B853A3">
            <w:pPr>
              <w:rPr>
                <w:rFonts w:asciiTheme="majorHAnsi" w:hAnsiTheme="majorHAnsi"/>
                <w:b/>
              </w:rPr>
            </w:pPr>
            <w:r>
              <w:rPr>
                <w:noProof/>
              </w:rPr>
              <w:drawing>
                <wp:inline distT="0" distB="0" distL="0" distR="0" wp14:anchorId="61D3B5A9" wp14:editId="11ED0A2F">
                  <wp:extent cx="1496291" cy="275010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499305" cy="2755640"/>
                          </a:xfrm>
                          <a:prstGeom prst="rect">
                            <a:avLst/>
                          </a:prstGeom>
                          <a:ln>
                            <a:noFill/>
                          </a:ln>
                          <a:effectLst/>
                        </pic:spPr>
                      </pic:pic>
                    </a:graphicData>
                  </a:graphic>
                </wp:inline>
              </w:drawing>
            </w:r>
          </w:p>
        </w:tc>
      </w:tr>
    </w:tbl>
    <w:p w:rsidR="0074672D" w:rsidRDefault="0074672D"/>
    <w:p w:rsidR="00C14188" w:rsidRDefault="00C14188" w:rsidP="00C13AEB">
      <w:pPr>
        <w:pStyle w:val="Heading2"/>
        <w:pBdr>
          <w:bottom w:val="single" w:sz="4" w:space="1" w:color="auto"/>
        </w:pBdr>
      </w:pPr>
      <w:bookmarkStart w:id="330" w:name="_Toc410996351"/>
      <w:r>
        <w:lastRenderedPageBreak/>
        <w:t>GSTOP Compliant File Structure</w:t>
      </w:r>
      <w:bookmarkEnd w:id="330"/>
    </w:p>
    <w:p w:rsidR="00C14188" w:rsidRDefault="00871C53" w:rsidP="00C14188">
      <w:r>
        <w:rPr>
          <w:noProof/>
        </w:rPr>
        <mc:AlternateContent>
          <mc:Choice Requires="wps">
            <w:drawing>
              <wp:anchor distT="0" distB="0" distL="114300" distR="114300" simplePos="0" relativeHeight="251747328" behindDoc="0" locked="0" layoutInCell="1" allowOverlap="1" wp14:anchorId="4DAC753B" wp14:editId="6C1A2F33">
                <wp:simplePos x="0" y="0"/>
                <wp:positionH relativeFrom="column">
                  <wp:posOffset>3440430</wp:posOffset>
                </wp:positionH>
                <wp:positionV relativeFrom="paragraph">
                  <wp:posOffset>1965325</wp:posOffset>
                </wp:positionV>
                <wp:extent cx="1225550" cy="771525"/>
                <wp:effectExtent l="0" t="0" r="12700" b="28575"/>
                <wp:wrapNone/>
                <wp:docPr id="131" name="Left Arrow 131"/>
                <wp:cNvGraphicFramePr/>
                <a:graphic xmlns:a="http://schemas.openxmlformats.org/drawingml/2006/main">
                  <a:graphicData uri="http://schemas.microsoft.com/office/word/2010/wordprocessingShape">
                    <wps:wsp>
                      <wps:cNvSpPr/>
                      <wps:spPr>
                        <a:xfrm>
                          <a:off x="0" y="0"/>
                          <a:ext cx="1225550" cy="77152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EE5" w:rsidRPr="00871C53" w:rsidRDefault="003F0EE5" w:rsidP="00871C53">
                            <w:pPr>
                              <w:spacing w:before="0" w:after="0"/>
                              <w:jc w:val="center"/>
                              <w:rPr>
                                <w:sz w:val="20"/>
                                <w:szCs w:val="20"/>
                              </w:rPr>
                            </w:pPr>
                            <w:r w:rsidRPr="00871C53">
                              <w:rPr>
                                <w:sz w:val="20"/>
                                <w:szCs w:val="20"/>
                              </w:rPr>
                              <w:t>Backup of feature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753B" id="Left Arrow 131" o:spid="_x0000_s1030" type="#_x0000_t66" style="position:absolute;margin-left:270.9pt;margin-top:154.75pt;width:96.5pt;height:6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" adj="6799" fillcolor="red" strokecolor="#c00000" strokeweight="2pt">
                <v:textbox>
                  <w:txbxContent>
                    <w:p w:rsidR="003F0EE5" w:rsidRPr="00871C53" w:rsidRDefault="003F0EE5" w:rsidP="00871C53">
                      <w:pPr>
                        <w:spacing w:before="0" w:after="0"/>
                        <w:jc w:val="center"/>
                        <w:rPr>
                          <w:sz w:val="20"/>
                          <w:szCs w:val="20"/>
                        </w:rPr>
                      </w:pPr>
                      <w:r w:rsidRPr="00871C53">
                        <w:rPr>
                          <w:sz w:val="20"/>
                          <w:szCs w:val="20"/>
                        </w:rPr>
                        <w:t>Backup of feature service</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3919E67" wp14:editId="4476BE64">
                <wp:simplePos x="0" y="0"/>
                <wp:positionH relativeFrom="column">
                  <wp:posOffset>754380</wp:posOffset>
                </wp:positionH>
                <wp:positionV relativeFrom="paragraph">
                  <wp:posOffset>2261235</wp:posOffset>
                </wp:positionV>
                <wp:extent cx="2619375" cy="171450"/>
                <wp:effectExtent l="0" t="0" r="28575" b="19050"/>
                <wp:wrapNone/>
                <wp:docPr id="130" name="Rectangle 130"/>
                <wp:cNvGraphicFramePr/>
                <a:graphic xmlns:a="http://schemas.openxmlformats.org/drawingml/2006/main">
                  <a:graphicData uri="http://schemas.microsoft.com/office/word/2010/wordprocessingShape">
                    <wps:wsp>
                      <wps:cNvSpPr/>
                      <wps:spPr>
                        <a:xfrm>
                          <a:off x="0" y="0"/>
                          <a:ext cx="2619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253BB" id="Rectangle 130" o:spid="_x0000_s1026" style="position:absolute;margin-left:59.4pt;margin-top:178.05pt;width:206.25pt;height:1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745280" behindDoc="0" locked="0" layoutInCell="1" allowOverlap="1" wp14:anchorId="1A72EE87" wp14:editId="46356F9C">
                <wp:simplePos x="0" y="0"/>
                <wp:positionH relativeFrom="column">
                  <wp:posOffset>3145155</wp:posOffset>
                </wp:positionH>
                <wp:positionV relativeFrom="paragraph">
                  <wp:posOffset>4041140</wp:posOffset>
                </wp:positionV>
                <wp:extent cx="1781175" cy="760730"/>
                <wp:effectExtent l="0" t="0" r="28575" b="20320"/>
                <wp:wrapNone/>
                <wp:docPr id="129" name="Left Arrow 129"/>
                <wp:cNvGraphicFramePr/>
                <a:graphic xmlns:a="http://schemas.openxmlformats.org/drawingml/2006/main">
                  <a:graphicData uri="http://schemas.microsoft.com/office/word/2010/wordprocessingShape">
                    <wps:wsp>
                      <wps:cNvSpPr/>
                      <wps:spPr>
                        <a:xfrm>
                          <a:off x="0" y="0"/>
                          <a:ext cx="1781175" cy="760730"/>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EE5" w:rsidRPr="00C14188" w:rsidRDefault="003F0EE5" w:rsidP="00C14188">
                            <w:pPr>
                              <w:spacing w:before="0" w:after="0"/>
                              <w:jc w:val="center"/>
                              <w:rPr>
                                <w:sz w:val="20"/>
                                <w:szCs w:val="20"/>
                              </w:rPr>
                            </w:pPr>
                            <w:r w:rsidRPr="00C14188">
                              <w:rPr>
                                <w:sz w:val="20"/>
                                <w:szCs w:val="20"/>
                              </w:rPr>
                              <w:t>M</w:t>
                            </w:r>
                            <w:r>
                              <w:rPr>
                                <w:sz w:val="20"/>
                                <w:szCs w:val="20"/>
                              </w:rPr>
                              <w:t>ap documents used to create feature</w:t>
                            </w:r>
                            <w:r w:rsidRPr="00C14188">
                              <w:rPr>
                                <w:sz w:val="20"/>
                                <w:szCs w:val="20"/>
                              </w:rPr>
                              <w:t xml:space="preser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2EE87" id="Left Arrow 129" o:spid="_x0000_s1031" type="#_x0000_t66" style="position:absolute;margin-left:247.65pt;margin-top:318.2pt;width:140.25pt;height:5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" adj="4613" fillcolor="red" strokecolor="#c00000" strokeweight="2pt">
                <v:textbox>
                  <w:txbxContent>
                    <w:p w:rsidR="003F0EE5" w:rsidRPr="00C14188" w:rsidRDefault="003F0EE5" w:rsidP="00C14188">
                      <w:pPr>
                        <w:spacing w:before="0" w:after="0"/>
                        <w:jc w:val="center"/>
                        <w:rPr>
                          <w:sz w:val="20"/>
                          <w:szCs w:val="20"/>
                        </w:rPr>
                      </w:pPr>
                      <w:r w:rsidRPr="00C14188">
                        <w:rPr>
                          <w:sz w:val="20"/>
                          <w:szCs w:val="20"/>
                        </w:rPr>
                        <w:t>M</w:t>
                      </w:r>
                      <w:r>
                        <w:rPr>
                          <w:sz w:val="20"/>
                          <w:szCs w:val="20"/>
                        </w:rPr>
                        <w:t>ap documents used to create feature</w:t>
                      </w:r>
                      <w:r w:rsidRPr="00C14188">
                        <w:rPr>
                          <w:sz w:val="20"/>
                          <w:szCs w:val="20"/>
                        </w:rPr>
                        <w:t xml:space="preserve"> services</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B0780DA" wp14:editId="39E6E21E">
                <wp:simplePos x="0" y="0"/>
                <wp:positionH relativeFrom="column">
                  <wp:posOffset>411480</wp:posOffset>
                </wp:positionH>
                <wp:positionV relativeFrom="paragraph">
                  <wp:posOffset>4251960</wp:posOffset>
                </wp:positionV>
                <wp:extent cx="2419350" cy="34290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24193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2C5B9" id="Rectangle 113" o:spid="_x0000_s1026" style="position:absolute;margin-left:32.4pt;margin-top:334.8pt;width:190.5pt;height:27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744256" behindDoc="0" locked="0" layoutInCell="1" allowOverlap="1" wp14:anchorId="697D7834" wp14:editId="0D7964E5">
                <wp:simplePos x="0" y="0"/>
                <wp:positionH relativeFrom="column">
                  <wp:posOffset>2582545</wp:posOffset>
                </wp:positionH>
                <wp:positionV relativeFrom="paragraph">
                  <wp:posOffset>3232785</wp:posOffset>
                </wp:positionV>
                <wp:extent cx="1876425" cy="808355"/>
                <wp:effectExtent l="0" t="0" r="28575" b="10795"/>
                <wp:wrapNone/>
                <wp:docPr id="128" name="Left Arrow 128"/>
                <wp:cNvGraphicFramePr/>
                <a:graphic xmlns:a="http://schemas.openxmlformats.org/drawingml/2006/main">
                  <a:graphicData uri="http://schemas.microsoft.com/office/word/2010/wordprocessingShape">
                    <wps:wsp>
                      <wps:cNvSpPr/>
                      <wps:spPr>
                        <a:xfrm>
                          <a:off x="0" y="0"/>
                          <a:ext cx="1876425" cy="80835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EE5" w:rsidRDefault="003F0EE5" w:rsidP="00C14188">
                            <w:pPr>
                              <w:jc w:val="center"/>
                            </w:pPr>
                            <w:proofErr w:type="spellStart"/>
                            <w:r>
                              <w:t>Template_Other.gdb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D7834" id="Left Arrow 128" o:spid="_x0000_s1032" type="#_x0000_t66" style="position:absolute;margin-left:203.35pt;margin-top:254.55pt;width:147.75pt;height:6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" adj="4653" fillcolor="red" strokecolor="#c00000" strokeweight="2pt">
                <v:textbox>
                  <w:txbxContent>
                    <w:p w:rsidR="003F0EE5" w:rsidRDefault="003F0EE5" w:rsidP="00C14188">
                      <w:pPr>
                        <w:jc w:val="center"/>
                      </w:pPr>
                      <w:proofErr w:type="spellStart"/>
                      <w:r>
                        <w:t>Template_Other.gdb</w:t>
                      </w:r>
                      <w:proofErr w:type="spellEnd"/>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5205E4A" wp14:editId="45CE0018">
                <wp:simplePos x="0" y="0"/>
                <wp:positionH relativeFrom="column">
                  <wp:posOffset>297180</wp:posOffset>
                </wp:positionH>
                <wp:positionV relativeFrom="paragraph">
                  <wp:posOffset>3556635</wp:posOffset>
                </wp:positionV>
                <wp:extent cx="2200275" cy="16192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2200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896A7" id="Rectangle 108" o:spid="_x0000_s1026" style="position:absolute;margin-left:23.4pt;margin-top:280.05pt;width:173.25pt;height:12.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742208" behindDoc="0" locked="0" layoutInCell="1" allowOverlap="1" wp14:anchorId="0AE66FF0" wp14:editId="45610E26">
                <wp:simplePos x="0" y="0"/>
                <wp:positionH relativeFrom="column">
                  <wp:posOffset>2154555</wp:posOffset>
                </wp:positionH>
                <wp:positionV relativeFrom="paragraph">
                  <wp:posOffset>1089025</wp:posOffset>
                </wp:positionV>
                <wp:extent cx="2066925" cy="808355"/>
                <wp:effectExtent l="0" t="0" r="28575" b="10795"/>
                <wp:wrapNone/>
                <wp:docPr id="114" name="Left Arrow 114"/>
                <wp:cNvGraphicFramePr/>
                <a:graphic xmlns:a="http://schemas.openxmlformats.org/drawingml/2006/main">
                  <a:graphicData uri="http://schemas.microsoft.com/office/word/2010/wordprocessingShape">
                    <wps:wsp>
                      <wps:cNvSpPr/>
                      <wps:spPr>
                        <a:xfrm>
                          <a:off x="0" y="0"/>
                          <a:ext cx="2066925" cy="80835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EE5" w:rsidRPr="00C14188" w:rsidRDefault="003F0EE5" w:rsidP="00871C53">
                            <w:pPr>
                              <w:spacing w:before="0" w:after="0"/>
                              <w:jc w:val="center"/>
                              <w:rPr>
                                <w:color w:val="FFFFFF" w:themeColor="background1"/>
                                <w:sz w:val="20"/>
                                <w:szCs w:val="20"/>
                              </w:rPr>
                            </w:pPr>
                            <w:r>
                              <w:rPr>
                                <w:color w:val="FFFFFF" w:themeColor="background1"/>
                                <w:sz w:val="20"/>
                                <w:szCs w:val="20"/>
                              </w:rPr>
                              <w:t>Where to save the templates folder you downloaded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66FF0" id="Left Arrow 114" o:spid="_x0000_s1033" type="#_x0000_t66" style="position:absolute;margin-left:169.65pt;margin-top:85.75pt;width:162.75pt;height:6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" adj="4224" fillcolor="red" strokecolor="#c00000" strokeweight="2pt">
                <v:textbox>
                  <w:txbxContent>
                    <w:p w:rsidR="003F0EE5" w:rsidRPr="00C14188" w:rsidRDefault="003F0EE5" w:rsidP="00871C53">
                      <w:pPr>
                        <w:spacing w:before="0" w:after="0"/>
                        <w:jc w:val="center"/>
                        <w:rPr>
                          <w:color w:val="FFFFFF" w:themeColor="background1"/>
                          <w:sz w:val="20"/>
                          <w:szCs w:val="20"/>
                        </w:rPr>
                      </w:pPr>
                      <w:r>
                        <w:rPr>
                          <w:color w:val="FFFFFF" w:themeColor="background1"/>
                          <w:sz w:val="20"/>
                          <w:szCs w:val="20"/>
                        </w:rPr>
                        <w:t>Where to save the templates folder you downloaded</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76897FB" wp14:editId="429B394C">
                <wp:simplePos x="0" y="0"/>
                <wp:positionH relativeFrom="column">
                  <wp:posOffset>259080</wp:posOffset>
                </wp:positionH>
                <wp:positionV relativeFrom="paragraph">
                  <wp:posOffset>1413510</wp:posOffset>
                </wp:positionV>
                <wp:extent cx="1819275" cy="171450"/>
                <wp:effectExtent l="0" t="0" r="28575" b="19050"/>
                <wp:wrapNone/>
                <wp:docPr id="107" name="Rectangle 107"/>
                <wp:cNvGraphicFramePr/>
                <a:graphic xmlns:a="http://schemas.openxmlformats.org/drawingml/2006/main">
                  <a:graphicData uri="http://schemas.microsoft.com/office/word/2010/wordprocessingShape">
                    <wps:wsp>
                      <wps:cNvSpPr/>
                      <wps:spPr>
                        <a:xfrm>
                          <a:off x="0" y="0"/>
                          <a:ext cx="1819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D9EE1" id="Rectangle 107" o:spid="_x0000_s1026" style="position:absolute;margin-left:20.4pt;margin-top:111.3pt;width:143.25pt;height:1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743232" behindDoc="0" locked="0" layoutInCell="1" allowOverlap="1" wp14:anchorId="57F1EC87" wp14:editId="770BE1AA">
                <wp:simplePos x="0" y="0"/>
                <wp:positionH relativeFrom="column">
                  <wp:posOffset>1113155</wp:posOffset>
                </wp:positionH>
                <wp:positionV relativeFrom="paragraph">
                  <wp:posOffset>675005</wp:posOffset>
                </wp:positionV>
                <wp:extent cx="1257300" cy="566785"/>
                <wp:effectExtent l="0" t="19050" r="38100" b="100330"/>
                <wp:wrapNone/>
                <wp:docPr id="122" name="Left Arrow 122"/>
                <wp:cNvGraphicFramePr/>
                <a:graphic xmlns:a="http://schemas.openxmlformats.org/drawingml/2006/main">
                  <a:graphicData uri="http://schemas.microsoft.com/office/word/2010/wordprocessingShape">
                    <wps:wsp>
                      <wps:cNvSpPr/>
                      <wps:spPr>
                        <a:xfrm rot="20831730">
                          <a:off x="0" y="0"/>
                          <a:ext cx="1257300" cy="56678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0EE5" w:rsidRDefault="003F0EE5" w:rsidP="00C14188">
                            <w:pPr>
                              <w:spacing w:before="0" w:after="0"/>
                              <w:jc w:val="center"/>
                            </w:pPr>
                            <w:proofErr w:type="spellStart"/>
                            <w:r>
                              <w:t>TilePackages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EC87" id="Left Arrow 122" o:spid="_x0000_s1034" type="#_x0000_t66" style="position:absolute;margin-left:87.65pt;margin-top:53.15pt;width:99pt;height:44.65pt;rotation:-839156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" adj="4869" fillcolor="red" strokecolor="#c00000" strokeweight="2pt">
                <v:textbox>
                  <w:txbxContent>
                    <w:p w:rsidR="003F0EE5" w:rsidRDefault="003F0EE5" w:rsidP="00C14188">
                      <w:pPr>
                        <w:spacing w:before="0" w:after="0"/>
                        <w:jc w:val="center"/>
                      </w:pPr>
                      <w:proofErr w:type="spellStart"/>
                      <w:r>
                        <w:t>TilePackages</w:t>
                      </w:r>
                      <w:proofErr w:type="spellEnd"/>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DDD22CF" wp14:editId="478D0FFA">
                <wp:simplePos x="0" y="0"/>
                <wp:positionH relativeFrom="column">
                  <wp:posOffset>306705</wp:posOffset>
                </wp:positionH>
                <wp:positionV relativeFrom="paragraph">
                  <wp:posOffset>1003935</wp:posOffset>
                </wp:positionV>
                <wp:extent cx="638175" cy="15240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6381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AF869" id="Rectangle 105" o:spid="_x0000_s1026" style="position:absolute;margin-left:24.15pt;margin-top:79.05pt;width:50.25pt;height: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" filled="f" strokecolor="red" strokeweight="2pt"/>
            </w:pict>
          </mc:Fallback>
        </mc:AlternateContent>
      </w:r>
      <w:r w:rsidR="00C14188">
        <w:rPr>
          <w:noProof/>
        </w:rPr>
        <w:drawing>
          <wp:inline distT="0" distB="0" distL="0" distR="0" wp14:anchorId="09AACD2E" wp14:editId="788E0BA4">
            <wp:extent cx="3426674" cy="501015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leStructure.JPG"/>
                    <pic:cNvPicPr/>
                  </pic:nvPicPr>
                  <pic:blipFill>
                    <a:blip r:embed="rId131">
                      <a:extLst>
                        <a:ext uri="{28A0092B-C50C-407E-A947-70E740481C1C}">
                          <a14:useLocalDpi xmlns:a14="http://schemas.microsoft.com/office/drawing/2010/main" val="0"/>
                        </a:ext>
                      </a:extLst>
                    </a:blip>
                    <a:stretch>
                      <a:fillRect/>
                    </a:stretch>
                  </pic:blipFill>
                  <pic:spPr>
                    <a:xfrm>
                      <a:off x="0" y="0"/>
                      <a:ext cx="3426674" cy="5010150"/>
                    </a:xfrm>
                    <a:prstGeom prst="rect">
                      <a:avLst/>
                    </a:prstGeom>
                  </pic:spPr>
                </pic:pic>
              </a:graphicData>
            </a:graphic>
          </wp:inline>
        </w:drawing>
      </w:r>
    </w:p>
    <w:p w:rsidR="006404C3" w:rsidRPr="006404C3" w:rsidRDefault="006404C3" w:rsidP="006404C3"/>
    <w:p w:rsidR="00C14188" w:rsidRPr="006404C3" w:rsidRDefault="006404C3" w:rsidP="006404C3">
      <w:pPr>
        <w:pStyle w:val="Heading2"/>
        <w:pBdr>
          <w:bottom w:val="single" w:sz="4" w:space="1" w:color="auto"/>
        </w:pBdr>
      </w:pPr>
      <w:bookmarkStart w:id="331" w:name="_Ref410993686"/>
      <w:bookmarkStart w:id="332" w:name="_Toc410996352"/>
      <w:r>
        <w:rPr>
          <w:bdr w:val="none" w:sz="0" w:space="0" w:color="auto" w:frame="1"/>
        </w:rPr>
        <w:t>Figure 8 Notes</w:t>
      </w:r>
      <w:bookmarkEnd w:id="331"/>
      <w:bookmarkEnd w:id="332"/>
    </w:p>
    <w:p w:rsidR="006404C3" w:rsidRPr="00D7385A" w:rsidRDefault="006404C3" w:rsidP="006404C3">
      <w:pPr>
        <w:shd w:val="clear" w:color="auto" w:fill="FFFFFF"/>
        <w:spacing w:before="0" w:after="0" w:line="269" w:lineRule="atLeast"/>
        <w:textAlignment w:val="baseline"/>
        <w:rPr>
          <w:sz w:val="22"/>
          <w:szCs w:val="22"/>
        </w:rPr>
      </w:pPr>
      <w:r w:rsidRPr="00D7385A">
        <w:rPr>
          <w:sz w:val="22"/>
          <w:szCs w:val="22"/>
          <w:bdr w:val="none" w:sz="0" w:space="0" w:color="auto" w:frame="1"/>
        </w:rPr>
        <w:t>Choose what level of access connecting users should have to the features in the feature service. You can choose as many of the following options as apply:</w:t>
      </w:r>
    </w:p>
    <w:p w:rsidR="006404C3" w:rsidRPr="00D7385A" w:rsidRDefault="006404C3" w:rsidP="006524C3">
      <w:pPr>
        <w:numPr>
          <w:ilvl w:val="1"/>
          <w:numId w:val="30"/>
        </w:numPr>
        <w:shd w:val="clear" w:color="auto" w:fill="FFFFFF"/>
        <w:spacing w:before="0" w:after="0" w:line="269" w:lineRule="atLeast"/>
        <w:ind w:left="900"/>
        <w:textAlignment w:val="baseline"/>
        <w:rPr>
          <w:sz w:val="22"/>
          <w:szCs w:val="22"/>
        </w:rPr>
      </w:pPr>
      <w:r w:rsidRPr="00D7385A">
        <w:rPr>
          <w:b/>
          <w:bCs/>
          <w:sz w:val="22"/>
          <w:szCs w:val="22"/>
          <w:bdr w:val="none" w:sz="0" w:space="0" w:color="auto" w:frame="1"/>
        </w:rPr>
        <w:t>Query</w:t>
      </w:r>
      <w:r w:rsidRPr="00D7385A">
        <w:rPr>
          <w:sz w:val="22"/>
          <w:szCs w:val="22"/>
        </w:rPr>
        <w:t>: Connecting users can view and select features from the feature classes in the feature service.</w:t>
      </w:r>
    </w:p>
    <w:p w:rsidR="006404C3" w:rsidRPr="00D7385A" w:rsidRDefault="006404C3" w:rsidP="006524C3">
      <w:pPr>
        <w:numPr>
          <w:ilvl w:val="1"/>
          <w:numId w:val="30"/>
        </w:numPr>
        <w:shd w:val="clear" w:color="auto" w:fill="FFFFFF"/>
        <w:spacing w:before="0" w:after="0" w:line="269" w:lineRule="atLeast"/>
        <w:ind w:left="900"/>
        <w:textAlignment w:val="baseline"/>
        <w:rPr>
          <w:sz w:val="22"/>
          <w:szCs w:val="22"/>
        </w:rPr>
      </w:pPr>
      <w:r w:rsidRPr="00D7385A">
        <w:rPr>
          <w:b/>
          <w:bCs/>
          <w:sz w:val="22"/>
          <w:szCs w:val="22"/>
          <w:bdr w:val="none" w:sz="0" w:space="0" w:color="auto" w:frame="1"/>
        </w:rPr>
        <w:t>Create</w:t>
      </w:r>
      <w:r w:rsidRPr="00D7385A">
        <w:rPr>
          <w:sz w:val="22"/>
          <w:szCs w:val="22"/>
        </w:rPr>
        <w:t>: Connecting users who have the necessary database privileges can add features to feature classes in the feature service.</w:t>
      </w:r>
    </w:p>
    <w:p w:rsidR="006404C3" w:rsidRPr="00D7385A" w:rsidRDefault="006404C3" w:rsidP="006524C3">
      <w:pPr>
        <w:numPr>
          <w:ilvl w:val="1"/>
          <w:numId w:val="30"/>
        </w:numPr>
        <w:shd w:val="clear" w:color="auto" w:fill="FFFFFF"/>
        <w:spacing w:before="0" w:after="0" w:line="269" w:lineRule="atLeast"/>
        <w:ind w:left="900"/>
        <w:textAlignment w:val="baseline"/>
        <w:rPr>
          <w:sz w:val="22"/>
          <w:szCs w:val="22"/>
        </w:rPr>
      </w:pPr>
      <w:r w:rsidRPr="00D7385A">
        <w:rPr>
          <w:b/>
          <w:bCs/>
          <w:sz w:val="22"/>
          <w:szCs w:val="22"/>
          <w:bdr w:val="none" w:sz="0" w:space="0" w:color="auto" w:frame="1"/>
        </w:rPr>
        <w:t>Delete</w:t>
      </w:r>
      <w:r w:rsidRPr="00D7385A">
        <w:rPr>
          <w:sz w:val="22"/>
          <w:szCs w:val="22"/>
        </w:rPr>
        <w:t>: Connecting users who have the necessary database privileges can delete features from feature classes in the feature service.</w:t>
      </w:r>
    </w:p>
    <w:p w:rsidR="000F5D7E" w:rsidRDefault="006404C3" w:rsidP="006524C3">
      <w:pPr>
        <w:numPr>
          <w:ilvl w:val="1"/>
          <w:numId w:val="30"/>
        </w:numPr>
        <w:shd w:val="clear" w:color="auto" w:fill="FFFFFF"/>
        <w:spacing w:before="0" w:after="0" w:line="269" w:lineRule="atLeast"/>
        <w:ind w:left="900"/>
        <w:textAlignment w:val="baseline"/>
        <w:rPr>
          <w:sz w:val="22"/>
          <w:szCs w:val="22"/>
        </w:rPr>
      </w:pPr>
      <w:r w:rsidRPr="00D7385A">
        <w:rPr>
          <w:b/>
          <w:bCs/>
          <w:sz w:val="22"/>
          <w:szCs w:val="22"/>
          <w:bdr w:val="none" w:sz="0" w:space="0" w:color="auto" w:frame="1"/>
        </w:rPr>
        <w:t>Update</w:t>
      </w:r>
      <w:r w:rsidRPr="00D7385A">
        <w:rPr>
          <w:sz w:val="22"/>
          <w:szCs w:val="22"/>
        </w:rPr>
        <w:t>: Connecting users who have the necessary database privileges can edit existing features in the feature classes in the feature service. (ESRI Resources)</w:t>
      </w:r>
    </w:p>
    <w:p w:rsidR="000F5D7E" w:rsidRDefault="000F5D7E">
      <w:pPr>
        <w:spacing w:before="0" w:after="0"/>
        <w:rPr>
          <w:sz w:val="22"/>
          <w:szCs w:val="22"/>
        </w:rPr>
      </w:pPr>
      <w:r>
        <w:rPr>
          <w:sz w:val="22"/>
          <w:szCs w:val="22"/>
        </w:rPr>
        <w:br w:type="page"/>
      </w:r>
    </w:p>
    <w:p w:rsidR="00533AD0" w:rsidRDefault="00533AD0" w:rsidP="00533AD0">
      <w:pPr>
        <w:pStyle w:val="Heading2"/>
        <w:pBdr>
          <w:bottom w:val="single" w:sz="4" w:space="1" w:color="auto"/>
        </w:pBdr>
      </w:pPr>
      <w:bookmarkStart w:id="333" w:name="_Ref411334691"/>
      <w:r>
        <w:lastRenderedPageBreak/>
        <w:t>Tools</w:t>
      </w:r>
      <w:bookmarkEnd w:id="333"/>
    </w:p>
    <w:p w:rsidR="00440BDA" w:rsidRDefault="003F0EE5" w:rsidP="00440BDA">
      <w:pPr>
        <w:pStyle w:val="ListParagraph"/>
      </w:pPr>
      <w:r>
        <w:pict>
          <v:shape id="Picture 24" o:spid="_x0000_i1032" type="#_x0000_t75" style="width:15.05pt;height:16.75pt;visibility:visible;mso-wrap-style:square">
            <v:imagedata r:id="rId47" o:title=""/>
          </v:shape>
        </w:pict>
      </w:r>
      <w:r w:rsidR="00440BDA">
        <w:t>Tools</w:t>
      </w:r>
    </w:p>
    <w:p w:rsidR="00533AD0" w:rsidRDefault="00533AD0" w:rsidP="00440BDA">
      <w:pPr>
        <w:pStyle w:val="ListParagraph"/>
        <w:ind w:left="720"/>
      </w:pPr>
      <w:r>
        <w:rPr>
          <w:noProof/>
        </w:rPr>
        <w:drawing>
          <wp:inline distT="0" distB="0" distL="0" distR="0">
            <wp:extent cx="19050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dowsFolder.JPG"/>
                    <pic:cNvPicPr/>
                  </pic:nvPicPr>
                  <pic:blipFill>
                    <a:blip r:embed="rId12">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r>
        <w:t>Attachments-</w:t>
      </w:r>
      <w:proofErr w:type="spellStart"/>
      <w:r>
        <w:t>arcgis</w:t>
      </w:r>
      <w:proofErr w:type="spellEnd"/>
      <w:r>
        <w:t>-rest-toolbox-master</w:t>
      </w:r>
    </w:p>
    <w:p w:rsidR="000F5D7E" w:rsidRDefault="003F0EE5" w:rsidP="00440BDA">
      <w:pPr>
        <w:pStyle w:val="ListParagraph"/>
        <w:ind w:left="1080"/>
      </w:pPr>
      <w:r>
        <w:pict>
          <v:shape id="Picture 20" o:spid="_x0000_i1033" type="#_x0000_t75" style="width:15.9pt;height:15.05pt;visibility:visible;mso-wrap-style:square" o:bullet="t">
            <v:imagedata r:id="rId132" o:title=""/>
          </v:shape>
        </w:pict>
      </w:r>
      <w:proofErr w:type="spellStart"/>
      <w:r w:rsidR="00533AD0">
        <w:t>D</w:t>
      </w:r>
      <w:r w:rsidR="000F5D7E">
        <w:t>ownloadAttachments_fromAGOL.pyt</w:t>
      </w:r>
      <w:proofErr w:type="spellEnd"/>
    </w:p>
    <w:p w:rsidR="00440BDA" w:rsidRPr="000F5D7E" w:rsidRDefault="00440BDA" w:rsidP="000F5D7E">
      <w:pPr>
        <w:pStyle w:val="ListParagraph"/>
        <w:ind w:left="1080"/>
        <w:rPr>
          <w:color w:val="7F7F7F" w:themeColor="text1" w:themeTint="80"/>
        </w:rPr>
      </w:pPr>
      <w:r>
        <w:tab/>
      </w:r>
      <w:r>
        <w:rPr>
          <w:noProof/>
        </w:rPr>
        <w:drawing>
          <wp:inline distT="0" distB="0" distL="0" distR="0">
            <wp:extent cx="200025" cy="1809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oolbox_script.JPG"/>
                    <pic:cNvPicPr/>
                  </pic:nvPicPr>
                  <pic:blipFill>
                    <a:blip r:embed="rId133">
                      <a:extLst>
                        <a:ext uri="{28A0092B-C50C-407E-A947-70E740481C1C}">
                          <a14:useLocalDpi xmlns:a14="http://schemas.microsoft.com/office/drawing/2010/main" val="0"/>
                        </a:ext>
                      </a:extLst>
                    </a:blip>
                    <a:stretch>
                      <a:fillRect/>
                    </a:stretch>
                  </pic:blipFill>
                  <pic:spPr>
                    <a:xfrm>
                      <a:off x="0" y="0"/>
                      <a:ext cx="200025" cy="180975"/>
                    </a:xfrm>
                    <a:prstGeom prst="rect">
                      <a:avLst/>
                    </a:prstGeom>
                  </pic:spPr>
                </pic:pic>
              </a:graphicData>
            </a:graphic>
          </wp:inline>
        </w:drawing>
      </w:r>
      <w:r>
        <w:t>Pull Attachments</w:t>
      </w:r>
      <w:r w:rsidR="000F5D7E">
        <w:t xml:space="preserve">: </w:t>
      </w:r>
      <w:r w:rsidR="000F5D7E" w:rsidRPr="00BF0094">
        <w:rPr>
          <w:i/>
          <w:color w:val="7F7F7F" w:themeColor="text1" w:themeTint="80"/>
        </w:rPr>
        <w:t>this tool can be run to batch download attachments from AGOL</w:t>
      </w:r>
    </w:p>
    <w:p w:rsidR="00440BDA" w:rsidRPr="000F5D7E" w:rsidRDefault="003F0EE5" w:rsidP="00440BDA">
      <w:pPr>
        <w:pStyle w:val="ListParagraph"/>
        <w:ind w:left="1440"/>
        <w:rPr>
          <w:color w:val="7F7F7F" w:themeColor="text1" w:themeTint="80"/>
        </w:rPr>
      </w:pPr>
      <w:r>
        <w:pict>
          <v:shape id="Picture 257" o:spid="_x0000_i1034" type="#_x0000_t75" style="width:15.9pt;height:14.25pt;visibility:visible;mso-wrap-style:square">
            <v:imagedata r:id="rId134" o:title=""/>
          </v:shape>
        </w:pict>
      </w:r>
      <w:r w:rsidR="00440BDA">
        <w:t>Replicate Feature Service</w:t>
      </w:r>
      <w:r w:rsidR="000F5D7E">
        <w:t xml:space="preserve">: </w:t>
      </w:r>
      <w:r w:rsidR="000F5D7E" w:rsidRPr="00BF0094">
        <w:rPr>
          <w:i/>
          <w:color w:val="7F7F7F" w:themeColor="text1" w:themeTint="80"/>
        </w:rPr>
        <w:t>this will download a copy of your feature service as gdb in a zipped folder</w:t>
      </w:r>
    </w:p>
    <w:p w:rsidR="00533AD0" w:rsidRDefault="00440BDA" w:rsidP="00440BDA">
      <w:pPr>
        <w:pStyle w:val="ListParagraph"/>
        <w:ind w:left="720"/>
      </w:pPr>
      <w:r>
        <w:t xml:space="preserve">     </w:t>
      </w:r>
      <w:r>
        <w:rPr>
          <w:noProof/>
        </w:rPr>
        <w:drawing>
          <wp:inline distT="0" distB="0" distL="0" distR="0">
            <wp:extent cx="209550" cy="1905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oolBOx.JPG"/>
                    <pic:cNvPicPr/>
                  </pic:nvPicPr>
                  <pic:blipFill>
                    <a:blip r:embed="rId53">
                      <a:extLst>
                        <a:ext uri="{28A0092B-C50C-407E-A947-70E740481C1C}">
                          <a14:useLocalDpi xmlns:a14="http://schemas.microsoft.com/office/drawing/2010/main" val="0"/>
                        </a:ext>
                      </a:extLst>
                    </a:blip>
                    <a:stretch>
                      <a:fillRect/>
                    </a:stretch>
                  </pic:blipFill>
                  <pic:spPr>
                    <a:xfrm>
                      <a:off x="0" y="0"/>
                      <a:ext cx="209550" cy="190500"/>
                    </a:xfrm>
                    <a:prstGeom prst="rect">
                      <a:avLst/>
                    </a:prstGeom>
                  </pic:spPr>
                </pic:pic>
              </a:graphicData>
            </a:graphic>
          </wp:inline>
        </w:drawing>
      </w:r>
      <w:proofErr w:type="spellStart"/>
      <w:r w:rsidR="00533AD0">
        <w:t>ExportAttachments_from_FGDB.tbx</w:t>
      </w:r>
      <w:proofErr w:type="spellEnd"/>
    </w:p>
    <w:p w:rsidR="00440BDA" w:rsidRDefault="00440BDA" w:rsidP="00440BDA">
      <w:pPr>
        <w:pStyle w:val="ListParagraph"/>
        <w:ind w:left="720"/>
      </w:pPr>
      <w:r>
        <w:tab/>
      </w:r>
      <w:r>
        <w:rPr>
          <w:noProof/>
        </w:rPr>
        <w:drawing>
          <wp:inline distT="0" distB="0" distL="0" distR="0" wp14:anchorId="018A0673" wp14:editId="272623B3">
            <wp:extent cx="200025" cy="1809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oolbox_script.JPG"/>
                    <pic:cNvPicPr/>
                  </pic:nvPicPr>
                  <pic:blipFill>
                    <a:blip r:embed="rId133">
                      <a:extLst>
                        <a:ext uri="{28A0092B-C50C-407E-A947-70E740481C1C}">
                          <a14:useLocalDpi xmlns:a14="http://schemas.microsoft.com/office/drawing/2010/main" val="0"/>
                        </a:ext>
                      </a:extLst>
                    </a:blip>
                    <a:stretch>
                      <a:fillRect/>
                    </a:stretch>
                  </pic:blipFill>
                  <pic:spPr>
                    <a:xfrm>
                      <a:off x="0" y="0"/>
                      <a:ext cx="200025" cy="180975"/>
                    </a:xfrm>
                    <a:prstGeom prst="rect">
                      <a:avLst/>
                    </a:prstGeom>
                  </pic:spPr>
                </pic:pic>
              </a:graphicData>
            </a:graphic>
          </wp:inline>
        </w:drawing>
      </w:r>
      <w:proofErr w:type="spellStart"/>
      <w:r>
        <w:t>ExportAttachments</w:t>
      </w:r>
      <w:proofErr w:type="spellEnd"/>
      <w:r w:rsidR="000F5D7E">
        <w:t xml:space="preserve">: </w:t>
      </w:r>
      <w:r w:rsidR="000F5D7E" w:rsidRPr="00BF0094">
        <w:rPr>
          <w:i/>
          <w:color w:val="7F7F7F" w:themeColor="text1" w:themeTint="80"/>
        </w:rPr>
        <w:t>this will pull the attachments out of a file geodatabase stored locally and put copies into a folder of your choice</w:t>
      </w:r>
    </w:p>
    <w:p w:rsidR="00440BDA" w:rsidRDefault="003F0EE5" w:rsidP="00440BDA">
      <w:pPr>
        <w:pStyle w:val="ListParagraph"/>
        <w:ind w:left="720"/>
      </w:pPr>
      <w:r>
        <w:pict>
          <v:shape id="Picture 40" o:spid="_x0000_i1035" type="#_x0000_t75" style="width:15.05pt;height:16.75pt;visibility:visible;mso-wrap-style:square" o:bullet="t">
            <v:imagedata r:id="rId47" o:title=""/>
          </v:shape>
        </w:pict>
      </w:r>
      <w:proofErr w:type="spellStart"/>
      <w:r w:rsidR="00440BDA">
        <w:t>WildfireGISS_Tools</w:t>
      </w:r>
      <w:proofErr w:type="spellEnd"/>
    </w:p>
    <w:p w:rsidR="00440BDA" w:rsidRPr="000F5D7E" w:rsidRDefault="00440BDA" w:rsidP="00440BDA">
      <w:pPr>
        <w:pStyle w:val="ListParagraph"/>
        <w:ind w:left="720"/>
        <w:rPr>
          <w:color w:val="7F7F7F" w:themeColor="text1" w:themeTint="80"/>
        </w:rPr>
      </w:pPr>
      <w:r>
        <w:t xml:space="preserve">     </w:t>
      </w:r>
      <w:r>
        <w:rPr>
          <w:noProof/>
        </w:rPr>
        <w:drawing>
          <wp:inline distT="0" distB="0" distL="0" distR="0" wp14:anchorId="499055D7" wp14:editId="4139E48F">
            <wp:extent cx="209550" cy="190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oolBOx.JPG"/>
                    <pic:cNvPicPr/>
                  </pic:nvPicPr>
                  <pic:blipFill>
                    <a:blip r:embed="rId53">
                      <a:extLst>
                        <a:ext uri="{28A0092B-C50C-407E-A947-70E740481C1C}">
                          <a14:useLocalDpi xmlns:a14="http://schemas.microsoft.com/office/drawing/2010/main" val="0"/>
                        </a:ext>
                      </a:extLst>
                    </a:blip>
                    <a:stretch>
                      <a:fillRect/>
                    </a:stretch>
                  </pic:blipFill>
                  <pic:spPr>
                    <a:xfrm>
                      <a:off x="0" y="0"/>
                      <a:ext cx="209550" cy="190500"/>
                    </a:xfrm>
                    <a:prstGeom prst="rect">
                      <a:avLst/>
                    </a:prstGeom>
                  </pic:spPr>
                </pic:pic>
              </a:graphicData>
            </a:graphic>
          </wp:inline>
        </w:drawing>
      </w:r>
      <w:proofErr w:type="spellStart"/>
      <w:r>
        <w:t>WildfireGISS_Tools.tbx</w:t>
      </w:r>
      <w:proofErr w:type="spellEnd"/>
      <w:r w:rsidR="000F5D7E">
        <w:t xml:space="preserve">: </w:t>
      </w:r>
      <w:r w:rsidR="000F5D7E" w:rsidRPr="00BF0094">
        <w:rPr>
          <w:i/>
          <w:color w:val="7F7F7F" w:themeColor="text1" w:themeTint="80"/>
        </w:rPr>
        <w:t>view the document ‘</w:t>
      </w:r>
      <w:proofErr w:type="spellStart"/>
      <w:r w:rsidR="000F5D7E" w:rsidRPr="00BF0094">
        <w:rPr>
          <w:i/>
          <w:color w:val="7F7F7F" w:themeColor="text1" w:themeTint="80"/>
        </w:rPr>
        <w:t>WildlandFire</w:t>
      </w:r>
      <w:proofErr w:type="spellEnd"/>
      <w:r w:rsidR="000F5D7E" w:rsidRPr="00BF0094">
        <w:rPr>
          <w:i/>
          <w:color w:val="7F7F7F" w:themeColor="text1" w:themeTint="80"/>
        </w:rPr>
        <w:t xml:space="preserve"> Mapping Toolkit.pdf’</w:t>
      </w:r>
      <w:r w:rsidR="00BF0094">
        <w:rPr>
          <w:i/>
          <w:color w:val="7F7F7F" w:themeColor="text1" w:themeTint="80"/>
        </w:rPr>
        <w:t xml:space="preserve"> for more information</w:t>
      </w:r>
    </w:p>
    <w:p w:rsidR="00440BDA" w:rsidRDefault="00440BDA" w:rsidP="00440BDA">
      <w:pPr>
        <w:pStyle w:val="ListParagraph"/>
        <w:ind w:left="720"/>
      </w:pPr>
      <w:r>
        <w:tab/>
      </w:r>
      <w:r>
        <w:rPr>
          <w:noProof/>
        </w:rPr>
        <w:drawing>
          <wp:inline distT="0" distB="0" distL="0" distR="0">
            <wp:extent cx="19050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oolbox_model.JPG"/>
                    <pic:cNvPicPr/>
                  </pic:nvPicPr>
                  <pic:blipFill>
                    <a:blip r:embed="rId135">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t>Batch – Change Source of GDB</w:t>
      </w:r>
    </w:p>
    <w:p w:rsidR="00440BDA" w:rsidRDefault="00440BDA" w:rsidP="00440BDA">
      <w:pPr>
        <w:pStyle w:val="ListParagraph"/>
        <w:ind w:left="720"/>
      </w:pPr>
      <w:r>
        <w:tab/>
      </w:r>
      <w:r w:rsidRPr="00C16A61">
        <w:rPr>
          <w:noProof/>
        </w:rPr>
        <w:drawing>
          <wp:inline distT="0" distB="0" distL="0" distR="0">
            <wp:extent cx="20002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Batch Acreage Change</w:t>
      </w:r>
    </w:p>
    <w:p w:rsidR="00440BDA" w:rsidRDefault="00440BDA" w:rsidP="00440BDA">
      <w:pPr>
        <w:pStyle w:val="ListParagraph"/>
        <w:ind w:left="720"/>
      </w:pPr>
      <w:r>
        <w:tab/>
      </w:r>
      <w:r w:rsidRPr="00C16A61">
        <w:rPr>
          <w:noProof/>
        </w:rPr>
        <w:drawing>
          <wp:inline distT="0" distB="0" distL="0" distR="0">
            <wp:extent cx="200025" cy="1809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Batch Change Source of GDB</w:t>
      </w:r>
    </w:p>
    <w:p w:rsidR="00440BDA" w:rsidRDefault="00440BDA" w:rsidP="00440BDA">
      <w:pPr>
        <w:pStyle w:val="ListParagraph"/>
        <w:ind w:left="720"/>
      </w:pPr>
      <w:r>
        <w:tab/>
      </w:r>
      <w:r w:rsidRPr="00C16A61">
        <w:rPr>
          <w:noProof/>
        </w:rPr>
        <w:drawing>
          <wp:inline distT="0" distB="0" distL="0" distR="0">
            <wp:extent cx="200025" cy="1809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Batch Date Change</w:t>
      </w:r>
    </w:p>
    <w:p w:rsidR="00440BDA" w:rsidRDefault="00440BDA" w:rsidP="00440BDA">
      <w:pPr>
        <w:pStyle w:val="ListParagraph"/>
        <w:ind w:left="720"/>
      </w:pPr>
      <w:r>
        <w:tab/>
      </w:r>
      <w:r w:rsidRPr="00C16A61">
        <w:rPr>
          <w:noProof/>
        </w:rPr>
        <w:drawing>
          <wp:inline distT="0" distB="0" distL="0" distR="0">
            <wp:extent cx="200025" cy="1809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Batch Export MXDs to PDF</w:t>
      </w:r>
    </w:p>
    <w:p w:rsidR="00440BDA" w:rsidRDefault="00440BDA" w:rsidP="00440BDA">
      <w:pPr>
        <w:pStyle w:val="ListParagraph"/>
        <w:ind w:left="576"/>
        <w:rPr>
          <w:noProof/>
        </w:rPr>
      </w:pPr>
      <w:r>
        <w:tab/>
      </w:r>
      <w:r w:rsidR="003F0EE5">
        <w:pict>
          <v:shape id="Picture 295" o:spid="_x0000_i1036" type="#_x0000_t75" style="width:14.25pt;height:15.05pt;visibility:visible;mso-wrap-style:square">
            <v:imagedata r:id="rId51" o:title=""/>
          </v:shape>
        </w:pict>
      </w:r>
      <w:r w:rsidR="000F5D7E">
        <w:rPr>
          <w:noProof/>
        </w:rPr>
        <w:t>Wildland Fire Mapping Toolkit.pdf</w:t>
      </w:r>
    </w:p>
    <w:p w:rsidR="000F5D7E" w:rsidRDefault="000F5D7E" w:rsidP="000F5D7E">
      <w:pPr>
        <w:pStyle w:val="ListParagraph"/>
        <w:ind w:left="720"/>
        <w:rPr>
          <w:noProof/>
        </w:rPr>
      </w:pPr>
      <w:r>
        <w:t xml:space="preserve">    </w:t>
      </w:r>
      <w:r w:rsidR="003F0EE5">
        <w:pict>
          <v:shape id="Picture 296" o:spid="_x0000_i1037" type="#_x0000_t75" style="width:16.75pt;height:15.05pt;visibility:visible;mso-wrap-style:square">
            <v:imagedata r:id="rId136" o:title=""/>
          </v:shape>
        </w:pict>
      </w:r>
      <w:r>
        <w:rPr>
          <w:noProof/>
        </w:rPr>
        <w:t>Workflow_Tools</w:t>
      </w:r>
      <w:r w:rsidR="006B5232">
        <w:rPr>
          <w:noProof/>
        </w:rPr>
        <w:t xml:space="preserve">: </w:t>
      </w:r>
      <w:r w:rsidR="006B5232" w:rsidRPr="00BF0094">
        <w:rPr>
          <w:i/>
          <w:noProof/>
          <w:color w:val="7F7F7F" w:themeColor="text1" w:themeTint="80"/>
        </w:rPr>
        <w:t>tools specifically created to automate parts of this workflow</w:t>
      </w:r>
    </w:p>
    <w:p w:rsidR="000F5D7E" w:rsidRDefault="000F5D7E" w:rsidP="000F5D7E">
      <w:pPr>
        <w:pStyle w:val="ListParagraph"/>
        <w:ind w:left="720"/>
        <w:rPr>
          <w:noProof/>
        </w:rPr>
      </w:pPr>
      <w:r>
        <w:rPr>
          <w:noProof/>
        </w:rPr>
        <w:tab/>
      </w:r>
      <w:r>
        <w:rPr>
          <w:noProof/>
        </w:rPr>
        <w:drawing>
          <wp:inline distT="0" distB="0" distL="0" distR="0">
            <wp:extent cx="190500" cy="1809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oolbox_model.JPG"/>
                    <pic:cNvPicPr/>
                  </pic:nvPicPr>
                  <pic:blipFill>
                    <a:blip r:embed="rId135">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rPr>
          <w:noProof/>
        </w:rPr>
        <w:t>SubModel</w:t>
      </w:r>
      <w:r w:rsidR="006B5232">
        <w:rPr>
          <w:noProof/>
        </w:rPr>
        <w:t xml:space="preserve">: </w:t>
      </w:r>
      <w:r w:rsidR="006B5232" w:rsidRPr="00BF0094">
        <w:rPr>
          <w:i/>
          <w:noProof/>
          <w:color w:val="7F7F7F" w:themeColor="text1" w:themeTint="80"/>
        </w:rPr>
        <w:t>a submodel that does not get r</w:t>
      </w:r>
      <w:r w:rsidR="00BF0094" w:rsidRPr="00BF0094">
        <w:rPr>
          <w:i/>
          <w:noProof/>
          <w:color w:val="7F7F7F" w:themeColor="text1" w:themeTint="80"/>
        </w:rPr>
        <w:t>an. It is a component of TOOL01</w:t>
      </w:r>
    </w:p>
    <w:p w:rsidR="000F5D7E" w:rsidRPr="006B5232" w:rsidRDefault="000F5D7E" w:rsidP="000F5D7E">
      <w:pPr>
        <w:pStyle w:val="ListParagraph"/>
        <w:ind w:left="720"/>
        <w:rPr>
          <w:noProof/>
          <w:color w:val="7F7F7F" w:themeColor="text1" w:themeTint="80"/>
        </w:rPr>
      </w:pPr>
      <w:r>
        <w:rPr>
          <w:noProof/>
        </w:rPr>
        <w:tab/>
      </w:r>
      <w:r>
        <w:rPr>
          <w:noProof/>
        </w:rPr>
        <w:drawing>
          <wp:inline distT="0" distB="0" distL="0" distR="0">
            <wp:extent cx="190500" cy="1809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toolbox_model.JPG"/>
                    <pic:cNvPicPr/>
                  </pic:nvPicPr>
                  <pic:blipFill>
                    <a:blip r:embed="rId135">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rPr>
          <w:noProof/>
        </w:rPr>
        <w:t>TOOL01</w:t>
      </w:r>
      <w:r w:rsidR="006B5232">
        <w:rPr>
          <w:noProof/>
        </w:rPr>
        <w:t xml:space="preserve">: </w:t>
      </w:r>
      <w:r w:rsidR="006B5232" w:rsidRPr="00BF0094">
        <w:rPr>
          <w:i/>
          <w:noProof/>
          <w:color w:val="7F7F7F" w:themeColor="text1" w:themeTint="80"/>
        </w:rPr>
        <w:t xml:space="preserve">this tool </w:t>
      </w:r>
      <w:r w:rsidR="00BF0094" w:rsidRPr="00BF0094">
        <w:rPr>
          <w:i/>
          <w:noProof/>
          <w:color w:val="7F7F7F" w:themeColor="text1" w:themeTint="80"/>
        </w:rPr>
        <w:t>is</w:t>
      </w:r>
      <w:r w:rsidR="006B5232" w:rsidRPr="00BF0094">
        <w:rPr>
          <w:i/>
          <w:noProof/>
          <w:color w:val="7F7F7F" w:themeColor="text1" w:themeTint="80"/>
        </w:rPr>
        <w:t xml:space="preserve"> ran to modify the FIMT gdb schema at the</w:t>
      </w:r>
      <w:r w:rsidR="00BF0094">
        <w:rPr>
          <w:i/>
          <w:noProof/>
          <w:color w:val="7F7F7F" w:themeColor="text1" w:themeTint="80"/>
        </w:rPr>
        <w:t xml:space="preserve"> beginning part of the workflow</w:t>
      </w:r>
    </w:p>
    <w:p w:rsidR="000F5D7E" w:rsidRDefault="003F0EE5" w:rsidP="000F5D7E">
      <w:pPr>
        <w:pStyle w:val="ListParagraph"/>
        <w:ind w:left="720"/>
        <w:rPr>
          <w:noProof/>
        </w:rPr>
      </w:pPr>
      <w:r>
        <w:pict>
          <v:shape id="Picture 306" o:spid="_x0000_i1038" type="#_x0000_t75" style="width:14.25pt;height:15.9pt;visibility:visible;mso-wrap-style:square">
            <v:imagedata r:id="rId137" o:title=""/>
          </v:shape>
        </w:pict>
      </w:r>
      <w:r w:rsidR="000F5D7E">
        <w:rPr>
          <w:noProof/>
        </w:rPr>
        <w:t>RehabLine.csv</w:t>
      </w:r>
    </w:p>
    <w:p w:rsidR="000F5D7E" w:rsidRPr="00533AD0" w:rsidRDefault="000F5D7E" w:rsidP="00440BDA">
      <w:pPr>
        <w:pStyle w:val="ListParagraph"/>
        <w:ind w:left="576"/>
      </w:pPr>
    </w:p>
    <w:p w:rsidR="00C13AEB" w:rsidRDefault="00FF2943" w:rsidP="00FF2943">
      <w:pPr>
        <w:pStyle w:val="Heading2"/>
        <w:pBdr>
          <w:bottom w:val="single" w:sz="4" w:space="1" w:color="auto"/>
        </w:pBdr>
      </w:pPr>
      <w:bookmarkStart w:id="334" w:name="_Toc410996353"/>
      <w:r>
        <w:t>Disclaimer</w:t>
      </w:r>
      <w:bookmarkEnd w:id="334"/>
    </w:p>
    <w:p w:rsidR="00FF2943" w:rsidRPr="00526B3C" w:rsidRDefault="00FF2943" w:rsidP="00FF2943">
      <w:pPr>
        <w:pStyle w:val="Pa3"/>
        <w:rPr>
          <w:rStyle w:val="A6"/>
          <w:rFonts w:ascii="Times New Roman" w:hAnsi="Times New Roman" w:cs="Times New Roman"/>
          <w:sz w:val="24"/>
          <w:szCs w:val="24"/>
        </w:rPr>
      </w:pPr>
      <w:r w:rsidRPr="00526B3C">
        <w:rPr>
          <w:rStyle w:val="A6"/>
          <w:rFonts w:ascii="Times New Roman" w:hAnsi="Times New Roman" w:cs="Times New Roman"/>
          <w:sz w:val="24"/>
          <w:szCs w:val="24"/>
        </w:rPr>
        <w:t xml:space="preserve">This is an example of a Sensitive Data Map Disclaimer. It may be duplicated for use or modified to meet the needs of the incident. </w:t>
      </w:r>
    </w:p>
    <w:p w:rsidR="00FF2943" w:rsidRPr="00526B3C" w:rsidRDefault="00FF2943" w:rsidP="00FF2943">
      <w:pPr>
        <w:pStyle w:val="Default"/>
        <w:rPr>
          <w:rFonts w:ascii="Times New Roman" w:hAnsi="Times New Roman" w:cs="Times New Roman"/>
        </w:rPr>
      </w:pPr>
    </w:p>
    <w:p w:rsidR="00FF2943" w:rsidRPr="00526B3C" w:rsidRDefault="00FF2943" w:rsidP="00FF2943">
      <w:pPr>
        <w:pStyle w:val="Pa3"/>
        <w:rPr>
          <w:rFonts w:ascii="Times New Roman" w:hAnsi="Times New Roman"/>
        </w:rPr>
      </w:pPr>
      <w:r w:rsidRPr="00526B3C">
        <w:rPr>
          <w:rFonts w:ascii="Times New Roman" w:hAnsi="Times New Roman"/>
        </w:rPr>
        <w:t xml:space="preserve">PROTECTED INFORMATION - NOT FOR PUBLIC RELEASE </w:t>
      </w:r>
    </w:p>
    <w:p w:rsidR="00FF2943" w:rsidRPr="00526B3C" w:rsidRDefault="00FF2943" w:rsidP="00FF2943">
      <w:r w:rsidRPr="00526B3C">
        <w:t>This map contains information about historic and/or prehistoric cultural resources that may be withheld under section 304 of the National Historic Preservation Act of 1966, or under section 9 of the Archaeological Resources Protection Act of 1979. Do not copy or distribute this information. Abuse may result in fines and/or imprisonment.</w:t>
      </w:r>
    </w:p>
    <w:sectPr w:rsidR="00FF2943" w:rsidRPr="00526B3C" w:rsidSect="00B157C2">
      <w:headerReference w:type="default" r:id="rId138"/>
      <w:footerReference w:type="default" r:id="rId139"/>
      <w:endnotePr>
        <w:numFmt w:val="decimal"/>
      </w:endnotePr>
      <w:pgSz w:w="12240" w:h="15840" w:code="1"/>
      <w:pgMar w:top="576" w:right="1152" w:bottom="576" w:left="1152" w:header="720" w:footer="288"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ED" w:rsidRDefault="00364CED">
      <w:r>
        <w:separator/>
      </w:r>
    </w:p>
  </w:endnote>
  <w:endnote w:type="continuationSeparator" w:id="0">
    <w:p w:rsidR="00364CED" w:rsidRDefault="00364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ig Caslon">
    <w:altName w:val="Big Caslo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499746"/>
      <w:docPartObj>
        <w:docPartGallery w:val="Page Numbers (Bottom of Page)"/>
        <w:docPartUnique/>
      </w:docPartObj>
    </w:sdtPr>
    <w:sdtEndPr>
      <w:rPr>
        <w:noProof/>
      </w:rPr>
    </w:sdtEndPr>
    <w:sdtContent>
      <w:p w:rsidR="003F0EE5" w:rsidRDefault="003F0EE5" w:rsidP="00813DD3">
        <w:pPr>
          <w:pStyle w:val="Footer"/>
        </w:pPr>
        <w:fldSimple w:instr=" STYLEREF  &quot;Heading 1&quot;  \* MERGEFORMAT ">
          <w:r w:rsidR="00D03E7E">
            <w:rPr>
              <w:noProof/>
            </w:rPr>
            <w:t>Introduction</w:t>
          </w:r>
        </w:fldSimple>
        <w:r>
          <w:t xml:space="preserve">  </w:t>
        </w:r>
        <w:r>
          <w:tab/>
        </w:r>
        <w:r>
          <w:tab/>
          <w:t xml:space="preserve"> Page </w:t>
        </w:r>
        <w:r>
          <w:fldChar w:fldCharType="begin"/>
        </w:r>
        <w:r>
          <w:instrText xml:space="preserve"> PAGE   \* MERGEFORMAT </w:instrText>
        </w:r>
        <w:r>
          <w:fldChar w:fldCharType="separate"/>
        </w:r>
        <w:r w:rsidR="00D03E7E">
          <w:rPr>
            <w:noProof/>
          </w:rPr>
          <w:t>4</w:t>
        </w:r>
        <w:r>
          <w:rPr>
            <w:noProof/>
          </w:rPr>
          <w:fldChar w:fldCharType="end"/>
        </w:r>
      </w:p>
    </w:sdtContent>
  </w:sdt>
  <w:p w:rsidR="003F0EE5" w:rsidRDefault="003F0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ED" w:rsidRDefault="00364CED">
      <w:r>
        <w:separator/>
      </w:r>
    </w:p>
  </w:footnote>
  <w:footnote w:type="continuationSeparator" w:id="0">
    <w:p w:rsidR="00364CED" w:rsidRDefault="00364CED">
      <w:r>
        <w:continuationSeparator/>
      </w:r>
    </w:p>
  </w:footnote>
  <w:footnote w:id="1">
    <w:p w:rsidR="003F0EE5" w:rsidRDefault="003F0EE5" w:rsidP="005145FF">
      <w:pPr>
        <w:pStyle w:val="FootnoteText"/>
      </w:pPr>
      <w:r>
        <w:rPr>
          <w:rStyle w:val="FootnoteReference"/>
        </w:rPr>
        <w:footnoteRef/>
      </w:r>
      <w:r>
        <w:t xml:space="preserve"> </w:t>
      </w:r>
      <w:hyperlink r:id="rId1" w:history="1">
        <w:r w:rsidRPr="006F3F4D">
          <w:rPr>
            <w:rStyle w:val="Hyperlink"/>
          </w:rPr>
          <w:t>gis.nwcg.gov/links_tools.html</w:t>
        </w:r>
      </w:hyperlink>
    </w:p>
  </w:footnote>
  <w:footnote w:id="2">
    <w:p w:rsidR="003F0EE5" w:rsidRDefault="003F0EE5" w:rsidP="005145FF">
      <w:pPr>
        <w:pStyle w:val="FootnoteText"/>
      </w:pPr>
      <w:r>
        <w:rPr>
          <w:rStyle w:val="FootnoteReference"/>
        </w:rPr>
        <w:footnoteRef/>
      </w:r>
      <w:r>
        <w:t xml:space="preserve"> </w:t>
      </w:r>
      <w:r w:rsidRPr="00ED7A89">
        <w:t>https://drive.google.com/folderview?id=0B9_PM0mqid5sX3FwNzJLMTdObFk&amp;usp=sharing</w:t>
      </w:r>
    </w:p>
  </w:footnote>
  <w:footnote w:id="3">
    <w:p w:rsidR="003F0EE5" w:rsidRDefault="003F0EE5" w:rsidP="005145FF">
      <w:pPr>
        <w:pStyle w:val="FootnoteText"/>
      </w:pPr>
      <w:r>
        <w:rPr>
          <w:rStyle w:val="FootnoteReference"/>
        </w:rPr>
        <w:footnoteRef/>
      </w:r>
      <w:r>
        <w:t xml:space="preserve"> </w:t>
      </w:r>
      <w:hyperlink r:id="rId2" w:history="1">
        <w:r w:rsidRPr="008565B7">
          <w:rPr>
            <w:rStyle w:val="Hyperlink"/>
          </w:rPr>
          <w:t>https://drive.google.com/folderview?id=0B4FY6Y_ZXT8tOGxBcHFJQnRxX0U&amp;usp=sharing</w:t>
        </w:r>
      </w:hyperlink>
    </w:p>
  </w:footnote>
  <w:footnote w:id="4">
    <w:p w:rsidR="003F0EE5" w:rsidRDefault="003F0EE5" w:rsidP="00455F3A">
      <w:pPr>
        <w:pStyle w:val="FootnoteText"/>
      </w:pPr>
      <w:r>
        <w:rPr>
          <w:rStyle w:val="FootnoteReference"/>
        </w:rPr>
        <w:footnoteRef/>
      </w:r>
      <w:r>
        <w:t xml:space="preserve"> </w:t>
      </w:r>
      <w:hyperlink r:id="rId3" w:history="1">
        <w:r w:rsidRPr="006764B9">
          <w:rPr>
            <w:rStyle w:val="Hyperlink"/>
          </w:rPr>
          <w:t>http://video.arcgis.com/watch/1338/joining-an-organization</w:t>
        </w:r>
      </w:hyperlink>
    </w:p>
  </w:footnote>
  <w:footnote w:id="5">
    <w:p w:rsidR="003F0EE5" w:rsidRDefault="003F0EE5" w:rsidP="005145FF">
      <w:pPr>
        <w:pStyle w:val="FootnoteText"/>
      </w:pPr>
      <w:r>
        <w:rPr>
          <w:rStyle w:val="FootnoteReference"/>
        </w:rPr>
        <w:footnoteRef/>
      </w:r>
      <w:r>
        <w:t xml:space="preserve"> </w:t>
      </w:r>
      <w:hyperlink r:id="rId4" w:history="1">
        <w:r w:rsidRPr="006764B9">
          <w:rPr>
            <w:rStyle w:val="Hyperlink"/>
          </w:rPr>
          <w:t>http://www.arcgis.com/home/signin.html</w:t>
        </w:r>
      </w:hyperlink>
    </w:p>
  </w:footnote>
  <w:footnote w:id="6">
    <w:p w:rsidR="003F0EE5" w:rsidRDefault="003F0EE5" w:rsidP="005145FF">
      <w:pPr>
        <w:pStyle w:val="FootnoteText"/>
      </w:pPr>
      <w:r>
        <w:rPr>
          <w:rStyle w:val="FootnoteReference"/>
        </w:rPr>
        <w:footnoteRef/>
      </w:r>
      <w:r>
        <w:t xml:space="preserve"> </w:t>
      </w:r>
      <w:hyperlink r:id="rId5" w:history="1">
        <w:r w:rsidRPr="006764B9">
          <w:rPr>
            <w:rStyle w:val="Hyperlink"/>
          </w:rPr>
          <w:t>http://video.arcgis.com/watch/1338/joining-an-organization</w:t>
        </w:r>
      </w:hyperlink>
    </w:p>
  </w:footnote>
  <w:footnote w:id="7">
    <w:p w:rsidR="003F0EE5" w:rsidRDefault="003F0EE5" w:rsidP="005145FF">
      <w:pPr>
        <w:pStyle w:val="FootnoteText"/>
      </w:pPr>
      <w:r>
        <w:rPr>
          <w:rStyle w:val="FootnoteReference"/>
        </w:rPr>
        <w:footnoteRef/>
      </w:r>
      <w:r>
        <w:t xml:space="preserve"> </w:t>
      </w:r>
      <w:hyperlink r:id="rId6" w:history="1">
        <w:r w:rsidRPr="006764B9">
          <w:rPr>
            <w:rStyle w:val="Hyperlink"/>
          </w:rPr>
          <w:t>http://www.youtube.com/watch?v=uhE3Jx9MKwQ</w:t>
        </w:r>
      </w:hyperlink>
    </w:p>
  </w:footnote>
  <w:footnote w:id="8">
    <w:p w:rsidR="003F0EE5" w:rsidRDefault="003F0EE5" w:rsidP="005145FF">
      <w:pPr>
        <w:pStyle w:val="FootnoteText"/>
      </w:pPr>
      <w:r>
        <w:rPr>
          <w:rStyle w:val="FootnoteReference"/>
        </w:rPr>
        <w:footnoteRef/>
      </w:r>
      <w:r>
        <w:t xml:space="preserve"> </w:t>
      </w:r>
      <w:hyperlink r:id="rId7" w:history="1">
        <w:r w:rsidRPr="001B30C3">
          <w:rPr>
            <w:rStyle w:val="Hyperlink"/>
          </w:rPr>
          <w:t>http://www.youtube.com/watch?v=K19U_HFdooc</w:t>
        </w:r>
      </w:hyperlink>
    </w:p>
  </w:footnote>
  <w:footnote w:id="9">
    <w:p w:rsidR="003F0EE5" w:rsidRDefault="003F0EE5" w:rsidP="005145FF">
      <w:pPr>
        <w:pStyle w:val="FootnoteText"/>
      </w:pPr>
      <w:r>
        <w:rPr>
          <w:rStyle w:val="FootnoteReference"/>
        </w:rPr>
        <w:footnoteRef/>
      </w:r>
      <w:r>
        <w:t xml:space="preserve"> </w:t>
      </w:r>
      <w:hyperlink r:id="rId8" w:history="1">
        <w:r w:rsidRPr="006764B9">
          <w:rPr>
            <w:rStyle w:val="Hyperlink"/>
            <w:sz w:val="16"/>
            <w:szCs w:val="16"/>
          </w:rPr>
          <w:t>http://doc.arcgis.com/en/collector/ios/create-maps/offline-map-prep.htm#ESRI_SECTION1_BB7CFF5BFBC847DEA31610A38A510679</w:t>
        </w:r>
      </w:hyperlink>
    </w:p>
  </w:footnote>
  <w:footnote w:id="10">
    <w:p w:rsidR="003F0EE5" w:rsidRDefault="003F0EE5" w:rsidP="005145FF">
      <w:pPr>
        <w:pStyle w:val="FootnoteText"/>
      </w:pPr>
      <w:r>
        <w:rPr>
          <w:rStyle w:val="FootnoteReference"/>
        </w:rPr>
        <w:footnoteRef/>
      </w:r>
      <w:r>
        <w:t xml:space="preserve"> </w:t>
      </w:r>
      <w:hyperlink r:id="rId9" w:history="1">
        <w:r w:rsidRPr="006764B9">
          <w:rPr>
            <w:rStyle w:val="Hyperlink"/>
          </w:rPr>
          <w:t>http://video.arcgis.com/watch/253/create-a-map</w:t>
        </w:r>
      </w:hyperlink>
    </w:p>
  </w:footnote>
  <w:footnote w:id="11">
    <w:p w:rsidR="003F0EE5" w:rsidRDefault="003F0EE5" w:rsidP="005145FF">
      <w:pPr>
        <w:pStyle w:val="FootnoteText"/>
      </w:pPr>
      <w:r>
        <w:rPr>
          <w:rStyle w:val="FootnoteReference"/>
        </w:rPr>
        <w:footnoteRef/>
      </w:r>
      <w:r>
        <w:t xml:space="preserve"> </w:t>
      </w:r>
      <w:hyperlink r:id="rId10" w:history="1">
        <w:r w:rsidRPr="00A0025A">
          <w:rPr>
            <w:rStyle w:val="Hyperlink"/>
          </w:rPr>
          <w:t>http://doc.arcgis.com/en/collector/ios/create-maps/create-and-share-a-collector-map.htm</w:t>
        </w:r>
      </w:hyperlink>
    </w:p>
  </w:footnote>
  <w:footnote w:id="12">
    <w:p w:rsidR="003F0EE5" w:rsidRDefault="003F0EE5" w:rsidP="005145FF">
      <w:pPr>
        <w:pStyle w:val="FootnoteText"/>
      </w:pPr>
      <w:r>
        <w:rPr>
          <w:rStyle w:val="FootnoteReference"/>
        </w:rPr>
        <w:footnoteRef/>
      </w:r>
      <w:r>
        <w:t xml:space="preserve"> </w:t>
      </w:r>
      <w:hyperlink r:id="rId11" w:history="1">
        <w:r w:rsidRPr="006764B9">
          <w:rPr>
            <w:rStyle w:val="Hyperlink"/>
          </w:rPr>
          <w:t>http://video.arcgis.com/watch/251/invite-others-to-join-your-group</w:t>
        </w:r>
      </w:hyperlink>
    </w:p>
  </w:footnote>
  <w:footnote w:id="13">
    <w:p w:rsidR="003F0EE5" w:rsidRDefault="003F0EE5" w:rsidP="005145FF">
      <w:pPr>
        <w:pStyle w:val="FootnoteText"/>
      </w:pPr>
      <w:r>
        <w:rPr>
          <w:rStyle w:val="FootnoteReference"/>
        </w:rPr>
        <w:footnoteRef/>
      </w:r>
      <w:r>
        <w:t xml:space="preserve"> </w:t>
      </w:r>
      <w:hyperlink r:id="rId12" w:history="1">
        <w:r w:rsidRPr="006764B9">
          <w:rPr>
            <w:rStyle w:val="Hyperlink"/>
          </w:rPr>
          <w:t>http://video.arcgis.com/watch/1341/share-maps-and-apps-with-your-organization</w:t>
        </w:r>
      </w:hyperlink>
    </w:p>
  </w:footnote>
  <w:footnote w:id="14">
    <w:p w:rsidR="003F0EE5" w:rsidRDefault="003F0EE5" w:rsidP="005145FF">
      <w:pPr>
        <w:pStyle w:val="FootnoteText"/>
      </w:pPr>
      <w:r>
        <w:rPr>
          <w:rStyle w:val="FootnoteReference"/>
        </w:rPr>
        <w:footnoteRef/>
      </w:r>
      <w:r>
        <w:t xml:space="preserve"> </w:t>
      </w:r>
      <w:hyperlink r:id="rId13" w:history="1">
        <w:r w:rsidRPr="006764B9">
          <w:rPr>
            <w:rStyle w:val="Hyperlink"/>
          </w:rPr>
          <w:t>http://doc.arcgis.com/en/arcgis-online/share-maps/groups.htm</w:t>
        </w:r>
      </w:hyperlink>
    </w:p>
  </w:footnote>
  <w:footnote w:id="15">
    <w:p w:rsidR="003F0EE5" w:rsidRDefault="003F0EE5" w:rsidP="005145FF">
      <w:pPr>
        <w:pStyle w:val="FootnoteText"/>
      </w:pPr>
      <w:r>
        <w:rPr>
          <w:rStyle w:val="FootnoteReference"/>
        </w:rPr>
        <w:footnoteRef/>
      </w:r>
      <w:r>
        <w:t xml:space="preserve"> </w:t>
      </w:r>
      <w:hyperlink r:id="rId14" w:history="1">
        <w:r w:rsidRPr="006764B9">
          <w:rPr>
            <w:rStyle w:val="Hyperlink"/>
          </w:rPr>
          <w:t>http://doc.arcgis.com/en/arcgis-online/share-maps/share-maps.htm</w:t>
        </w:r>
      </w:hyperlink>
    </w:p>
  </w:footnote>
  <w:footnote w:id="16">
    <w:p w:rsidR="003F0EE5" w:rsidRPr="006F2678" w:rsidRDefault="003F0EE5" w:rsidP="005145FF">
      <w:pPr>
        <w:spacing w:before="0" w:after="0"/>
        <w:rPr>
          <w:rFonts w:asciiTheme="majorHAnsi" w:hAnsiTheme="majorHAnsi"/>
        </w:rPr>
      </w:pPr>
      <w:r w:rsidRPr="006D1396">
        <w:rPr>
          <w:rStyle w:val="FootnoteReference"/>
          <w:sz w:val="20"/>
          <w:szCs w:val="20"/>
        </w:rPr>
        <w:footnoteRef/>
      </w:r>
      <w:r w:rsidRPr="006D1396">
        <w:rPr>
          <w:sz w:val="20"/>
          <w:szCs w:val="20"/>
        </w:rPr>
        <w:t xml:space="preserve"> </w:t>
      </w:r>
      <w:hyperlink r:id="rId15" w:history="1">
        <w:r w:rsidRPr="006D1396">
          <w:rPr>
            <w:rStyle w:val="Hyperlink"/>
            <w:sz w:val="20"/>
            <w:szCs w:val="20"/>
          </w:rPr>
          <w:t>http://video.arcgis.com/watch/249/embed-a-map-in-your-website</w:t>
        </w:r>
      </w:hyperlink>
    </w:p>
  </w:footnote>
  <w:footnote w:id="17">
    <w:p w:rsidR="003F0EE5" w:rsidRPr="00901185" w:rsidRDefault="003F0EE5" w:rsidP="005145FF">
      <w:pPr>
        <w:pStyle w:val="FootnoteText"/>
      </w:pPr>
      <w:r w:rsidRPr="00901185">
        <w:rPr>
          <w:rStyle w:val="FootnoteReference"/>
        </w:rPr>
        <w:footnoteRef/>
      </w:r>
      <w:r w:rsidRPr="00901185">
        <w:t xml:space="preserve"> </w:t>
      </w:r>
      <w:hyperlink r:id="rId16" w:history="1">
        <w:r w:rsidRPr="006F2678">
          <w:rPr>
            <w:rStyle w:val="Hyperlink"/>
          </w:rPr>
          <w:t>http://doc.arcgis.com/en/arcgis-online/create-maps/create-map-apps.htm</w:t>
        </w:r>
      </w:hyperlink>
    </w:p>
  </w:footnote>
  <w:footnote w:id="18">
    <w:p w:rsidR="003F0EE5" w:rsidRDefault="003F0EE5" w:rsidP="005145FF">
      <w:pPr>
        <w:pStyle w:val="FootnoteText"/>
      </w:pPr>
      <w:r>
        <w:rPr>
          <w:rStyle w:val="FootnoteReference"/>
        </w:rPr>
        <w:footnoteRef/>
      </w:r>
      <w:r>
        <w:t xml:space="preserve"> </w:t>
      </w:r>
      <w:hyperlink r:id="rId17" w:history="1">
        <w:r w:rsidRPr="006764B9">
          <w:rPr>
            <w:rStyle w:val="Hyperlink"/>
          </w:rPr>
          <w:t>http://doc.arcgis.com/en/collector/android/collect-data/offline-use.htm</w:t>
        </w:r>
      </w:hyperlink>
    </w:p>
  </w:footnote>
  <w:footnote w:id="19">
    <w:p w:rsidR="003F0EE5" w:rsidRDefault="003F0EE5">
      <w:pPr>
        <w:pStyle w:val="FootnoteText"/>
      </w:pPr>
      <w:r>
        <w:rPr>
          <w:rStyle w:val="FootnoteReference"/>
        </w:rPr>
        <w:footnoteRef/>
      </w:r>
      <w:r>
        <w:t xml:space="preserve"> </w:t>
      </w:r>
      <w:hyperlink r:id="rId18" w:anchor="subscribe-blog" w:history="1">
        <w:r w:rsidRPr="00747DD9">
          <w:rPr>
            <w:rStyle w:val="Hyperlink"/>
          </w:rPr>
          <w:t>https://esriaustraliatechblog.wordpress.com/2014/05/30/bringing-your-data-from-the-cloud-back-to-earth-how-to-</w:t>
        </w:r>
      </w:hyperlink>
      <w:r w:rsidRPr="00C52026">
        <w:t>extract-your-data-from-arcgis-online/?blogsub=confirming#subscribe-blog</w:t>
      </w:r>
    </w:p>
  </w:footnote>
  <w:footnote w:id="20">
    <w:p w:rsidR="003F0EE5" w:rsidRDefault="003F0EE5" w:rsidP="005145FF">
      <w:pPr>
        <w:pStyle w:val="FootnoteText"/>
      </w:pPr>
      <w:r>
        <w:rPr>
          <w:rStyle w:val="FootnoteReference"/>
        </w:rPr>
        <w:footnoteRef/>
      </w:r>
      <w:r>
        <w:t xml:space="preserve"> </w:t>
      </w:r>
      <w:hyperlink r:id="rId19" w:history="1">
        <w:r w:rsidRPr="006764B9">
          <w:rPr>
            <w:rStyle w:val="Hyperlink"/>
          </w:rPr>
          <w:t>http://doc.arcgis.com/en/arcgis-online/reference/videos.htm</w:t>
        </w:r>
      </w:hyperlink>
    </w:p>
  </w:footnote>
  <w:footnote w:id="21">
    <w:p w:rsidR="003F0EE5" w:rsidRDefault="003F0EE5" w:rsidP="005145FF">
      <w:pPr>
        <w:pStyle w:val="FootnoteText"/>
      </w:pPr>
      <w:r>
        <w:rPr>
          <w:rStyle w:val="FootnoteReference"/>
        </w:rPr>
        <w:footnoteRef/>
      </w:r>
      <w:r>
        <w:t xml:space="preserve"> </w:t>
      </w:r>
      <w:hyperlink r:id="rId20" w:history="1">
        <w:r w:rsidRPr="009B41B5">
          <w:rPr>
            <w:rStyle w:val="Hyperlink"/>
          </w:rPr>
          <w:t>http://doc.arcgis.com/en/arcgis-online/</w:t>
        </w:r>
      </w:hyperlink>
    </w:p>
  </w:footnote>
  <w:footnote w:id="22">
    <w:p w:rsidR="003F0EE5" w:rsidRDefault="003F0EE5" w:rsidP="005145FF">
      <w:pPr>
        <w:pStyle w:val="FootnoteText"/>
      </w:pPr>
      <w:r>
        <w:rPr>
          <w:rStyle w:val="FootnoteReference"/>
        </w:rPr>
        <w:footnoteRef/>
      </w:r>
      <w:r>
        <w:t xml:space="preserve"> </w:t>
      </w:r>
      <w:hyperlink r:id="rId21" w:history="1">
        <w:r w:rsidRPr="00BC14FF">
          <w:rPr>
            <w:rStyle w:val="Hyperlink"/>
            <w:rFonts w:asciiTheme="majorHAnsi" w:hAnsiTheme="majorHAnsi"/>
          </w:rPr>
          <w:t>http://doc.arcgis.com/en/collector/ios/collect-data/quick-reference.htm</w:t>
        </w:r>
      </w:hyperlink>
    </w:p>
  </w:footnote>
  <w:footnote w:id="23">
    <w:p w:rsidR="003F0EE5" w:rsidRDefault="003F0EE5" w:rsidP="005145FF">
      <w:pPr>
        <w:pStyle w:val="FootnoteText"/>
      </w:pPr>
      <w:r>
        <w:rPr>
          <w:rStyle w:val="FootnoteReference"/>
        </w:rPr>
        <w:footnoteRef/>
      </w:r>
      <w:r>
        <w:t xml:space="preserve"> </w:t>
      </w:r>
      <w:hyperlink r:id="rId22" w:history="1">
        <w:r w:rsidRPr="008565B7">
          <w:rPr>
            <w:rStyle w:val="Hyperlink"/>
          </w:rPr>
          <w:t>https://drive.google.com/folderview?id=0B4FY6Y_ZXT8tOGxBcHFJQnRxX0U&amp;usp=sharing</w:t>
        </w:r>
      </w:hyperlink>
    </w:p>
  </w:footnote>
  <w:footnote w:id="24">
    <w:p w:rsidR="003F0EE5" w:rsidRPr="001E49C1" w:rsidRDefault="003F0EE5" w:rsidP="005145FF">
      <w:pPr>
        <w:spacing w:before="0" w:after="0"/>
        <w:rPr>
          <w:sz w:val="20"/>
          <w:szCs w:val="20"/>
        </w:rPr>
      </w:pPr>
      <w:r w:rsidRPr="00614512">
        <w:rPr>
          <w:rStyle w:val="FootnoteReference"/>
          <w:sz w:val="20"/>
          <w:szCs w:val="20"/>
        </w:rPr>
        <w:footnoteRef/>
      </w:r>
      <w:r w:rsidRPr="00614512">
        <w:rPr>
          <w:sz w:val="20"/>
          <w:szCs w:val="20"/>
        </w:rPr>
        <w:t xml:space="preserve"> </w:t>
      </w:r>
      <w:hyperlink r:id="rId23" w:history="1">
        <w:r w:rsidRPr="006764B9">
          <w:rPr>
            <w:rStyle w:val="Hyperlink"/>
            <w:sz w:val="20"/>
            <w:szCs w:val="20"/>
          </w:rPr>
          <w:t>https://itunes.apple.com/us/app/collector-for-arcgis/id589674237</w:t>
        </w:r>
      </w:hyperlink>
    </w:p>
  </w:footnote>
  <w:footnote w:id="25">
    <w:p w:rsidR="003F0EE5" w:rsidRDefault="003F0EE5" w:rsidP="005145FF">
      <w:pPr>
        <w:pStyle w:val="FootnoteText"/>
      </w:pPr>
      <w:r>
        <w:rPr>
          <w:rStyle w:val="FootnoteReference"/>
        </w:rPr>
        <w:footnoteRef/>
      </w:r>
      <w:r>
        <w:t xml:space="preserve"> </w:t>
      </w:r>
      <w:hyperlink r:id="rId24" w:history="1">
        <w:r w:rsidRPr="00356220">
          <w:rPr>
            <w:rStyle w:val="Hyperlink"/>
          </w:rPr>
          <w:t>http://training.esri.com/Courses/ts_OfflineDataColl/player.cfm</w:t>
        </w:r>
      </w:hyperlink>
    </w:p>
  </w:footnote>
  <w:footnote w:id="26">
    <w:p w:rsidR="003F0EE5" w:rsidRDefault="003F0EE5" w:rsidP="005145FF">
      <w:pPr>
        <w:pStyle w:val="FootnoteText"/>
      </w:pPr>
      <w:r>
        <w:rPr>
          <w:rStyle w:val="FootnoteReference"/>
        </w:rPr>
        <w:footnoteRef/>
      </w:r>
      <w:r>
        <w:t xml:space="preserve"> </w:t>
      </w:r>
      <w:hyperlink r:id="rId25" w:history="1">
        <w:r w:rsidRPr="0081309E">
          <w:rPr>
            <w:rStyle w:val="Hyperlink"/>
          </w:rPr>
          <w:t>http://video.arcgis.com/watch/2194/collector-for-arcgis-damage-assessment-survey</w:t>
        </w:r>
      </w:hyperlink>
    </w:p>
  </w:footnote>
  <w:footnote w:id="27">
    <w:p w:rsidR="003F0EE5" w:rsidRDefault="003F0EE5" w:rsidP="005145FF">
      <w:pPr>
        <w:pStyle w:val="FootnoteText"/>
      </w:pPr>
      <w:r>
        <w:rPr>
          <w:rStyle w:val="FootnoteReference"/>
        </w:rPr>
        <w:footnoteRef/>
      </w:r>
      <w:r>
        <w:t xml:space="preserve"> </w:t>
      </w:r>
      <w:hyperlink r:id="rId26" w:history="1">
        <w:r w:rsidRPr="0081309E">
          <w:rPr>
            <w:rStyle w:val="Hyperlink"/>
          </w:rPr>
          <w:t>http://doc.arcgis.com/en/collector/ios/collect-data/collect-tutorial.htm</w:t>
        </w:r>
      </w:hyperlink>
    </w:p>
  </w:footnote>
  <w:footnote w:id="28">
    <w:p w:rsidR="003F0EE5" w:rsidRDefault="003F0EE5" w:rsidP="005145FF">
      <w:pPr>
        <w:pStyle w:val="FootnoteText"/>
      </w:pPr>
      <w:r>
        <w:rPr>
          <w:rStyle w:val="FootnoteReference"/>
        </w:rPr>
        <w:footnoteRef/>
      </w:r>
      <w:r>
        <w:t xml:space="preserve"> </w:t>
      </w:r>
      <w:hyperlink r:id="rId27" w:history="1">
        <w:r w:rsidRPr="006764B9">
          <w:rPr>
            <w:rStyle w:val="Hyperlink"/>
          </w:rPr>
          <w:t>https://www.youtube.com/watch?v=5nmkHKNs0Ek</w:t>
        </w:r>
      </w:hyperlink>
    </w:p>
  </w:footnote>
  <w:footnote w:id="29">
    <w:p w:rsidR="003F0EE5" w:rsidRDefault="003F0EE5" w:rsidP="005145FF">
      <w:pPr>
        <w:pStyle w:val="FootnoteText"/>
      </w:pPr>
      <w:r>
        <w:rPr>
          <w:rStyle w:val="FootnoteReference"/>
        </w:rPr>
        <w:footnoteRef/>
      </w:r>
      <w:r>
        <w:t xml:space="preserve"> </w:t>
      </w:r>
      <w:hyperlink r:id="rId28" w:history="1">
        <w:r w:rsidRPr="006764B9">
          <w:rPr>
            <w:rStyle w:val="Hyperlink"/>
          </w:rPr>
          <w:t>http://doc.arcgis.com/en/collector/ios/create-maps/create-maps.htm</w:t>
        </w:r>
      </w:hyperlink>
    </w:p>
  </w:footnote>
  <w:footnote w:id="30">
    <w:p w:rsidR="003F0EE5" w:rsidRDefault="003F0EE5">
      <w:pPr>
        <w:pStyle w:val="FootnoteText"/>
      </w:pPr>
      <w:r>
        <w:rPr>
          <w:rStyle w:val="FootnoteReference"/>
        </w:rPr>
        <w:footnoteRef/>
      </w:r>
      <w:r>
        <w:t xml:space="preserve"> </w:t>
      </w:r>
      <w:r w:rsidRPr="00D07B54">
        <w:t>https://drive.google.com/folderview?id=0B9_PM0mqid5sX3FwNzJLMTdObFk&amp;usp=sharing</w:t>
      </w:r>
    </w:p>
  </w:footnote>
  <w:footnote w:id="31">
    <w:p w:rsidR="003F0EE5" w:rsidRDefault="003F0EE5">
      <w:pPr>
        <w:pStyle w:val="FootnoteText"/>
      </w:pPr>
      <w:r>
        <w:rPr>
          <w:rStyle w:val="FootnoteReference"/>
        </w:rPr>
        <w:footnoteRef/>
      </w:r>
      <w:r>
        <w:t xml:space="preserve"> </w:t>
      </w:r>
      <w:hyperlink r:id="rId29" w:history="1">
        <w:r w:rsidRPr="00B157C2">
          <w:rPr>
            <w:rStyle w:val="Hyperlink"/>
          </w:rPr>
          <w:t>http://www.arcgis.com/home/signin.html</w:t>
        </w:r>
      </w:hyperlink>
    </w:p>
  </w:footnote>
  <w:footnote w:id="32">
    <w:p w:rsidR="003F0EE5" w:rsidRPr="002778E6" w:rsidRDefault="003F0EE5" w:rsidP="006F2678">
      <w:pPr>
        <w:shd w:val="clear" w:color="auto" w:fill="FFFFFF"/>
        <w:spacing w:before="0" w:after="0"/>
        <w:textAlignment w:val="baseline"/>
        <w:rPr>
          <w:bCs/>
          <w:color w:val="4D4D4D"/>
          <w:sz w:val="18"/>
          <w:szCs w:val="18"/>
        </w:rPr>
      </w:pPr>
      <w:r w:rsidRPr="002778E6">
        <w:rPr>
          <w:rStyle w:val="FootnoteReference"/>
          <w:sz w:val="18"/>
          <w:szCs w:val="18"/>
        </w:rPr>
        <w:footnoteRef/>
      </w:r>
      <w:r w:rsidRPr="002778E6">
        <w:rPr>
          <w:sz w:val="18"/>
          <w:szCs w:val="18"/>
        </w:rPr>
        <w:t xml:space="preserve"> </w:t>
      </w:r>
      <w:hyperlink r:id="rId30" w:history="1">
        <w:r w:rsidRPr="002778E6">
          <w:rPr>
            <w:rStyle w:val="Hyperlink"/>
            <w:sz w:val="18"/>
            <w:szCs w:val="18"/>
          </w:rPr>
          <w:t>http://blogs.esri.com/esri/arcgis/2014/03/23/using-your-own-basemap-layers-with-collector-for-arcgis/</w:t>
        </w:r>
      </w:hyperlink>
    </w:p>
  </w:footnote>
  <w:footnote w:id="33">
    <w:p w:rsidR="003F0EE5" w:rsidRPr="0043650E" w:rsidRDefault="003F0EE5" w:rsidP="00F35FC8">
      <w:pPr>
        <w:pStyle w:val="FootnoteText"/>
      </w:pPr>
      <w:r w:rsidRPr="0043650E">
        <w:rPr>
          <w:rStyle w:val="FootnoteReference"/>
        </w:rPr>
        <w:footnoteRef/>
      </w:r>
      <w:r w:rsidRPr="0043650E">
        <w:t xml:space="preserve"> </w:t>
      </w:r>
      <w:hyperlink r:id="rId31" w:history="1">
        <w:r w:rsidRPr="006F2678">
          <w:rPr>
            <w:rStyle w:val="Hyperlink"/>
          </w:rPr>
          <w:t>http://doc.arcgis.com/en/arcgis-online/share-maps/item-details.htm</w:t>
        </w:r>
      </w:hyperlink>
    </w:p>
  </w:footnote>
  <w:footnote w:id="34">
    <w:p w:rsidR="003F0EE5" w:rsidRDefault="003F0EE5">
      <w:pPr>
        <w:pStyle w:val="FootnoteText"/>
      </w:pPr>
      <w:r>
        <w:rPr>
          <w:rStyle w:val="FootnoteReference"/>
        </w:rPr>
        <w:footnoteRef/>
      </w:r>
      <w:r>
        <w:t xml:space="preserve"> </w:t>
      </w:r>
      <w:hyperlink r:id="rId32" w:history="1">
        <w:r w:rsidRPr="004F7D30">
          <w:rPr>
            <w:rStyle w:val="Hyperlink"/>
          </w:rPr>
          <w:t>http://doc.arcgis.com/en/arcgis-online/use-maps/get-directions.htm</w:t>
        </w:r>
      </w:hyperlink>
    </w:p>
  </w:footnote>
  <w:footnote w:id="35">
    <w:p w:rsidR="003F0EE5" w:rsidRDefault="003F0EE5">
      <w:pPr>
        <w:pStyle w:val="FootnoteText"/>
      </w:pPr>
      <w:r>
        <w:rPr>
          <w:rStyle w:val="FootnoteReference"/>
        </w:rPr>
        <w:footnoteRef/>
      </w:r>
      <w:r>
        <w:t xml:space="preserve"> </w:t>
      </w:r>
      <w:hyperlink r:id="rId33" w:history="1">
        <w:r w:rsidRPr="004C62BD">
          <w:rPr>
            <w:rStyle w:val="Hyperlink"/>
          </w:rPr>
          <w:t>http://doc.arcgis.com/en/arcgis-online/use-maps/get-directions.htm</w:t>
        </w:r>
      </w:hyperlink>
    </w:p>
  </w:footnote>
  <w:footnote w:id="36">
    <w:p w:rsidR="003F0EE5" w:rsidRDefault="003F0EE5">
      <w:pPr>
        <w:pStyle w:val="FootnoteText"/>
      </w:pPr>
      <w:r>
        <w:rPr>
          <w:rStyle w:val="FootnoteReference"/>
        </w:rPr>
        <w:footnoteRef/>
      </w:r>
      <w:r>
        <w:t xml:space="preserve"> </w:t>
      </w:r>
      <w:hyperlink r:id="rId34" w:history="1">
        <w:r w:rsidRPr="004F7D30">
          <w:rPr>
            <w:rStyle w:val="Hyperlink"/>
          </w:rPr>
          <w:t>http://doc.arcgis.com/en/arcgis-online/use-maps/perform-analysis.htm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EE5" w:rsidRDefault="003F0EE5">
    <w:pPr>
      <w:pStyle w:val="TitlePageText"/>
      <w:ind w:right="720"/>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5.05pt;height:16.75pt;visibility:visible;mso-wrap-style:square" o:bullet="t">
        <v:imagedata r:id="rId1" o:title=""/>
      </v:shape>
    </w:pict>
  </w:numPicBullet>
  <w:numPicBullet w:numPicBulletId="1">
    <w:pict>
      <v:shape id="_x0000_i1177" type="#_x0000_t75" style="width:15.9pt;height:15.05pt;visibility:visible;mso-wrap-style:square" o:bullet="t">
        <v:imagedata r:id="rId2" o:title=""/>
      </v:shape>
    </w:pict>
  </w:numPicBullet>
  <w:numPicBullet w:numPicBulletId="2">
    <w:pict>
      <v:shape id="_x0000_i1178" type="#_x0000_t75" style="width:15.9pt;height:14.25pt;visibility:visible;mso-wrap-style:square" o:bullet="t">
        <v:imagedata r:id="rId3" o:title=""/>
      </v:shape>
    </w:pict>
  </w:numPicBullet>
  <w:numPicBullet w:numPicBulletId="3">
    <w:pict>
      <v:shape id="_x0000_i1179" type="#_x0000_t75" style="width:14.25pt;height:15.05pt;visibility:visible;mso-wrap-style:square" o:bullet="t">
        <v:imagedata r:id="rId4" o:title=""/>
      </v:shape>
    </w:pict>
  </w:numPicBullet>
  <w:numPicBullet w:numPicBulletId="4">
    <w:pict>
      <v:shape id="_x0000_i1180" type="#_x0000_t75" style="width:16.75pt;height:15.05pt;visibility:visible;mso-wrap-style:square" o:bullet="t">
        <v:imagedata r:id="rId5" o:title=""/>
      </v:shape>
    </w:pict>
  </w:numPicBullet>
  <w:numPicBullet w:numPicBulletId="5">
    <w:pict>
      <v:shape id="_x0000_i1181" type="#_x0000_t75" style="width:14.25pt;height:15.9pt;visibility:visible;mso-wrap-style:square" o:bullet="t">
        <v:imagedata r:id="rId6" o:title=""/>
      </v:shape>
    </w:pict>
  </w:numPicBullet>
  <w:abstractNum w:abstractNumId="0">
    <w:nsid w:val="00A74255"/>
    <w:multiLevelType w:val="hybridMultilevel"/>
    <w:tmpl w:val="83F48F52"/>
    <w:lvl w:ilvl="0" w:tplc="0409000B">
      <w:start w:val="1"/>
      <w:numFmt w:val="bullet"/>
      <w:lvlText w:val=""/>
      <w:lvlJc w:val="left"/>
      <w:pPr>
        <w:ind w:left="720" w:hanging="360"/>
      </w:pPr>
      <w:rPr>
        <w:rFonts w:ascii="Wingdings" w:hAnsi="Wingdings" w:hint="default"/>
      </w:rPr>
    </w:lvl>
    <w:lvl w:ilvl="1" w:tplc="07A8377A">
      <w:start w:val="1"/>
      <w:numFmt w:val="upperLetter"/>
      <w:lvlText w:val="%2."/>
      <w:lvlJc w:val="left"/>
      <w:pPr>
        <w:ind w:left="1440" w:hanging="360"/>
      </w:pPr>
      <w:rPr>
        <w:rFonts w:hint="default"/>
        <w:i w:val="0"/>
      </w:rPr>
    </w:lvl>
    <w:lvl w:ilvl="2" w:tplc="68642178">
      <w:start w:val="1"/>
      <w:numFmt w:val="upperLetter"/>
      <w:suff w:val="space"/>
      <w:lvlText w:val="%3."/>
      <w:lvlJc w:val="left"/>
      <w:pPr>
        <w:ind w:left="1080" w:hanging="180"/>
      </w:pPr>
      <w:rPr>
        <w:rFonts w:hint="default"/>
      </w:rPr>
    </w:lvl>
    <w:lvl w:ilvl="3" w:tplc="0409000B">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37F72"/>
    <w:multiLevelType w:val="hybridMultilevel"/>
    <w:tmpl w:val="FE42CDDA"/>
    <w:lvl w:ilvl="0" w:tplc="E0C81E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51D3D"/>
    <w:multiLevelType w:val="hybridMultilevel"/>
    <w:tmpl w:val="B0346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E30CC"/>
    <w:multiLevelType w:val="hybridMultilevel"/>
    <w:tmpl w:val="67EE9530"/>
    <w:lvl w:ilvl="0" w:tplc="727A33F8">
      <w:start w:val="9"/>
      <w:numFmt w:val="upperLetter"/>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nsid w:val="0B527553"/>
    <w:multiLevelType w:val="hybridMultilevel"/>
    <w:tmpl w:val="A9D61E1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8769BD"/>
    <w:multiLevelType w:val="hybridMultilevel"/>
    <w:tmpl w:val="B386B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86B19"/>
    <w:multiLevelType w:val="hybridMultilevel"/>
    <w:tmpl w:val="8064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19011E"/>
    <w:multiLevelType w:val="hybridMultilevel"/>
    <w:tmpl w:val="22B86016"/>
    <w:lvl w:ilvl="0" w:tplc="8E92EE8C">
      <w:start w:val="7"/>
      <w:numFmt w:val="upperLetter"/>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nsid w:val="0E4C3A34"/>
    <w:multiLevelType w:val="hybridMultilevel"/>
    <w:tmpl w:val="A1E0B682"/>
    <w:lvl w:ilvl="0" w:tplc="0409000B">
      <w:start w:val="1"/>
      <w:numFmt w:val="bullet"/>
      <w:lvlText w:val=""/>
      <w:lvlJc w:val="left"/>
      <w:pPr>
        <w:ind w:left="1080" w:hanging="360"/>
      </w:pPr>
      <w:rPr>
        <w:rFonts w:ascii="Wingdings" w:hAnsi="Wingding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09019FA"/>
    <w:multiLevelType w:val="multilevel"/>
    <w:tmpl w:val="36A24258"/>
    <w:lvl w:ilvl="0">
      <w:start w:val="1"/>
      <w:numFmt w:val="decimal"/>
      <w:pStyle w:val="Heading1"/>
      <w:lvlText w:val="%1"/>
      <w:lvlJc w:val="left"/>
      <w:pPr>
        <w:tabs>
          <w:tab w:val="num" w:pos="432"/>
        </w:tabs>
        <w:ind w:left="432" w:hanging="432"/>
      </w:pPr>
      <w:rPr>
        <w:rFonts w:hint="default"/>
        <w:color w:val="FFFFFF"/>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hint="default"/>
        <w:b w:val="0"/>
        <w:color w:val="auto"/>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19E164E"/>
    <w:multiLevelType w:val="hybridMultilevel"/>
    <w:tmpl w:val="D866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0A650B"/>
    <w:multiLevelType w:val="hybridMultilevel"/>
    <w:tmpl w:val="22EE6CB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nsid w:val="14523E25"/>
    <w:multiLevelType w:val="hybridMultilevel"/>
    <w:tmpl w:val="A5A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B22CA2"/>
    <w:multiLevelType w:val="hybridMultilevel"/>
    <w:tmpl w:val="042C4D6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nsid w:val="161A1844"/>
    <w:multiLevelType w:val="hybridMultilevel"/>
    <w:tmpl w:val="C2D6179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6C50C0"/>
    <w:multiLevelType w:val="hybridMultilevel"/>
    <w:tmpl w:val="2C865C4C"/>
    <w:lvl w:ilvl="0" w:tplc="5DE8197A">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143807"/>
    <w:multiLevelType w:val="hybridMultilevel"/>
    <w:tmpl w:val="95EAD0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FCF7F1D"/>
    <w:multiLevelType w:val="hybridMultilevel"/>
    <w:tmpl w:val="4DFC4F5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2012775C"/>
    <w:multiLevelType w:val="hybridMultilevel"/>
    <w:tmpl w:val="3550C5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3B3CB9"/>
    <w:multiLevelType w:val="hybridMultilevel"/>
    <w:tmpl w:val="55864C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36737D"/>
    <w:multiLevelType w:val="hybridMultilevel"/>
    <w:tmpl w:val="6F20A6C2"/>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1">
    <w:nsid w:val="260D7E06"/>
    <w:multiLevelType w:val="hybridMultilevel"/>
    <w:tmpl w:val="3A3A15D6"/>
    <w:lvl w:ilvl="0" w:tplc="04090001">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646AA1"/>
    <w:multiLevelType w:val="multilevel"/>
    <w:tmpl w:val="C7B4DB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265BCF"/>
    <w:multiLevelType w:val="hybridMultilevel"/>
    <w:tmpl w:val="A050A0BC"/>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5">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4EE5"/>
    <w:multiLevelType w:val="hybridMultilevel"/>
    <w:tmpl w:val="2C948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F911C3"/>
    <w:multiLevelType w:val="hybridMultilevel"/>
    <w:tmpl w:val="55B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682021"/>
    <w:multiLevelType w:val="hybridMultilevel"/>
    <w:tmpl w:val="74FEC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0BA06BF"/>
    <w:multiLevelType w:val="multilevel"/>
    <w:tmpl w:val="79E835C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nsid w:val="34FB348A"/>
    <w:multiLevelType w:val="hybridMultilevel"/>
    <w:tmpl w:val="C5D87FE0"/>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9">
    <w:nsid w:val="35E962A9"/>
    <w:multiLevelType w:val="hybridMultilevel"/>
    <w:tmpl w:val="53AA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8743AD"/>
    <w:multiLevelType w:val="hybridMultilevel"/>
    <w:tmpl w:val="313C4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C02A08"/>
    <w:multiLevelType w:val="hybridMultilevel"/>
    <w:tmpl w:val="7364279E"/>
    <w:lvl w:ilvl="0" w:tplc="04090015">
      <w:start w:val="1"/>
      <w:numFmt w:val="upperLetter"/>
      <w:lvlText w:val="%1."/>
      <w:lvlJc w:val="left"/>
      <w:pPr>
        <w:ind w:left="12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C77012"/>
    <w:multiLevelType w:val="hybridMultilevel"/>
    <w:tmpl w:val="5E68469A"/>
    <w:lvl w:ilvl="0" w:tplc="04090001">
      <w:start w:val="1"/>
      <w:numFmt w:val="bullet"/>
      <w:lvlText w:val=""/>
      <w:lvlJc w:val="left"/>
      <w:pPr>
        <w:ind w:left="153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DB21F0F"/>
    <w:multiLevelType w:val="hybridMultilevel"/>
    <w:tmpl w:val="21EEF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1883EAB"/>
    <w:multiLevelType w:val="hybridMultilevel"/>
    <w:tmpl w:val="97BC7026"/>
    <w:lvl w:ilvl="0" w:tplc="D3F0600C">
      <w:start w:val="1"/>
      <w:numFmt w:val="bullet"/>
      <w:pStyle w:val="Bullet1"/>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B164909"/>
    <w:multiLevelType w:val="hybridMultilevel"/>
    <w:tmpl w:val="5E7E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3400D0"/>
    <w:multiLevelType w:val="hybridMultilevel"/>
    <w:tmpl w:val="AFC241D8"/>
    <w:lvl w:ilvl="0" w:tplc="0409000B">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4FBA5D01"/>
    <w:multiLevelType w:val="hybridMultilevel"/>
    <w:tmpl w:val="73C4B8B4"/>
    <w:lvl w:ilvl="0" w:tplc="0409000B">
      <w:start w:val="1"/>
      <w:numFmt w:val="bullet"/>
      <w:lvlText w:val=""/>
      <w:lvlJc w:val="left"/>
      <w:pPr>
        <w:ind w:left="1080" w:hanging="360"/>
      </w:pPr>
      <w:rPr>
        <w:rFonts w:ascii="Wingdings" w:hAnsi="Wingding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06F0668"/>
    <w:multiLevelType w:val="hybridMultilevel"/>
    <w:tmpl w:val="4816D3AA"/>
    <w:lvl w:ilvl="0" w:tplc="04090015">
      <w:start w:val="1"/>
      <w:numFmt w:val="upperLetter"/>
      <w:lvlText w:val="%1."/>
      <w:lvlJc w:val="left"/>
      <w:pPr>
        <w:ind w:left="720" w:hanging="360"/>
      </w:pPr>
    </w:lvl>
    <w:lvl w:ilvl="1" w:tplc="0409000B">
      <w:start w:val="1"/>
      <w:numFmt w:val="bullet"/>
      <w:lvlText w:val=""/>
      <w:lvlJc w:val="left"/>
      <w:pPr>
        <w:ind w:left="1170" w:hanging="360"/>
      </w:pPr>
      <w:rPr>
        <w:rFonts w:ascii="Wingdings" w:hAnsi="Wingdings" w:hint="default"/>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28020C"/>
    <w:multiLevelType w:val="hybridMultilevel"/>
    <w:tmpl w:val="918E96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B125D4"/>
    <w:multiLevelType w:val="hybridMultilevel"/>
    <w:tmpl w:val="4FAAA064"/>
    <w:lvl w:ilvl="0" w:tplc="0409000B">
      <w:start w:val="1"/>
      <w:numFmt w:val="bullet"/>
      <w:lvlText w:val=""/>
      <w:lvlJc w:val="left"/>
      <w:pPr>
        <w:ind w:left="117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05284A"/>
    <w:multiLevelType w:val="multilevel"/>
    <w:tmpl w:val="D61C9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AF6551D"/>
    <w:multiLevelType w:val="hybridMultilevel"/>
    <w:tmpl w:val="FE140E46"/>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B27D69"/>
    <w:multiLevelType w:val="hybridMultilevel"/>
    <w:tmpl w:val="BDC8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5D6A81"/>
    <w:multiLevelType w:val="hybridMultilevel"/>
    <w:tmpl w:val="2928687E"/>
    <w:lvl w:ilvl="0" w:tplc="F4B682D4">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61E01F2F"/>
    <w:multiLevelType w:val="hybridMultilevel"/>
    <w:tmpl w:val="7364279E"/>
    <w:lvl w:ilvl="0" w:tplc="04090015">
      <w:start w:val="1"/>
      <w:numFmt w:val="upperLetter"/>
      <w:lvlText w:val="%1."/>
      <w:lvlJc w:val="left"/>
      <w:pPr>
        <w:ind w:left="126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4B96053"/>
    <w:multiLevelType w:val="singleLevel"/>
    <w:tmpl w:val="62025366"/>
    <w:lvl w:ilvl="0">
      <w:start w:val="1"/>
      <w:numFmt w:val="bullet"/>
      <w:pStyle w:val="Style2"/>
      <w:lvlText w:val=""/>
      <w:lvlJc w:val="left"/>
      <w:pPr>
        <w:tabs>
          <w:tab w:val="num" w:pos="720"/>
        </w:tabs>
        <w:ind w:left="720" w:hanging="360"/>
      </w:pPr>
      <w:rPr>
        <w:rFonts w:ascii="Symbol" w:hAnsi="Symbol" w:hint="default"/>
      </w:rPr>
    </w:lvl>
  </w:abstractNum>
  <w:abstractNum w:abstractNumId="47">
    <w:nsid w:val="68C22F6D"/>
    <w:multiLevelType w:val="hybridMultilevel"/>
    <w:tmpl w:val="5C80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5F3120"/>
    <w:multiLevelType w:val="hybridMultilevel"/>
    <w:tmpl w:val="CB2C1050"/>
    <w:lvl w:ilvl="0" w:tplc="04090015">
      <w:start w:val="1"/>
      <w:numFmt w:val="upperLetter"/>
      <w:lvlText w:val="%1."/>
      <w:lvlJc w:val="left"/>
      <w:pPr>
        <w:ind w:left="720" w:hanging="360"/>
      </w:pPr>
    </w:lvl>
    <w:lvl w:ilvl="1" w:tplc="0409000B">
      <w:start w:val="1"/>
      <w:numFmt w:val="bullet"/>
      <w:lvlText w:val=""/>
      <w:lvlJc w:val="left"/>
      <w:pPr>
        <w:ind w:left="1440" w:hanging="360"/>
      </w:pPr>
      <w:rPr>
        <w:rFonts w:ascii="Wingdings" w:hAnsi="Wingdings" w:hint="default"/>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9A73EC"/>
    <w:multiLevelType w:val="hybridMultilevel"/>
    <w:tmpl w:val="ED8A75E0"/>
    <w:lvl w:ilvl="0" w:tplc="B718A1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A73964"/>
    <w:multiLevelType w:val="hybridMultilevel"/>
    <w:tmpl w:val="CA9EAA82"/>
    <w:lvl w:ilvl="0" w:tplc="04090015">
      <w:start w:val="1"/>
      <w:numFmt w:val="upperLetter"/>
      <w:lvlText w:val="%1."/>
      <w:lvlJc w:val="left"/>
      <w:pPr>
        <w:ind w:left="1260" w:hanging="360"/>
      </w:pPr>
    </w:lvl>
    <w:lvl w:ilvl="1" w:tplc="E42E4110">
      <w:start w:val="1"/>
      <w:numFmt w:val="decimal"/>
      <w:lvlText w:val="%2."/>
      <w:lvlJc w:val="left"/>
      <w:pPr>
        <w:ind w:left="1980" w:hanging="360"/>
      </w:pPr>
      <w:rPr>
        <w:i w:val="0"/>
      </w:r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703C7021"/>
    <w:multiLevelType w:val="hybridMultilevel"/>
    <w:tmpl w:val="ACB41CDE"/>
    <w:lvl w:ilvl="0" w:tplc="526EC10C">
      <w:start w:val="1"/>
      <w:numFmt w:val="decimal"/>
      <w:pStyle w:val="Style3"/>
      <w:lvlText w:val="%1)"/>
      <w:lvlJc w:val="left"/>
      <w:pPr>
        <w:tabs>
          <w:tab w:val="num" w:pos="1080"/>
        </w:tabs>
        <w:ind w:left="1080" w:hanging="360"/>
      </w:pPr>
      <w:rPr>
        <w:rFonts w:hint="default"/>
        <w:i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9">
      <w:start w:val="1"/>
      <w:numFmt w:val="lowerLetter"/>
      <w:lvlText w:val="%6."/>
      <w:lvlJc w:val="left"/>
      <w:pPr>
        <w:tabs>
          <w:tab w:val="num" w:pos="4860"/>
        </w:tabs>
        <w:ind w:left="4860" w:hanging="360"/>
      </w:pPr>
      <w:rPr>
        <w:i w:val="0"/>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70511517"/>
    <w:multiLevelType w:val="hybridMultilevel"/>
    <w:tmpl w:val="C5F496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19F2FD4"/>
    <w:multiLevelType w:val="hybridMultilevel"/>
    <w:tmpl w:val="35F8F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4B39A6"/>
    <w:multiLevelType w:val="hybridMultilevel"/>
    <w:tmpl w:val="B2CCF3E8"/>
    <w:lvl w:ilvl="0" w:tplc="BD3C5F3A">
      <w:start w:val="1"/>
      <w:numFmt w:val="upperLetter"/>
      <w:lvlText w:val="%1."/>
      <w:lvlJc w:val="left"/>
      <w:pPr>
        <w:ind w:left="9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5BA3D1E"/>
    <w:multiLevelType w:val="hybridMultilevel"/>
    <w:tmpl w:val="71A8AC50"/>
    <w:lvl w:ilvl="0" w:tplc="52A02DB8">
      <w:start w:val="1"/>
      <w:numFmt w:val="upperLetter"/>
      <w:lvlText w:val="%1."/>
      <w:lvlJc w:val="left"/>
      <w:pPr>
        <w:ind w:left="1260" w:hanging="360"/>
      </w:pPr>
    </w:lvl>
    <w:lvl w:ilvl="1" w:tplc="04090001">
      <w:start w:val="1"/>
      <w:numFmt w:val="bullet"/>
      <w:lvlText w:val=""/>
      <w:lvlJc w:val="left"/>
      <w:pPr>
        <w:ind w:left="1980" w:hanging="360"/>
      </w:pPr>
      <w:rPr>
        <w:rFonts w:ascii="Symbol" w:hAnsi="Symbol"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nsid w:val="77CA641B"/>
    <w:multiLevelType w:val="hybridMultilevel"/>
    <w:tmpl w:val="CF84A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133763"/>
    <w:multiLevelType w:val="hybridMultilevel"/>
    <w:tmpl w:val="ED824AE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170" w:hanging="360"/>
      </w:pPr>
      <w:rPr>
        <w:rFonts w:ascii="Wingdings" w:hAnsi="Wingdings" w:hint="default"/>
        <w:i w:val="0"/>
      </w:rPr>
    </w:lvl>
    <w:lvl w:ilvl="2" w:tplc="0409000B">
      <w:start w:val="1"/>
      <w:numFmt w:val="bullet"/>
      <w:lvlText w:val=""/>
      <w:lvlJc w:val="left"/>
      <w:pPr>
        <w:ind w:left="990" w:hanging="180"/>
      </w:pPr>
      <w:rPr>
        <w:rFonts w:ascii="Wingdings" w:hAnsi="Wingdings" w:hint="default"/>
      </w:rPr>
    </w:lvl>
    <w:lvl w:ilvl="3" w:tplc="0409000B">
      <w:start w:val="1"/>
      <w:numFmt w:val="bullet"/>
      <w:lvlText w:val=""/>
      <w:lvlJc w:val="left"/>
      <w:pPr>
        <w:ind w:left="10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3305D4"/>
    <w:multiLevelType w:val="hybridMultilevel"/>
    <w:tmpl w:val="A196721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nsid w:val="7AD17F74"/>
    <w:multiLevelType w:val="hybridMultilevel"/>
    <w:tmpl w:val="C3BC7CE0"/>
    <w:lvl w:ilvl="0" w:tplc="8550ECCC">
      <w:start w:val="6"/>
      <w:numFmt w:val="upperLetter"/>
      <w:suff w:val="space"/>
      <w:lvlText w:val="%1."/>
      <w:lvlJc w:val="lef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63505D"/>
    <w:multiLevelType w:val="hybridMultilevel"/>
    <w:tmpl w:val="FEF21100"/>
    <w:lvl w:ilvl="0" w:tplc="04090017">
      <w:start w:val="1"/>
      <w:numFmt w:val="lowerLetter"/>
      <w:lvlText w:val="%1)"/>
      <w:lvlJc w:val="left"/>
      <w:pPr>
        <w:tabs>
          <w:tab w:val="num" w:pos="360"/>
        </w:tabs>
        <w:ind w:left="360" w:hanging="360"/>
      </w:pPr>
      <w:rPr>
        <w:rFonts w:cs="Times New Roman"/>
      </w:rPr>
    </w:lvl>
    <w:lvl w:ilvl="1" w:tplc="9E640452">
      <w:start w:val="1"/>
      <w:numFmt w:val="bullet"/>
      <w:pStyle w:val="bullet10"/>
      <w:lvlText w:val=""/>
      <w:lvlJc w:val="left"/>
      <w:pPr>
        <w:tabs>
          <w:tab w:val="num" w:pos="0"/>
        </w:tabs>
        <w:ind w:left="0" w:hanging="360"/>
      </w:pPr>
      <w:rPr>
        <w:rFonts w:ascii="Wingdings" w:hAnsi="Wingdings"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44"/>
    <w:lvlOverride w:ilvl="0">
      <w:startOverride w:val="1"/>
    </w:lvlOverride>
  </w:num>
  <w:num w:numId="2">
    <w:abstractNumId w:val="27"/>
  </w:num>
  <w:num w:numId="3">
    <w:abstractNumId w:val="9"/>
  </w:num>
  <w:num w:numId="4">
    <w:abstractNumId w:val="34"/>
  </w:num>
  <w:num w:numId="5">
    <w:abstractNumId w:val="21"/>
  </w:num>
  <w:num w:numId="6">
    <w:abstractNumId w:val="46"/>
  </w:num>
  <w:num w:numId="7">
    <w:abstractNumId w:val="51"/>
  </w:num>
  <w:num w:numId="8">
    <w:abstractNumId w:val="60"/>
  </w:num>
  <w:num w:numId="9">
    <w:abstractNumId w:val="0"/>
  </w:num>
  <w:num w:numId="10">
    <w:abstractNumId w:val="36"/>
  </w:num>
  <w:num w:numId="11">
    <w:abstractNumId w:val="9"/>
    <w:lvlOverride w:ilvl="0">
      <w:startOverride w:val="1"/>
    </w:lvlOverride>
    <w:lvlOverride w:ilvl="1">
      <w:startOverride w:val="1"/>
    </w:lvlOverride>
  </w:num>
  <w:num w:numId="12">
    <w:abstractNumId w:val="58"/>
  </w:num>
  <w:num w:numId="13">
    <w:abstractNumId w:val="18"/>
  </w:num>
  <w:num w:numId="14">
    <w:abstractNumId w:val="42"/>
  </w:num>
  <w:num w:numId="15">
    <w:abstractNumId w:val="17"/>
  </w:num>
  <w:num w:numId="16">
    <w:abstractNumId w:val="5"/>
  </w:num>
  <w:num w:numId="17">
    <w:abstractNumId w:val="30"/>
  </w:num>
  <w:num w:numId="18">
    <w:abstractNumId w:val="19"/>
  </w:num>
  <w:num w:numId="19">
    <w:abstractNumId w:val="43"/>
  </w:num>
  <w:num w:numId="20">
    <w:abstractNumId w:val="28"/>
  </w:num>
  <w:num w:numId="21">
    <w:abstractNumId w:val="40"/>
  </w:num>
  <w:num w:numId="22">
    <w:abstractNumId w:val="39"/>
  </w:num>
  <w:num w:numId="23">
    <w:abstractNumId w:val="48"/>
  </w:num>
  <w:num w:numId="24">
    <w:abstractNumId w:val="37"/>
  </w:num>
  <w:num w:numId="25">
    <w:abstractNumId w:val="23"/>
  </w:num>
  <w:num w:numId="26">
    <w:abstractNumId w:val="4"/>
  </w:num>
  <w:num w:numId="27">
    <w:abstractNumId w:val="55"/>
  </w:num>
  <w:num w:numId="28">
    <w:abstractNumId w:val="41"/>
  </w:num>
  <w:num w:numId="29">
    <w:abstractNumId w:val="14"/>
  </w:num>
  <w:num w:numId="30">
    <w:abstractNumId w:val="22"/>
  </w:num>
  <w:num w:numId="31">
    <w:abstractNumId w:val="31"/>
  </w:num>
  <w:num w:numId="32">
    <w:abstractNumId w:val="45"/>
  </w:num>
  <w:num w:numId="33">
    <w:abstractNumId w:val="25"/>
  </w:num>
  <w:num w:numId="34">
    <w:abstractNumId w:val="1"/>
  </w:num>
  <w:num w:numId="35">
    <w:abstractNumId w:val="6"/>
  </w:num>
  <w:num w:numId="36">
    <w:abstractNumId w:val="38"/>
  </w:num>
  <w:num w:numId="37">
    <w:abstractNumId w:val="57"/>
  </w:num>
  <w:num w:numId="38">
    <w:abstractNumId w:val="8"/>
  </w:num>
  <w:num w:numId="39">
    <w:abstractNumId w:val="49"/>
  </w:num>
  <w:num w:numId="40">
    <w:abstractNumId w:val="10"/>
  </w:num>
  <w:num w:numId="41">
    <w:abstractNumId w:val="29"/>
  </w:num>
  <w:num w:numId="42">
    <w:abstractNumId w:val="52"/>
  </w:num>
  <w:num w:numId="43">
    <w:abstractNumId w:val="47"/>
  </w:num>
  <w:num w:numId="44">
    <w:abstractNumId w:val="20"/>
  </w:num>
  <w:num w:numId="45">
    <w:abstractNumId w:val="33"/>
  </w:num>
  <w:num w:numId="46">
    <w:abstractNumId w:val="26"/>
  </w:num>
  <w:num w:numId="47">
    <w:abstractNumId w:val="59"/>
  </w:num>
  <w:num w:numId="48">
    <w:abstractNumId w:val="35"/>
  </w:num>
  <w:num w:numId="49">
    <w:abstractNumId w:val="16"/>
  </w:num>
  <w:num w:numId="50">
    <w:abstractNumId w:val="12"/>
  </w:num>
  <w:num w:numId="51">
    <w:abstractNumId w:val="50"/>
  </w:num>
  <w:num w:numId="52">
    <w:abstractNumId w:val="7"/>
  </w:num>
  <w:num w:numId="53">
    <w:abstractNumId w:val="3"/>
  </w:num>
  <w:num w:numId="54">
    <w:abstractNumId w:val="32"/>
  </w:num>
  <w:num w:numId="55">
    <w:abstractNumId w:val="15"/>
  </w:num>
  <w:num w:numId="56">
    <w:abstractNumId w:val="56"/>
  </w:num>
  <w:num w:numId="57">
    <w:abstractNumId w:val="13"/>
  </w:num>
  <w:num w:numId="58">
    <w:abstractNumId w:val="53"/>
  </w:num>
  <w:num w:numId="59">
    <w:abstractNumId w:val="11"/>
  </w:num>
  <w:num w:numId="60">
    <w:abstractNumId w:val="54"/>
  </w:num>
  <w:num w:numId="61">
    <w:abstractNumId w:val="24"/>
  </w:num>
  <w:num w:numId="62">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linkStyles/>
  <w:defaultTabStop w:val="720"/>
  <w:doNotHyphenateCaps/>
  <w:drawingGridHorizontalSpacing w:val="120"/>
  <w:displayHorizontalDrawingGridEvery w:val="0"/>
  <w:displayVerticalDrawingGridEvery w:val="0"/>
  <w:doNotShadeFormData/>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49"/>
    <w:rsid w:val="00000376"/>
    <w:rsid w:val="00000AB5"/>
    <w:rsid w:val="00003988"/>
    <w:rsid w:val="0000430B"/>
    <w:rsid w:val="0000503E"/>
    <w:rsid w:val="000059D5"/>
    <w:rsid w:val="00005C15"/>
    <w:rsid w:val="0000683F"/>
    <w:rsid w:val="00006B65"/>
    <w:rsid w:val="0000724E"/>
    <w:rsid w:val="00010758"/>
    <w:rsid w:val="00011EB8"/>
    <w:rsid w:val="00012041"/>
    <w:rsid w:val="00012B6B"/>
    <w:rsid w:val="0001359F"/>
    <w:rsid w:val="0001399F"/>
    <w:rsid w:val="00013B3E"/>
    <w:rsid w:val="00014372"/>
    <w:rsid w:val="0001560F"/>
    <w:rsid w:val="000240E5"/>
    <w:rsid w:val="000245A6"/>
    <w:rsid w:val="00027D06"/>
    <w:rsid w:val="000307F9"/>
    <w:rsid w:val="00031D0E"/>
    <w:rsid w:val="0003231B"/>
    <w:rsid w:val="00032D31"/>
    <w:rsid w:val="00037A07"/>
    <w:rsid w:val="00037BA4"/>
    <w:rsid w:val="0004084F"/>
    <w:rsid w:val="000426EC"/>
    <w:rsid w:val="000448F0"/>
    <w:rsid w:val="0004569D"/>
    <w:rsid w:val="000458C8"/>
    <w:rsid w:val="00046859"/>
    <w:rsid w:val="00046AD0"/>
    <w:rsid w:val="0005035E"/>
    <w:rsid w:val="0005184C"/>
    <w:rsid w:val="00052205"/>
    <w:rsid w:val="0005357C"/>
    <w:rsid w:val="00054263"/>
    <w:rsid w:val="00054A6C"/>
    <w:rsid w:val="000552F5"/>
    <w:rsid w:val="00057227"/>
    <w:rsid w:val="000576C1"/>
    <w:rsid w:val="00057847"/>
    <w:rsid w:val="00060194"/>
    <w:rsid w:val="0006031D"/>
    <w:rsid w:val="0006225A"/>
    <w:rsid w:val="00062484"/>
    <w:rsid w:val="00064258"/>
    <w:rsid w:val="00064AB8"/>
    <w:rsid w:val="0006624A"/>
    <w:rsid w:val="00075549"/>
    <w:rsid w:val="00077120"/>
    <w:rsid w:val="0007715C"/>
    <w:rsid w:val="000772BD"/>
    <w:rsid w:val="0007788B"/>
    <w:rsid w:val="000812DE"/>
    <w:rsid w:val="00082657"/>
    <w:rsid w:val="000836B0"/>
    <w:rsid w:val="00084765"/>
    <w:rsid w:val="00084A1F"/>
    <w:rsid w:val="00091978"/>
    <w:rsid w:val="00091DBD"/>
    <w:rsid w:val="000965EB"/>
    <w:rsid w:val="000A11F5"/>
    <w:rsid w:val="000A2E93"/>
    <w:rsid w:val="000A473F"/>
    <w:rsid w:val="000A5EAE"/>
    <w:rsid w:val="000A6427"/>
    <w:rsid w:val="000B012A"/>
    <w:rsid w:val="000B17D1"/>
    <w:rsid w:val="000B2308"/>
    <w:rsid w:val="000B6695"/>
    <w:rsid w:val="000B671C"/>
    <w:rsid w:val="000B74AE"/>
    <w:rsid w:val="000B7DD4"/>
    <w:rsid w:val="000C0F50"/>
    <w:rsid w:val="000C259F"/>
    <w:rsid w:val="000C3FBF"/>
    <w:rsid w:val="000C7403"/>
    <w:rsid w:val="000D1B91"/>
    <w:rsid w:val="000D2CFC"/>
    <w:rsid w:val="000D304E"/>
    <w:rsid w:val="000D3492"/>
    <w:rsid w:val="000D3D80"/>
    <w:rsid w:val="000D3EDD"/>
    <w:rsid w:val="000D6DBA"/>
    <w:rsid w:val="000E1197"/>
    <w:rsid w:val="000E31B6"/>
    <w:rsid w:val="000E375B"/>
    <w:rsid w:val="000E48FC"/>
    <w:rsid w:val="000E4BE5"/>
    <w:rsid w:val="000E6B9A"/>
    <w:rsid w:val="000F2776"/>
    <w:rsid w:val="000F2D1F"/>
    <w:rsid w:val="000F55B4"/>
    <w:rsid w:val="000F55FA"/>
    <w:rsid w:val="000F5D7E"/>
    <w:rsid w:val="000F67B9"/>
    <w:rsid w:val="000F6EE0"/>
    <w:rsid w:val="00100C21"/>
    <w:rsid w:val="00100C6F"/>
    <w:rsid w:val="00102292"/>
    <w:rsid w:val="00103266"/>
    <w:rsid w:val="001048FC"/>
    <w:rsid w:val="00105C07"/>
    <w:rsid w:val="001066B6"/>
    <w:rsid w:val="00107A57"/>
    <w:rsid w:val="001106A6"/>
    <w:rsid w:val="001111C1"/>
    <w:rsid w:val="001111D6"/>
    <w:rsid w:val="00111779"/>
    <w:rsid w:val="001117B1"/>
    <w:rsid w:val="001128FE"/>
    <w:rsid w:val="001140C3"/>
    <w:rsid w:val="001144BD"/>
    <w:rsid w:val="001144FC"/>
    <w:rsid w:val="001160B0"/>
    <w:rsid w:val="001163C3"/>
    <w:rsid w:val="001165D6"/>
    <w:rsid w:val="00120C0A"/>
    <w:rsid w:val="00120CA1"/>
    <w:rsid w:val="00121932"/>
    <w:rsid w:val="001225C4"/>
    <w:rsid w:val="001243A6"/>
    <w:rsid w:val="00124413"/>
    <w:rsid w:val="00124D6B"/>
    <w:rsid w:val="001259B9"/>
    <w:rsid w:val="00125DC5"/>
    <w:rsid w:val="00126A88"/>
    <w:rsid w:val="00131A77"/>
    <w:rsid w:val="001328EE"/>
    <w:rsid w:val="00133145"/>
    <w:rsid w:val="0013391B"/>
    <w:rsid w:val="00134A98"/>
    <w:rsid w:val="00134DFE"/>
    <w:rsid w:val="0013679C"/>
    <w:rsid w:val="00136FE1"/>
    <w:rsid w:val="001417C4"/>
    <w:rsid w:val="001428D8"/>
    <w:rsid w:val="00142C98"/>
    <w:rsid w:val="00144245"/>
    <w:rsid w:val="00144F87"/>
    <w:rsid w:val="00146E9D"/>
    <w:rsid w:val="001509CA"/>
    <w:rsid w:val="00150AE4"/>
    <w:rsid w:val="001532FA"/>
    <w:rsid w:val="00153363"/>
    <w:rsid w:val="00153F26"/>
    <w:rsid w:val="0015443B"/>
    <w:rsid w:val="00157880"/>
    <w:rsid w:val="00157D87"/>
    <w:rsid w:val="001604F7"/>
    <w:rsid w:val="00160657"/>
    <w:rsid w:val="0016314B"/>
    <w:rsid w:val="0016445F"/>
    <w:rsid w:val="001660B4"/>
    <w:rsid w:val="0016615A"/>
    <w:rsid w:val="00170A36"/>
    <w:rsid w:val="0017140A"/>
    <w:rsid w:val="001714A0"/>
    <w:rsid w:val="0017168C"/>
    <w:rsid w:val="0017194E"/>
    <w:rsid w:val="00172B4E"/>
    <w:rsid w:val="00172ED6"/>
    <w:rsid w:val="00174703"/>
    <w:rsid w:val="00175272"/>
    <w:rsid w:val="001829A2"/>
    <w:rsid w:val="00182A5B"/>
    <w:rsid w:val="00182E1F"/>
    <w:rsid w:val="00183429"/>
    <w:rsid w:val="00184934"/>
    <w:rsid w:val="001859D1"/>
    <w:rsid w:val="00185B8E"/>
    <w:rsid w:val="00185EDB"/>
    <w:rsid w:val="00187D5B"/>
    <w:rsid w:val="00187E45"/>
    <w:rsid w:val="0019091C"/>
    <w:rsid w:val="001914BB"/>
    <w:rsid w:val="00192BC7"/>
    <w:rsid w:val="0019385E"/>
    <w:rsid w:val="00196AE5"/>
    <w:rsid w:val="00196CB0"/>
    <w:rsid w:val="001972D2"/>
    <w:rsid w:val="001A165C"/>
    <w:rsid w:val="001A1AAF"/>
    <w:rsid w:val="001A2110"/>
    <w:rsid w:val="001A27D6"/>
    <w:rsid w:val="001A34EE"/>
    <w:rsid w:val="001A5E56"/>
    <w:rsid w:val="001A6306"/>
    <w:rsid w:val="001A7098"/>
    <w:rsid w:val="001B1327"/>
    <w:rsid w:val="001B4414"/>
    <w:rsid w:val="001B6BA7"/>
    <w:rsid w:val="001B7BC4"/>
    <w:rsid w:val="001B7FD4"/>
    <w:rsid w:val="001C1105"/>
    <w:rsid w:val="001C3232"/>
    <w:rsid w:val="001C4A70"/>
    <w:rsid w:val="001C5568"/>
    <w:rsid w:val="001C5A45"/>
    <w:rsid w:val="001C660D"/>
    <w:rsid w:val="001C7175"/>
    <w:rsid w:val="001C7DB6"/>
    <w:rsid w:val="001D135A"/>
    <w:rsid w:val="001D1717"/>
    <w:rsid w:val="001D1A47"/>
    <w:rsid w:val="001D1CD5"/>
    <w:rsid w:val="001D2065"/>
    <w:rsid w:val="001D2FD4"/>
    <w:rsid w:val="001D405C"/>
    <w:rsid w:val="001D4547"/>
    <w:rsid w:val="001D460D"/>
    <w:rsid w:val="001D4A87"/>
    <w:rsid w:val="001D6B5D"/>
    <w:rsid w:val="001D752F"/>
    <w:rsid w:val="001D7C56"/>
    <w:rsid w:val="001E455F"/>
    <w:rsid w:val="001E49C1"/>
    <w:rsid w:val="001E4D32"/>
    <w:rsid w:val="001F077D"/>
    <w:rsid w:val="001F1803"/>
    <w:rsid w:val="001F23B6"/>
    <w:rsid w:val="001F35C5"/>
    <w:rsid w:val="001F3703"/>
    <w:rsid w:val="001F5BAB"/>
    <w:rsid w:val="001F5BAE"/>
    <w:rsid w:val="001F7454"/>
    <w:rsid w:val="00200980"/>
    <w:rsid w:val="002025E2"/>
    <w:rsid w:val="002047A7"/>
    <w:rsid w:val="00205D52"/>
    <w:rsid w:val="00206EB2"/>
    <w:rsid w:val="0021018D"/>
    <w:rsid w:val="002127E8"/>
    <w:rsid w:val="00212D47"/>
    <w:rsid w:val="002134A8"/>
    <w:rsid w:val="00213646"/>
    <w:rsid w:val="0021448E"/>
    <w:rsid w:val="00216C88"/>
    <w:rsid w:val="00217F93"/>
    <w:rsid w:val="00220A8F"/>
    <w:rsid w:val="002229C5"/>
    <w:rsid w:val="00224B4A"/>
    <w:rsid w:val="002264FA"/>
    <w:rsid w:val="002277D7"/>
    <w:rsid w:val="002301FE"/>
    <w:rsid w:val="00230396"/>
    <w:rsid w:val="00231D6A"/>
    <w:rsid w:val="002326F4"/>
    <w:rsid w:val="00232A43"/>
    <w:rsid w:val="00233BB7"/>
    <w:rsid w:val="00234446"/>
    <w:rsid w:val="002350B6"/>
    <w:rsid w:val="00235824"/>
    <w:rsid w:val="0023605F"/>
    <w:rsid w:val="0023794D"/>
    <w:rsid w:val="00237D66"/>
    <w:rsid w:val="00237FC2"/>
    <w:rsid w:val="002417E7"/>
    <w:rsid w:val="00244DAA"/>
    <w:rsid w:val="00244DF8"/>
    <w:rsid w:val="0024696F"/>
    <w:rsid w:val="00247AF1"/>
    <w:rsid w:val="002502F4"/>
    <w:rsid w:val="002506A8"/>
    <w:rsid w:val="0025153D"/>
    <w:rsid w:val="00253194"/>
    <w:rsid w:val="002545C7"/>
    <w:rsid w:val="00256D24"/>
    <w:rsid w:val="00260502"/>
    <w:rsid w:val="002611A0"/>
    <w:rsid w:val="00263935"/>
    <w:rsid w:val="0026408E"/>
    <w:rsid w:val="0026519F"/>
    <w:rsid w:val="00266499"/>
    <w:rsid w:val="00267833"/>
    <w:rsid w:val="00270FD4"/>
    <w:rsid w:val="00271165"/>
    <w:rsid w:val="0027437E"/>
    <w:rsid w:val="00274645"/>
    <w:rsid w:val="00275637"/>
    <w:rsid w:val="00275762"/>
    <w:rsid w:val="002759DD"/>
    <w:rsid w:val="002767DA"/>
    <w:rsid w:val="00276D7F"/>
    <w:rsid w:val="002778E6"/>
    <w:rsid w:val="00280AEE"/>
    <w:rsid w:val="0028162C"/>
    <w:rsid w:val="002817F2"/>
    <w:rsid w:val="002818AD"/>
    <w:rsid w:val="00281C24"/>
    <w:rsid w:val="00282E47"/>
    <w:rsid w:val="00282EE6"/>
    <w:rsid w:val="002839C1"/>
    <w:rsid w:val="00284544"/>
    <w:rsid w:val="002847C3"/>
    <w:rsid w:val="00291870"/>
    <w:rsid w:val="00292782"/>
    <w:rsid w:val="00293BD3"/>
    <w:rsid w:val="002945C7"/>
    <w:rsid w:val="002952E0"/>
    <w:rsid w:val="00295E40"/>
    <w:rsid w:val="002A3645"/>
    <w:rsid w:val="002B1BD4"/>
    <w:rsid w:val="002B274C"/>
    <w:rsid w:val="002B324E"/>
    <w:rsid w:val="002B32FE"/>
    <w:rsid w:val="002B3B4B"/>
    <w:rsid w:val="002B3CA5"/>
    <w:rsid w:val="002B536F"/>
    <w:rsid w:val="002B7256"/>
    <w:rsid w:val="002C11CF"/>
    <w:rsid w:val="002C140B"/>
    <w:rsid w:val="002C1A27"/>
    <w:rsid w:val="002C1AA3"/>
    <w:rsid w:val="002C2E50"/>
    <w:rsid w:val="002C2F7F"/>
    <w:rsid w:val="002C3952"/>
    <w:rsid w:val="002C42DD"/>
    <w:rsid w:val="002C5AA7"/>
    <w:rsid w:val="002C5BCA"/>
    <w:rsid w:val="002C6D7B"/>
    <w:rsid w:val="002D06E0"/>
    <w:rsid w:val="002D250D"/>
    <w:rsid w:val="002D5C0B"/>
    <w:rsid w:val="002D6092"/>
    <w:rsid w:val="002E208A"/>
    <w:rsid w:val="002E2239"/>
    <w:rsid w:val="002E2699"/>
    <w:rsid w:val="002E46AB"/>
    <w:rsid w:val="002E5038"/>
    <w:rsid w:val="002E716A"/>
    <w:rsid w:val="002E7365"/>
    <w:rsid w:val="002F3598"/>
    <w:rsid w:val="002F4471"/>
    <w:rsid w:val="002F565A"/>
    <w:rsid w:val="002F56E5"/>
    <w:rsid w:val="002F63D7"/>
    <w:rsid w:val="002F7A19"/>
    <w:rsid w:val="002F7D69"/>
    <w:rsid w:val="00300658"/>
    <w:rsid w:val="00300ECA"/>
    <w:rsid w:val="0030257E"/>
    <w:rsid w:val="0030295B"/>
    <w:rsid w:val="0030303C"/>
    <w:rsid w:val="003036D8"/>
    <w:rsid w:val="003045E3"/>
    <w:rsid w:val="00306385"/>
    <w:rsid w:val="00307AC1"/>
    <w:rsid w:val="003115BC"/>
    <w:rsid w:val="00311D61"/>
    <w:rsid w:val="00316352"/>
    <w:rsid w:val="00316AC9"/>
    <w:rsid w:val="0032136F"/>
    <w:rsid w:val="00321A27"/>
    <w:rsid w:val="00321C4C"/>
    <w:rsid w:val="0032253A"/>
    <w:rsid w:val="003233A7"/>
    <w:rsid w:val="00324E8B"/>
    <w:rsid w:val="00324F6B"/>
    <w:rsid w:val="003305D0"/>
    <w:rsid w:val="003310D8"/>
    <w:rsid w:val="0033127E"/>
    <w:rsid w:val="00331BD8"/>
    <w:rsid w:val="00331CD4"/>
    <w:rsid w:val="00331CD8"/>
    <w:rsid w:val="003321DD"/>
    <w:rsid w:val="0033729A"/>
    <w:rsid w:val="00337378"/>
    <w:rsid w:val="00340392"/>
    <w:rsid w:val="0034386B"/>
    <w:rsid w:val="003441D6"/>
    <w:rsid w:val="0034531C"/>
    <w:rsid w:val="00347515"/>
    <w:rsid w:val="00352325"/>
    <w:rsid w:val="003547FA"/>
    <w:rsid w:val="00356220"/>
    <w:rsid w:val="00356F6A"/>
    <w:rsid w:val="00357884"/>
    <w:rsid w:val="00360A3F"/>
    <w:rsid w:val="00360A52"/>
    <w:rsid w:val="00360F4B"/>
    <w:rsid w:val="00361774"/>
    <w:rsid w:val="00361DEC"/>
    <w:rsid w:val="00361E53"/>
    <w:rsid w:val="003628AC"/>
    <w:rsid w:val="00362F50"/>
    <w:rsid w:val="00364CED"/>
    <w:rsid w:val="00367442"/>
    <w:rsid w:val="00367491"/>
    <w:rsid w:val="00367C66"/>
    <w:rsid w:val="003706A6"/>
    <w:rsid w:val="00370BC0"/>
    <w:rsid w:val="00372F9A"/>
    <w:rsid w:val="00374A34"/>
    <w:rsid w:val="00375184"/>
    <w:rsid w:val="00375535"/>
    <w:rsid w:val="0037567A"/>
    <w:rsid w:val="00376883"/>
    <w:rsid w:val="00376A31"/>
    <w:rsid w:val="003800B1"/>
    <w:rsid w:val="00380752"/>
    <w:rsid w:val="003820FC"/>
    <w:rsid w:val="003843A2"/>
    <w:rsid w:val="00385C4F"/>
    <w:rsid w:val="0038672E"/>
    <w:rsid w:val="00392C6D"/>
    <w:rsid w:val="003961E0"/>
    <w:rsid w:val="003966BC"/>
    <w:rsid w:val="003971C4"/>
    <w:rsid w:val="00397396"/>
    <w:rsid w:val="00397A4A"/>
    <w:rsid w:val="003A0325"/>
    <w:rsid w:val="003A252A"/>
    <w:rsid w:val="003A31EA"/>
    <w:rsid w:val="003A35F6"/>
    <w:rsid w:val="003A3846"/>
    <w:rsid w:val="003A4208"/>
    <w:rsid w:val="003A4649"/>
    <w:rsid w:val="003A4BC6"/>
    <w:rsid w:val="003A6CAB"/>
    <w:rsid w:val="003B12D1"/>
    <w:rsid w:val="003B267D"/>
    <w:rsid w:val="003B3213"/>
    <w:rsid w:val="003B32C4"/>
    <w:rsid w:val="003B3364"/>
    <w:rsid w:val="003B3536"/>
    <w:rsid w:val="003B4386"/>
    <w:rsid w:val="003B454C"/>
    <w:rsid w:val="003B474D"/>
    <w:rsid w:val="003B65F0"/>
    <w:rsid w:val="003B7FDE"/>
    <w:rsid w:val="003C170D"/>
    <w:rsid w:val="003C1EF2"/>
    <w:rsid w:val="003C277D"/>
    <w:rsid w:val="003C3574"/>
    <w:rsid w:val="003C3CA0"/>
    <w:rsid w:val="003C4AC1"/>
    <w:rsid w:val="003C5456"/>
    <w:rsid w:val="003C7164"/>
    <w:rsid w:val="003C725D"/>
    <w:rsid w:val="003C7386"/>
    <w:rsid w:val="003D092E"/>
    <w:rsid w:val="003D0C15"/>
    <w:rsid w:val="003D1470"/>
    <w:rsid w:val="003D1D14"/>
    <w:rsid w:val="003D32F4"/>
    <w:rsid w:val="003D4332"/>
    <w:rsid w:val="003D450E"/>
    <w:rsid w:val="003D53DF"/>
    <w:rsid w:val="003D5A6C"/>
    <w:rsid w:val="003D6F1A"/>
    <w:rsid w:val="003D7ABE"/>
    <w:rsid w:val="003E1D1B"/>
    <w:rsid w:val="003E2ED0"/>
    <w:rsid w:val="003E405E"/>
    <w:rsid w:val="003E42FD"/>
    <w:rsid w:val="003E70D4"/>
    <w:rsid w:val="003E7590"/>
    <w:rsid w:val="003F0EE5"/>
    <w:rsid w:val="003F13B9"/>
    <w:rsid w:val="003F1F4B"/>
    <w:rsid w:val="003F2E4E"/>
    <w:rsid w:val="003F40D2"/>
    <w:rsid w:val="003F5859"/>
    <w:rsid w:val="003F650F"/>
    <w:rsid w:val="00400915"/>
    <w:rsid w:val="00400DFA"/>
    <w:rsid w:val="0040172B"/>
    <w:rsid w:val="00406AA1"/>
    <w:rsid w:val="004071D1"/>
    <w:rsid w:val="0040737A"/>
    <w:rsid w:val="0041042D"/>
    <w:rsid w:val="00411CB8"/>
    <w:rsid w:val="00415A8E"/>
    <w:rsid w:val="0041665D"/>
    <w:rsid w:val="00416FB7"/>
    <w:rsid w:val="004200A1"/>
    <w:rsid w:val="00420179"/>
    <w:rsid w:val="00420E2F"/>
    <w:rsid w:val="00420F34"/>
    <w:rsid w:val="00422902"/>
    <w:rsid w:val="00423170"/>
    <w:rsid w:val="00423DA6"/>
    <w:rsid w:val="00426A21"/>
    <w:rsid w:val="00427E71"/>
    <w:rsid w:val="00431427"/>
    <w:rsid w:val="004314D2"/>
    <w:rsid w:val="004328FA"/>
    <w:rsid w:val="004336AD"/>
    <w:rsid w:val="004354BD"/>
    <w:rsid w:val="0043650E"/>
    <w:rsid w:val="00437A15"/>
    <w:rsid w:val="00440B86"/>
    <w:rsid w:val="00440BDA"/>
    <w:rsid w:val="00441F77"/>
    <w:rsid w:val="004424EF"/>
    <w:rsid w:val="004432DF"/>
    <w:rsid w:val="0044388A"/>
    <w:rsid w:val="0044538F"/>
    <w:rsid w:val="00451D4D"/>
    <w:rsid w:val="004545AF"/>
    <w:rsid w:val="00455081"/>
    <w:rsid w:val="00455F3A"/>
    <w:rsid w:val="00460ACA"/>
    <w:rsid w:val="00461314"/>
    <w:rsid w:val="004613D2"/>
    <w:rsid w:val="00462135"/>
    <w:rsid w:val="0047038F"/>
    <w:rsid w:val="004745AA"/>
    <w:rsid w:val="004762EF"/>
    <w:rsid w:val="004764BA"/>
    <w:rsid w:val="00476EEC"/>
    <w:rsid w:val="00481D28"/>
    <w:rsid w:val="00481E81"/>
    <w:rsid w:val="004826D3"/>
    <w:rsid w:val="00482E22"/>
    <w:rsid w:val="00483005"/>
    <w:rsid w:val="00483142"/>
    <w:rsid w:val="00483369"/>
    <w:rsid w:val="00483432"/>
    <w:rsid w:val="004834BF"/>
    <w:rsid w:val="00485175"/>
    <w:rsid w:val="00485DF3"/>
    <w:rsid w:val="00486305"/>
    <w:rsid w:val="00486F7D"/>
    <w:rsid w:val="004876B9"/>
    <w:rsid w:val="00490189"/>
    <w:rsid w:val="004917C9"/>
    <w:rsid w:val="004918D6"/>
    <w:rsid w:val="004929B5"/>
    <w:rsid w:val="0049381F"/>
    <w:rsid w:val="00494C1E"/>
    <w:rsid w:val="004A051F"/>
    <w:rsid w:val="004A0D22"/>
    <w:rsid w:val="004A1116"/>
    <w:rsid w:val="004A117B"/>
    <w:rsid w:val="004A299E"/>
    <w:rsid w:val="004A2FF6"/>
    <w:rsid w:val="004A41BE"/>
    <w:rsid w:val="004A6631"/>
    <w:rsid w:val="004B06E3"/>
    <w:rsid w:val="004B152D"/>
    <w:rsid w:val="004B2A72"/>
    <w:rsid w:val="004B3434"/>
    <w:rsid w:val="004B5912"/>
    <w:rsid w:val="004B6105"/>
    <w:rsid w:val="004B630A"/>
    <w:rsid w:val="004C0F28"/>
    <w:rsid w:val="004C1135"/>
    <w:rsid w:val="004C2033"/>
    <w:rsid w:val="004C62BD"/>
    <w:rsid w:val="004C6410"/>
    <w:rsid w:val="004C6A36"/>
    <w:rsid w:val="004C7F59"/>
    <w:rsid w:val="004D0EBE"/>
    <w:rsid w:val="004D32F8"/>
    <w:rsid w:val="004D5A98"/>
    <w:rsid w:val="004D6B5D"/>
    <w:rsid w:val="004D7451"/>
    <w:rsid w:val="004D7738"/>
    <w:rsid w:val="004E0045"/>
    <w:rsid w:val="004E2126"/>
    <w:rsid w:val="004E2274"/>
    <w:rsid w:val="004E2392"/>
    <w:rsid w:val="004E5D8C"/>
    <w:rsid w:val="004E6B16"/>
    <w:rsid w:val="004E714D"/>
    <w:rsid w:val="004E71A4"/>
    <w:rsid w:val="004F18F4"/>
    <w:rsid w:val="004F2E31"/>
    <w:rsid w:val="004F4A56"/>
    <w:rsid w:val="004F5825"/>
    <w:rsid w:val="004F726D"/>
    <w:rsid w:val="004F744B"/>
    <w:rsid w:val="004F7D30"/>
    <w:rsid w:val="00503F60"/>
    <w:rsid w:val="00504CBF"/>
    <w:rsid w:val="00505DCF"/>
    <w:rsid w:val="00506038"/>
    <w:rsid w:val="00507864"/>
    <w:rsid w:val="00507B1C"/>
    <w:rsid w:val="00507D4B"/>
    <w:rsid w:val="00510183"/>
    <w:rsid w:val="005106FB"/>
    <w:rsid w:val="00512577"/>
    <w:rsid w:val="00513597"/>
    <w:rsid w:val="00513757"/>
    <w:rsid w:val="00514414"/>
    <w:rsid w:val="005145FF"/>
    <w:rsid w:val="00517217"/>
    <w:rsid w:val="005202EC"/>
    <w:rsid w:val="0052161A"/>
    <w:rsid w:val="00521AE9"/>
    <w:rsid w:val="005232C4"/>
    <w:rsid w:val="00523995"/>
    <w:rsid w:val="00523A49"/>
    <w:rsid w:val="0052443C"/>
    <w:rsid w:val="00524912"/>
    <w:rsid w:val="00524F14"/>
    <w:rsid w:val="00525703"/>
    <w:rsid w:val="00526B3C"/>
    <w:rsid w:val="00526C24"/>
    <w:rsid w:val="00526CC1"/>
    <w:rsid w:val="00527EBB"/>
    <w:rsid w:val="005304AA"/>
    <w:rsid w:val="00533AD0"/>
    <w:rsid w:val="00534F00"/>
    <w:rsid w:val="00536EC7"/>
    <w:rsid w:val="005376B2"/>
    <w:rsid w:val="005412A5"/>
    <w:rsid w:val="00541D6E"/>
    <w:rsid w:val="00546C12"/>
    <w:rsid w:val="005540BA"/>
    <w:rsid w:val="00557805"/>
    <w:rsid w:val="005578F3"/>
    <w:rsid w:val="0056026D"/>
    <w:rsid w:val="005639CB"/>
    <w:rsid w:val="00564AA7"/>
    <w:rsid w:val="005703A2"/>
    <w:rsid w:val="005713FD"/>
    <w:rsid w:val="00571D22"/>
    <w:rsid w:val="00574A52"/>
    <w:rsid w:val="00574AE5"/>
    <w:rsid w:val="00574DD9"/>
    <w:rsid w:val="00575ED4"/>
    <w:rsid w:val="00577728"/>
    <w:rsid w:val="00580DF0"/>
    <w:rsid w:val="00581BB2"/>
    <w:rsid w:val="00582268"/>
    <w:rsid w:val="00582539"/>
    <w:rsid w:val="0058262E"/>
    <w:rsid w:val="00582A67"/>
    <w:rsid w:val="005833F6"/>
    <w:rsid w:val="005848D5"/>
    <w:rsid w:val="005900B7"/>
    <w:rsid w:val="00591159"/>
    <w:rsid w:val="00591229"/>
    <w:rsid w:val="00592E77"/>
    <w:rsid w:val="0059448A"/>
    <w:rsid w:val="00596368"/>
    <w:rsid w:val="00597CBA"/>
    <w:rsid w:val="005A159C"/>
    <w:rsid w:val="005A6EFC"/>
    <w:rsid w:val="005B0DDE"/>
    <w:rsid w:val="005B3180"/>
    <w:rsid w:val="005B3F9C"/>
    <w:rsid w:val="005B442C"/>
    <w:rsid w:val="005B48D8"/>
    <w:rsid w:val="005B5223"/>
    <w:rsid w:val="005B55D1"/>
    <w:rsid w:val="005B5F21"/>
    <w:rsid w:val="005B6138"/>
    <w:rsid w:val="005B6C27"/>
    <w:rsid w:val="005B6F46"/>
    <w:rsid w:val="005B73A4"/>
    <w:rsid w:val="005B7B27"/>
    <w:rsid w:val="005B7B36"/>
    <w:rsid w:val="005C0517"/>
    <w:rsid w:val="005C26DA"/>
    <w:rsid w:val="005C3077"/>
    <w:rsid w:val="005C3DEA"/>
    <w:rsid w:val="005C496E"/>
    <w:rsid w:val="005C6CA9"/>
    <w:rsid w:val="005C722B"/>
    <w:rsid w:val="005C7BD9"/>
    <w:rsid w:val="005D0D98"/>
    <w:rsid w:val="005D2C25"/>
    <w:rsid w:val="005D3ED6"/>
    <w:rsid w:val="005D4351"/>
    <w:rsid w:val="005D4EAE"/>
    <w:rsid w:val="005D5300"/>
    <w:rsid w:val="005D569C"/>
    <w:rsid w:val="005D6B1C"/>
    <w:rsid w:val="005D7294"/>
    <w:rsid w:val="005D7C02"/>
    <w:rsid w:val="005E1DCE"/>
    <w:rsid w:val="005E250A"/>
    <w:rsid w:val="005E3354"/>
    <w:rsid w:val="005E37FD"/>
    <w:rsid w:val="005E61DF"/>
    <w:rsid w:val="005F25D7"/>
    <w:rsid w:val="005F28A8"/>
    <w:rsid w:val="005F38D6"/>
    <w:rsid w:val="005F3B2D"/>
    <w:rsid w:val="005F3FD2"/>
    <w:rsid w:val="005F4304"/>
    <w:rsid w:val="005F5EA2"/>
    <w:rsid w:val="005F7EF2"/>
    <w:rsid w:val="00600057"/>
    <w:rsid w:val="00602669"/>
    <w:rsid w:val="0060487A"/>
    <w:rsid w:val="006053B4"/>
    <w:rsid w:val="00605690"/>
    <w:rsid w:val="00607D20"/>
    <w:rsid w:val="006108C3"/>
    <w:rsid w:val="0061093C"/>
    <w:rsid w:val="006112D4"/>
    <w:rsid w:val="006128C6"/>
    <w:rsid w:val="00614512"/>
    <w:rsid w:val="00615A8C"/>
    <w:rsid w:val="00617D28"/>
    <w:rsid w:val="006201F3"/>
    <w:rsid w:val="00622943"/>
    <w:rsid w:val="0062325D"/>
    <w:rsid w:val="006255C7"/>
    <w:rsid w:val="0062574F"/>
    <w:rsid w:val="00630E49"/>
    <w:rsid w:val="00632852"/>
    <w:rsid w:val="0063302D"/>
    <w:rsid w:val="006335A3"/>
    <w:rsid w:val="006358B6"/>
    <w:rsid w:val="00636505"/>
    <w:rsid w:val="00636A41"/>
    <w:rsid w:val="00637129"/>
    <w:rsid w:val="00637F06"/>
    <w:rsid w:val="006402B5"/>
    <w:rsid w:val="006404C3"/>
    <w:rsid w:val="00641A4B"/>
    <w:rsid w:val="00643868"/>
    <w:rsid w:val="00646357"/>
    <w:rsid w:val="00646FD7"/>
    <w:rsid w:val="0064743B"/>
    <w:rsid w:val="0065089A"/>
    <w:rsid w:val="00650B7F"/>
    <w:rsid w:val="006524C3"/>
    <w:rsid w:val="00652B4C"/>
    <w:rsid w:val="00654B96"/>
    <w:rsid w:val="00655814"/>
    <w:rsid w:val="00655D1C"/>
    <w:rsid w:val="00657630"/>
    <w:rsid w:val="00657FEC"/>
    <w:rsid w:val="00661CF1"/>
    <w:rsid w:val="0066251D"/>
    <w:rsid w:val="00663E32"/>
    <w:rsid w:val="00664BB9"/>
    <w:rsid w:val="00665748"/>
    <w:rsid w:val="00666440"/>
    <w:rsid w:val="006666FC"/>
    <w:rsid w:val="0066675A"/>
    <w:rsid w:val="0066771A"/>
    <w:rsid w:val="0066778C"/>
    <w:rsid w:val="00667E26"/>
    <w:rsid w:val="006705AF"/>
    <w:rsid w:val="00670A94"/>
    <w:rsid w:val="006714CD"/>
    <w:rsid w:val="00672F20"/>
    <w:rsid w:val="00673A66"/>
    <w:rsid w:val="00674B27"/>
    <w:rsid w:val="006764B9"/>
    <w:rsid w:val="00676A87"/>
    <w:rsid w:val="0068095F"/>
    <w:rsid w:val="006814AD"/>
    <w:rsid w:val="00681945"/>
    <w:rsid w:val="00684016"/>
    <w:rsid w:val="00684676"/>
    <w:rsid w:val="00684BF6"/>
    <w:rsid w:val="006851A7"/>
    <w:rsid w:val="0068761E"/>
    <w:rsid w:val="00687D51"/>
    <w:rsid w:val="006907D1"/>
    <w:rsid w:val="0069123E"/>
    <w:rsid w:val="006928F0"/>
    <w:rsid w:val="006950B8"/>
    <w:rsid w:val="006979F6"/>
    <w:rsid w:val="006A11BB"/>
    <w:rsid w:val="006A1D7F"/>
    <w:rsid w:val="006A2562"/>
    <w:rsid w:val="006A342D"/>
    <w:rsid w:val="006A35D1"/>
    <w:rsid w:val="006A4AE2"/>
    <w:rsid w:val="006A5970"/>
    <w:rsid w:val="006A6514"/>
    <w:rsid w:val="006A6AD8"/>
    <w:rsid w:val="006A6C19"/>
    <w:rsid w:val="006A7271"/>
    <w:rsid w:val="006A7A93"/>
    <w:rsid w:val="006B16D6"/>
    <w:rsid w:val="006B20D5"/>
    <w:rsid w:val="006B3727"/>
    <w:rsid w:val="006B3E7C"/>
    <w:rsid w:val="006B45C9"/>
    <w:rsid w:val="006B4AC9"/>
    <w:rsid w:val="006B5232"/>
    <w:rsid w:val="006B5F8D"/>
    <w:rsid w:val="006C0A2B"/>
    <w:rsid w:val="006C1997"/>
    <w:rsid w:val="006C1FB9"/>
    <w:rsid w:val="006C215A"/>
    <w:rsid w:val="006C217C"/>
    <w:rsid w:val="006C5635"/>
    <w:rsid w:val="006C79DD"/>
    <w:rsid w:val="006C7BC4"/>
    <w:rsid w:val="006D0043"/>
    <w:rsid w:val="006D1396"/>
    <w:rsid w:val="006D2F14"/>
    <w:rsid w:val="006D3DB1"/>
    <w:rsid w:val="006D506F"/>
    <w:rsid w:val="006D74E0"/>
    <w:rsid w:val="006D79FD"/>
    <w:rsid w:val="006E2603"/>
    <w:rsid w:val="006E53B9"/>
    <w:rsid w:val="006E5E80"/>
    <w:rsid w:val="006E661C"/>
    <w:rsid w:val="006E6F34"/>
    <w:rsid w:val="006E7345"/>
    <w:rsid w:val="006F0570"/>
    <w:rsid w:val="006F1A62"/>
    <w:rsid w:val="006F1ED3"/>
    <w:rsid w:val="006F2678"/>
    <w:rsid w:val="006F36AE"/>
    <w:rsid w:val="006F3F4D"/>
    <w:rsid w:val="006F4704"/>
    <w:rsid w:val="006F4969"/>
    <w:rsid w:val="006F544D"/>
    <w:rsid w:val="006F65AA"/>
    <w:rsid w:val="006F6B0B"/>
    <w:rsid w:val="007009BC"/>
    <w:rsid w:val="0070274E"/>
    <w:rsid w:val="00702ECA"/>
    <w:rsid w:val="007058F7"/>
    <w:rsid w:val="00710921"/>
    <w:rsid w:val="00712ACA"/>
    <w:rsid w:val="0071424B"/>
    <w:rsid w:val="00714EEF"/>
    <w:rsid w:val="0071546C"/>
    <w:rsid w:val="0071726B"/>
    <w:rsid w:val="00721D2D"/>
    <w:rsid w:val="00725490"/>
    <w:rsid w:val="00726515"/>
    <w:rsid w:val="007272E6"/>
    <w:rsid w:val="00730A50"/>
    <w:rsid w:val="00732987"/>
    <w:rsid w:val="00733A3A"/>
    <w:rsid w:val="0073511F"/>
    <w:rsid w:val="00735D89"/>
    <w:rsid w:val="00736BD0"/>
    <w:rsid w:val="007404EA"/>
    <w:rsid w:val="00741423"/>
    <w:rsid w:val="00741E3C"/>
    <w:rsid w:val="00744641"/>
    <w:rsid w:val="00744C79"/>
    <w:rsid w:val="00745904"/>
    <w:rsid w:val="0074672D"/>
    <w:rsid w:val="00747D68"/>
    <w:rsid w:val="00747DD9"/>
    <w:rsid w:val="007503EA"/>
    <w:rsid w:val="00750E58"/>
    <w:rsid w:val="007548E8"/>
    <w:rsid w:val="00755B72"/>
    <w:rsid w:val="00755BA1"/>
    <w:rsid w:val="00756A38"/>
    <w:rsid w:val="00756D48"/>
    <w:rsid w:val="00757AD8"/>
    <w:rsid w:val="00761502"/>
    <w:rsid w:val="0076214C"/>
    <w:rsid w:val="007635FE"/>
    <w:rsid w:val="00763CE2"/>
    <w:rsid w:val="00764D1C"/>
    <w:rsid w:val="00765D9F"/>
    <w:rsid w:val="00766D9E"/>
    <w:rsid w:val="0077119C"/>
    <w:rsid w:val="00772942"/>
    <w:rsid w:val="007731C1"/>
    <w:rsid w:val="00774608"/>
    <w:rsid w:val="0077755D"/>
    <w:rsid w:val="0078009C"/>
    <w:rsid w:val="00780FFB"/>
    <w:rsid w:val="007817C5"/>
    <w:rsid w:val="00782070"/>
    <w:rsid w:val="00782245"/>
    <w:rsid w:val="0078309A"/>
    <w:rsid w:val="007844AE"/>
    <w:rsid w:val="0078585D"/>
    <w:rsid w:val="007862A0"/>
    <w:rsid w:val="00786BB2"/>
    <w:rsid w:val="00795A50"/>
    <w:rsid w:val="00795CAB"/>
    <w:rsid w:val="00795F90"/>
    <w:rsid w:val="007966E7"/>
    <w:rsid w:val="00797237"/>
    <w:rsid w:val="007A1A60"/>
    <w:rsid w:val="007A55C3"/>
    <w:rsid w:val="007A6FD4"/>
    <w:rsid w:val="007B05DA"/>
    <w:rsid w:val="007B119D"/>
    <w:rsid w:val="007B65E1"/>
    <w:rsid w:val="007C3725"/>
    <w:rsid w:val="007C534F"/>
    <w:rsid w:val="007C5FFC"/>
    <w:rsid w:val="007C7043"/>
    <w:rsid w:val="007C77F8"/>
    <w:rsid w:val="007D38D5"/>
    <w:rsid w:val="007D5B8E"/>
    <w:rsid w:val="007D5C17"/>
    <w:rsid w:val="007D64F6"/>
    <w:rsid w:val="007D7808"/>
    <w:rsid w:val="007E41BE"/>
    <w:rsid w:val="007E445E"/>
    <w:rsid w:val="007E4640"/>
    <w:rsid w:val="007E7DB3"/>
    <w:rsid w:val="007F0177"/>
    <w:rsid w:val="007F1FA6"/>
    <w:rsid w:val="007F2DF9"/>
    <w:rsid w:val="007F3230"/>
    <w:rsid w:val="007F47C7"/>
    <w:rsid w:val="007F4EB5"/>
    <w:rsid w:val="007F5AE8"/>
    <w:rsid w:val="007F60F5"/>
    <w:rsid w:val="00800C94"/>
    <w:rsid w:val="00800DE1"/>
    <w:rsid w:val="008019E0"/>
    <w:rsid w:val="00801DB9"/>
    <w:rsid w:val="00802272"/>
    <w:rsid w:val="00803FFF"/>
    <w:rsid w:val="008042F5"/>
    <w:rsid w:val="008046AC"/>
    <w:rsid w:val="008049B9"/>
    <w:rsid w:val="00805711"/>
    <w:rsid w:val="0080659A"/>
    <w:rsid w:val="00806D6F"/>
    <w:rsid w:val="00807946"/>
    <w:rsid w:val="00810930"/>
    <w:rsid w:val="00811EFF"/>
    <w:rsid w:val="0081309E"/>
    <w:rsid w:val="00813DD3"/>
    <w:rsid w:val="0081619D"/>
    <w:rsid w:val="00816281"/>
    <w:rsid w:val="00816A59"/>
    <w:rsid w:val="00816F6E"/>
    <w:rsid w:val="00816FDB"/>
    <w:rsid w:val="008208BE"/>
    <w:rsid w:val="008210E1"/>
    <w:rsid w:val="00821375"/>
    <w:rsid w:val="0082333E"/>
    <w:rsid w:val="0082378E"/>
    <w:rsid w:val="00823D0D"/>
    <w:rsid w:val="008240EB"/>
    <w:rsid w:val="00825B98"/>
    <w:rsid w:val="00825C1E"/>
    <w:rsid w:val="00826742"/>
    <w:rsid w:val="008275F9"/>
    <w:rsid w:val="00830AE4"/>
    <w:rsid w:val="00830E46"/>
    <w:rsid w:val="00831399"/>
    <w:rsid w:val="00831F0C"/>
    <w:rsid w:val="008328CA"/>
    <w:rsid w:val="0083513B"/>
    <w:rsid w:val="00835199"/>
    <w:rsid w:val="008402D5"/>
    <w:rsid w:val="00841F3B"/>
    <w:rsid w:val="00842EF3"/>
    <w:rsid w:val="00843FC4"/>
    <w:rsid w:val="00847846"/>
    <w:rsid w:val="00847901"/>
    <w:rsid w:val="0085019E"/>
    <w:rsid w:val="0085064D"/>
    <w:rsid w:val="0085074E"/>
    <w:rsid w:val="00850A94"/>
    <w:rsid w:val="00851B65"/>
    <w:rsid w:val="00852BFD"/>
    <w:rsid w:val="00853080"/>
    <w:rsid w:val="00854B65"/>
    <w:rsid w:val="00855308"/>
    <w:rsid w:val="008553BA"/>
    <w:rsid w:val="008556BA"/>
    <w:rsid w:val="00855D53"/>
    <w:rsid w:val="008565B7"/>
    <w:rsid w:val="008625E7"/>
    <w:rsid w:val="00863B0F"/>
    <w:rsid w:val="00865A10"/>
    <w:rsid w:val="0086716E"/>
    <w:rsid w:val="00867BC0"/>
    <w:rsid w:val="00871600"/>
    <w:rsid w:val="00871C53"/>
    <w:rsid w:val="00872255"/>
    <w:rsid w:val="00872668"/>
    <w:rsid w:val="00873D8E"/>
    <w:rsid w:val="00873F8B"/>
    <w:rsid w:val="00874C9F"/>
    <w:rsid w:val="00874F3B"/>
    <w:rsid w:val="008804F6"/>
    <w:rsid w:val="008816AD"/>
    <w:rsid w:val="00883259"/>
    <w:rsid w:val="008845FB"/>
    <w:rsid w:val="00884CDE"/>
    <w:rsid w:val="00885812"/>
    <w:rsid w:val="00887547"/>
    <w:rsid w:val="008902D3"/>
    <w:rsid w:val="00890D0A"/>
    <w:rsid w:val="0089133B"/>
    <w:rsid w:val="008916FD"/>
    <w:rsid w:val="008934B5"/>
    <w:rsid w:val="00893DC6"/>
    <w:rsid w:val="00893EDB"/>
    <w:rsid w:val="00896F51"/>
    <w:rsid w:val="008A130E"/>
    <w:rsid w:val="008A1D34"/>
    <w:rsid w:val="008A451C"/>
    <w:rsid w:val="008B0A98"/>
    <w:rsid w:val="008B1B76"/>
    <w:rsid w:val="008B26ED"/>
    <w:rsid w:val="008B4439"/>
    <w:rsid w:val="008B4BB2"/>
    <w:rsid w:val="008B4F22"/>
    <w:rsid w:val="008B5E06"/>
    <w:rsid w:val="008B6A92"/>
    <w:rsid w:val="008B72E5"/>
    <w:rsid w:val="008C131D"/>
    <w:rsid w:val="008C1358"/>
    <w:rsid w:val="008C276D"/>
    <w:rsid w:val="008C28FE"/>
    <w:rsid w:val="008C3CE3"/>
    <w:rsid w:val="008C5173"/>
    <w:rsid w:val="008C58F2"/>
    <w:rsid w:val="008C63C4"/>
    <w:rsid w:val="008D32CD"/>
    <w:rsid w:val="008D3980"/>
    <w:rsid w:val="008D55E4"/>
    <w:rsid w:val="008D57DE"/>
    <w:rsid w:val="008D6394"/>
    <w:rsid w:val="008D6A2E"/>
    <w:rsid w:val="008D7019"/>
    <w:rsid w:val="008D7990"/>
    <w:rsid w:val="008D7FF1"/>
    <w:rsid w:val="008E42D5"/>
    <w:rsid w:val="008E4B4F"/>
    <w:rsid w:val="008E5ADD"/>
    <w:rsid w:val="008E79A3"/>
    <w:rsid w:val="008F147C"/>
    <w:rsid w:val="008F26ED"/>
    <w:rsid w:val="008F28C2"/>
    <w:rsid w:val="008F3206"/>
    <w:rsid w:val="008F360A"/>
    <w:rsid w:val="008F3ABA"/>
    <w:rsid w:val="008F53F2"/>
    <w:rsid w:val="008F56CD"/>
    <w:rsid w:val="008F70FD"/>
    <w:rsid w:val="008F795E"/>
    <w:rsid w:val="00901185"/>
    <w:rsid w:val="009012EA"/>
    <w:rsid w:val="00901800"/>
    <w:rsid w:val="00902965"/>
    <w:rsid w:val="009035DA"/>
    <w:rsid w:val="009049DF"/>
    <w:rsid w:val="0090563A"/>
    <w:rsid w:val="00905F71"/>
    <w:rsid w:val="009068A6"/>
    <w:rsid w:val="00906C0F"/>
    <w:rsid w:val="00907CA0"/>
    <w:rsid w:val="00910375"/>
    <w:rsid w:val="00911A95"/>
    <w:rsid w:val="00912A32"/>
    <w:rsid w:val="00912B98"/>
    <w:rsid w:val="00913135"/>
    <w:rsid w:val="00913770"/>
    <w:rsid w:val="009144DF"/>
    <w:rsid w:val="00917884"/>
    <w:rsid w:val="0092047E"/>
    <w:rsid w:val="00923000"/>
    <w:rsid w:val="0092358C"/>
    <w:rsid w:val="00931463"/>
    <w:rsid w:val="009322D4"/>
    <w:rsid w:val="00932589"/>
    <w:rsid w:val="00934067"/>
    <w:rsid w:val="00936496"/>
    <w:rsid w:val="00937C32"/>
    <w:rsid w:val="00937EDB"/>
    <w:rsid w:val="009422EC"/>
    <w:rsid w:val="0094285B"/>
    <w:rsid w:val="009434BE"/>
    <w:rsid w:val="00945547"/>
    <w:rsid w:val="0094701D"/>
    <w:rsid w:val="0095011E"/>
    <w:rsid w:val="0095098E"/>
    <w:rsid w:val="0095161A"/>
    <w:rsid w:val="00952901"/>
    <w:rsid w:val="009548FC"/>
    <w:rsid w:val="00955F1B"/>
    <w:rsid w:val="0095692B"/>
    <w:rsid w:val="00960E01"/>
    <w:rsid w:val="00962FD8"/>
    <w:rsid w:val="009632E5"/>
    <w:rsid w:val="00963E2B"/>
    <w:rsid w:val="0096505B"/>
    <w:rsid w:val="0096675A"/>
    <w:rsid w:val="00966F5A"/>
    <w:rsid w:val="009676D0"/>
    <w:rsid w:val="00970186"/>
    <w:rsid w:val="009723DD"/>
    <w:rsid w:val="00973D84"/>
    <w:rsid w:val="00973F84"/>
    <w:rsid w:val="00974E75"/>
    <w:rsid w:val="009765E1"/>
    <w:rsid w:val="0097756E"/>
    <w:rsid w:val="00981243"/>
    <w:rsid w:val="00982698"/>
    <w:rsid w:val="0098545C"/>
    <w:rsid w:val="00985B18"/>
    <w:rsid w:val="00990340"/>
    <w:rsid w:val="00990E57"/>
    <w:rsid w:val="0099231E"/>
    <w:rsid w:val="009924EB"/>
    <w:rsid w:val="00994176"/>
    <w:rsid w:val="00994BB1"/>
    <w:rsid w:val="00995B71"/>
    <w:rsid w:val="00995C86"/>
    <w:rsid w:val="00996ED4"/>
    <w:rsid w:val="00997B4C"/>
    <w:rsid w:val="009A1850"/>
    <w:rsid w:val="009A453A"/>
    <w:rsid w:val="009A4DAC"/>
    <w:rsid w:val="009A77C9"/>
    <w:rsid w:val="009A79BA"/>
    <w:rsid w:val="009A7EF7"/>
    <w:rsid w:val="009B182A"/>
    <w:rsid w:val="009B1CBB"/>
    <w:rsid w:val="009B2231"/>
    <w:rsid w:val="009B4D8A"/>
    <w:rsid w:val="009B5DA4"/>
    <w:rsid w:val="009B5DEF"/>
    <w:rsid w:val="009B6686"/>
    <w:rsid w:val="009C0AC7"/>
    <w:rsid w:val="009C2AE3"/>
    <w:rsid w:val="009C6C6E"/>
    <w:rsid w:val="009C6F62"/>
    <w:rsid w:val="009C7089"/>
    <w:rsid w:val="009D0E28"/>
    <w:rsid w:val="009D198A"/>
    <w:rsid w:val="009D1B54"/>
    <w:rsid w:val="009D3B81"/>
    <w:rsid w:val="009D449F"/>
    <w:rsid w:val="009D6818"/>
    <w:rsid w:val="009D7DAD"/>
    <w:rsid w:val="009E0C68"/>
    <w:rsid w:val="009E1D28"/>
    <w:rsid w:val="009E3107"/>
    <w:rsid w:val="009E5C28"/>
    <w:rsid w:val="009E61CC"/>
    <w:rsid w:val="009F19D9"/>
    <w:rsid w:val="009F1CB9"/>
    <w:rsid w:val="009F2D3E"/>
    <w:rsid w:val="009F384A"/>
    <w:rsid w:val="009F4730"/>
    <w:rsid w:val="009F60EA"/>
    <w:rsid w:val="009F6C27"/>
    <w:rsid w:val="009F6C6F"/>
    <w:rsid w:val="009F72CD"/>
    <w:rsid w:val="009F79F6"/>
    <w:rsid w:val="00A0025A"/>
    <w:rsid w:val="00A00D36"/>
    <w:rsid w:val="00A0254C"/>
    <w:rsid w:val="00A04DFB"/>
    <w:rsid w:val="00A06FE6"/>
    <w:rsid w:val="00A1084E"/>
    <w:rsid w:val="00A10894"/>
    <w:rsid w:val="00A117C6"/>
    <w:rsid w:val="00A128B0"/>
    <w:rsid w:val="00A13133"/>
    <w:rsid w:val="00A13D52"/>
    <w:rsid w:val="00A22BF8"/>
    <w:rsid w:val="00A26E17"/>
    <w:rsid w:val="00A26FDF"/>
    <w:rsid w:val="00A27520"/>
    <w:rsid w:val="00A27CC5"/>
    <w:rsid w:val="00A324B9"/>
    <w:rsid w:val="00A32D55"/>
    <w:rsid w:val="00A343B1"/>
    <w:rsid w:val="00A3521B"/>
    <w:rsid w:val="00A35391"/>
    <w:rsid w:val="00A359E9"/>
    <w:rsid w:val="00A368CF"/>
    <w:rsid w:val="00A379C7"/>
    <w:rsid w:val="00A405C4"/>
    <w:rsid w:val="00A42A85"/>
    <w:rsid w:val="00A435B5"/>
    <w:rsid w:val="00A436DA"/>
    <w:rsid w:val="00A447BA"/>
    <w:rsid w:val="00A44E9E"/>
    <w:rsid w:val="00A4605B"/>
    <w:rsid w:val="00A469F9"/>
    <w:rsid w:val="00A51176"/>
    <w:rsid w:val="00A52A70"/>
    <w:rsid w:val="00A536C4"/>
    <w:rsid w:val="00A53775"/>
    <w:rsid w:val="00A54FE2"/>
    <w:rsid w:val="00A55CA1"/>
    <w:rsid w:val="00A55F97"/>
    <w:rsid w:val="00A56716"/>
    <w:rsid w:val="00A56A5E"/>
    <w:rsid w:val="00A57BCE"/>
    <w:rsid w:val="00A57D40"/>
    <w:rsid w:val="00A60E10"/>
    <w:rsid w:val="00A60EE1"/>
    <w:rsid w:val="00A63EDB"/>
    <w:rsid w:val="00A64500"/>
    <w:rsid w:val="00A65EC8"/>
    <w:rsid w:val="00A663A7"/>
    <w:rsid w:val="00A71A1D"/>
    <w:rsid w:val="00A71F4D"/>
    <w:rsid w:val="00A7451A"/>
    <w:rsid w:val="00A74C35"/>
    <w:rsid w:val="00A75785"/>
    <w:rsid w:val="00A77A1A"/>
    <w:rsid w:val="00A8097F"/>
    <w:rsid w:val="00A80E48"/>
    <w:rsid w:val="00A81211"/>
    <w:rsid w:val="00A820B1"/>
    <w:rsid w:val="00A833F7"/>
    <w:rsid w:val="00A846B8"/>
    <w:rsid w:val="00A8609A"/>
    <w:rsid w:val="00A86CB7"/>
    <w:rsid w:val="00A876D5"/>
    <w:rsid w:val="00A91B43"/>
    <w:rsid w:val="00A92621"/>
    <w:rsid w:val="00A92F66"/>
    <w:rsid w:val="00A95CD8"/>
    <w:rsid w:val="00A97818"/>
    <w:rsid w:val="00A97867"/>
    <w:rsid w:val="00AA034C"/>
    <w:rsid w:val="00AA1328"/>
    <w:rsid w:val="00AA1E27"/>
    <w:rsid w:val="00AA286D"/>
    <w:rsid w:val="00AA4205"/>
    <w:rsid w:val="00AA4E17"/>
    <w:rsid w:val="00AA5901"/>
    <w:rsid w:val="00AA6509"/>
    <w:rsid w:val="00AA75C0"/>
    <w:rsid w:val="00AB140B"/>
    <w:rsid w:val="00AB2A00"/>
    <w:rsid w:val="00AB2BC2"/>
    <w:rsid w:val="00AB2DE8"/>
    <w:rsid w:val="00AB3C5A"/>
    <w:rsid w:val="00AC12CE"/>
    <w:rsid w:val="00AC272B"/>
    <w:rsid w:val="00AC4777"/>
    <w:rsid w:val="00AC6720"/>
    <w:rsid w:val="00AC6C4B"/>
    <w:rsid w:val="00AC6FE9"/>
    <w:rsid w:val="00AC7C37"/>
    <w:rsid w:val="00AD06B2"/>
    <w:rsid w:val="00AD2F78"/>
    <w:rsid w:val="00AD2F9C"/>
    <w:rsid w:val="00AD3248"/>
    <w:rsid w:val="00AD3AE9"/>
    <w:rsid w:val="00AD48F9"/>
    <w:rsid w:val="00AD6F93"/>
    <w:rsid w:val="00AD7E82"/>
    <w:rsid w:val="00AE56BE"/>
    <w:rsid w:val="00AE6BAD"/>
    <w:rsid w:val="00AF0D7D"/>
    <w:rsid w:val="00AF2ABE"/>
    <w:rsid w:val="00AF35E2"/>
    <w:rsid w:val="00AF4878"/>
    <w:rsid w:val="00AF4CF9"/>
    <w:rsid w:val="00AF54F9"/>
    <w:rsid w:val="00AF6AB6"/>
    <w:rsid w:val="00B0145B"/>
    <w:rsid w:val="00B01F88"/>
    <w:rsid w:val="00B03061"/>
    <w:rsid w:val="00B03C3E"/>
    <w:rsid w:val="00B04030"/>
    <w:rsid w:val="00B0438B"/>
    <w:rsid w:val="00B044A6"/>
    <w:rsid w:val="00B04E1F"/>
    <w:rsid w:val="00B05041"/>
    <w:rsid w:val="00B06300"/>
    <w:rsid w:val="00B109CE"/>
    <w:rsid w:val="00B12F4A"/>
    <w:rsid w:val="00B14EC1"/>
    <w:rsid w:val="00B1573D"/>
    <w:rsid w:val="00B157C2"/>
    <w:rsid w:val="00B171CC"/>
    <w:rsid w:val="00B17735"/>
    <w:rsid w:val="00B20203"/>
    <w:rsid w:val="00B215CA"/>
    <w:rsid w:val="00B21691"/>
    <w:rsid w:val="00B27661"/>
    <w:rsid w:val="00B30268"/>
    <w:rsid w:val="00B30869"/>
    <w:rsid w:val="00B308FB"/>
    <w:rsid w:val="00B30CC0"/>
    <w:rsid w:val="00B31547"/>
    <w:rsid w:val="00B32371"/>
    <w:rsid w:val="00B3251D"/>
    <w:rsid w:val="00B32E61"/>
    <w:rsid w:val="00B366ED"/>
    <w:rsid w:val="00B37ACB"/>
    <w:rsid w:val="00B40917"/>
    <w:rsid w:val="00B4255C"/>
    <w:rsid w:val="00B42C7C"/>
    <w:rsid w:val="00B43FBC"/>
    <w:rsid w:val="00B44123"/>
    <w:rsid w:val="00B45E45"/>
    <w:rsid w:val="00B5489F"/>
    <w:rsid w:val="00B56066"/>
    <w:rsid w:val="00B56464"/>
    <w:rsid w:val="00B56935"/>
    <w:rsid w:val="00B56FCD"/>
    <w:rsid w:val="00B5782A"/>
    <w:rsid w:val="00B605EB"/>
    <w:rsid w:val="00B61AA1"/>
    <w:rsid w:val="00B63571"/>
    <w:rsid w:val="00B646C8"/>
    <w:rsid w:val="00B64C2F"/>
    <w:rsid w:val="00B66416"/>
    <w:rsid w:val="00B67DD7"/>
    <w:rsid w:val="00B70CB3"/>
    <w:rsid w:val="00B71E0D"/>
    <w:rsid w:val="00B7263D"/>
    <w:rsid w:val="00B73AA5"/>
    <w:rsid w:val="00B73B9A"/>
    <w:rsid w:val="00B74AE2"/>
    <w:rsid w:val="00B75AA7"/>
    <w:rsid w:val="00B75E4F"/>
    <w:rsid w:val="00B76594"/>
    <w:rsid w:val="00B7689C"/>
    <w:rsid w:val="00B7754F"/>
    <w:rsid w:val="00B7797F"/>
    <w:rsid w:val="00B814BF"/>
    <w:rsid w:val="00B834FE"/>
    <w:rsid w:val="00B83E91"/>
    <w:rsid w:val="00B853A3"/>
    <w:rsid w:val="00B8557B"/>
    <w:rsid w:val="00B87FF1"/>
    <w:rsid w:val="00B904DD"/>
    <w:rsid w:val="00B90CBB"/>
    <w:rsid w:val="00B91599"/>
    <w:rsid w:val="00B91E97"/>
    <w:rsid w:val="00B922E6"/>
    <w:rsid w:val="00B9307E"/>
    <w:rsid w:val="00B959AF"/>
    <w:rsid w:val="00B9656E"/>
    <w:rsid w:val="00B97223"/>
    <w:rsid w:val="00BA1825"/>
    <w:rsid w:val="00BA25B6"/>
    <w:rsid w:val="00BA2FA1"/>
    <w:rsid w:val="00BA3893"/>
    <w:rsid w:val="00BA3A2B"/>
    <w:rsid w:val="00BA56BF"/>
    <w:rsid w:val="00BA5E60"/>
    <w:rsid w:val="00BA61DA"/>
    <w:rsid w:val="00BA689B"/>
    <w:rsid w:val="00BB0A6E"/>
    <w:rsid w:val="00BB28C5"/>
    <w:rsid w:val="00BB2D70"/>
    <w:rsid w:val="00BB39AB"/>
    <w:rsid w:val="00BB7015"/>
    <w:rsid w:val="00BC02DF"/>
    <w:rsid w:val="00BC0CEF"/>
    <w:rsid w:val="00BC12F9"/>
    <w:rsid w:val="00BC14FF"/>
    <w:rsid w:val="00BC3132"/>
    <w:rsid w:val="00BC3152"/>
    <w:rsid w:val="00BC4D35"/>
    <w:rsid w:val="00BC6023"/>
    <w:rsid w:val="00BD0283"/>
    <w:rsid w:val="00BD64E4"/>
    <w:rsid w:val="00BD6DF3"/>
    <w:rsid w:val="00BD7274"/>
    <w:rsid w:val="00BE2437"/>
    <w:rsid w:val="00BE3118"/>
    <w:rsid w:val="00BE64B4"/>
    <w:rsid w:val="00BE70FB"/>
    <w:rsid w:val="00BE729D"/>
    <w:rsid w:val="00BE7522"/>
    <w:rsid w:val="00BF0094"/>
    <w:rsid w:val="00BF067A"/>
    <w:rsid w:val="00BF21F4"/>
    <w:rsid w:val="00BF361F"/>
    <w:rsid w:val="00BF6E94"/>
    <w:rsid w:val="00C020F1"/>
    <w:rsid w:val="00C025A3"/>
    <w:rsid w:val="00C02760"/>
    <w:rsid w:val="00C02ED8"/>
    <w:rsid w:val="00C040BA"/>
    <w:rsid w:val="00C04576"/>
    <w:rsid w:val="00C07FF3"/>
    <w:rsid w:val="00C10871"/>
    <w:rsid w:val="00C12652"/>
    <w:rsid w:val="00C12EBA"/>
    <w:rsid w:val="00C13AEB"/>
    <w:rsid w:val="00C14188"/>
    <w:rsid w:val="00C162DC"/>
    <w:rsid w:val="00C16936"/>
    <w:rsid w:val="00C20EEF"/>
    <w:rsid w:val="00C225F6"/>
    <w:rsid w:val="00C2264E"/>
    <w:rsid w:val="00C22F17"/>
    <w:rsid w:val="00C23779"/>
    <w:rsid w:val="00C24217"/>
    <w:rsid w:val="00C2475A"/>
    <w:rsid w:val="00C24979"/>
    <w:rsid w:val="00C24FCF"/>
    <w:rsid w:val="00C273B6"/>
    <w:rsid w:val="00C277E7"/>
    <w:rsid w:val="00C30753"/>
    <w:rsid w:val="00C31DAE"/>
    <w:rsid w:val="00C31EAA"/>
    <w:rsid w:val="00C3303D"/>
    <w:rsid w:val="00C3316C"/>
    <w:rsid w:val="00C33531"/>
    <w:rsid w:val="00C33B34"/>
    <w:rsid w:val="00C33B6A"/>
    <w:rsid w:val="00C3479D"/>
    <w:rsid w:val="00C34F22"/>
    <w:rsid w:val="00C35C6F"/>
    <w:rsid w:val="00C366F3"/>
    <w:rsid w:val="00C37391"/>
    <w:rsid w:val="00C377A1"/>
    <w:rsid w:val="00C37AD3"/>
    <w:rsid w:val="00C40F0A"/>
    <w:rsid w:val="00C4508C"/>
    <w:rsid w:val="00C4629D"/>
    <w:rsid w:val="00C475D2"/>
    <w:rsid w:val="00C50AFD"/>
    <w:rsid w:val="00C50B64"/>
    <w:rsid w:val="00C52026"/>
    <w:rsid w:val="00C533D4"/>
    <w:rsid w:val="00C53984"/>
    <w:rsid w:val="00C54AD1"/>
    <w:rsid w:val="00C54D97"/>
    <w:rsid w:val="00C57BA7"/>
    <w:rsid w:val="00C57C4B"/>
    <w:rsid w:val="00C6175A"/>
    <w:rsid w:val="00C62491"/>
    <w:rsid w:val="00C62A76"/>
    <w:rsid w:val="00C62B68"/>
    <w:rsid w:val="00C62CD5"/>
    <w:rsid w:val="00C63689"/>
    <w:rsid w:val="00C66604"/>
    <w:rsid w:val="00C66695"/>
    <w:rsid w:val="00C667D9"/>
    <w:rsid w:val="00C669B0"/>
    <w:rsid w:val="00C70208"/>
    <w:rsid w:val="00C70501"/>
    <w:rsid w:val="00C71366"/>
    <w:rsid w:val="00C7158B"/>
    <w:rsid w:val="00C71A9C"/>
    <w:rsid w:val="00C7277F"/>
    <w:rsid w:val="00C72902"/>
    <w:rsid w:val="00C73362"/>
    <w:rsid w:val="00C75066"/>
    <w:rsid w:val="00C77168"/>
    <w:rsid w:val="00C8087E"/>
    <w:rsid w:val="00C809A7"/>
    <w:rsid w:val="00C81E7B"/>
    <w:rsid w:val="00C83657"/>
    <w:rsid w:val="00C83CED"/>
    <w:rsid w:val="00C85BD8"/>
    <w:rsid w:val="00C86CA2"/>
    <w:rsid w:val="00C870E4"/>
    <w:rsid w:val="00C90883"/>
    <w:rsid w:val="00C90DDD"/>
    <w:rsid w:val="00C90EC9"/>
    <w:rsid w:val="00C925A7"/>
    <w:rsid w:val="00C938CD"/>
    <w:rsid w:val="00C939DA"/>
    <w:rsid w:val="00C94528"/>
    <w:rsid w:val="00C954A3"/>
    <w:rsid w:val="00C96708"/>
    <w:rsid w:val="00C97155"/>
    <w:rsid w:val="00CA0856"/>
    <w:rsid w:val="00CA1D7C"/>
    <w:rsid w:val="00CA1D7E"/>
    <w:rsid w:val="00CA2CB4"/>
    <w:rsid w:val="00CA2D66"/>
    <w:rsid w:val="00CA35B5"/>
    <w:rsid w:val="00CA36D6"/>
    <w:rsid w:val="00CA3A0A"/>
    <w:rsid w:val="00CA4059"/>
    <w:rsid w:val="00CA5B5F"/>
    <w:rsid w:val="00CA6AF8"/>
    <w:rsid w:val="00CA74D4"/>
    <w:rsid w:val="00CB05CF"/>
    <w:rsid w:val="00CB0B4B"/>
    <w:rsid w:val="00CB104B"/>
    <w:rsid w:val="00CB3D24"/>
    <w:rsid w:val="00CB3DDE"/>
    <w:rsid w:val="00CB3E62"/>
    <w:rsid w:val="00CB58E9"/>
    <w:rsid w:val="00CB7455"/>
    <w:rsid w:val="00CC0D98"/>
    <w:rsid w:val="00CC12CF"/>
    <w:rsid w:val="00CC27FB"/>
    <w:rsid w:val="00CC4DE0"/>
    <w:rsid w:val="00CC7405"/>
    <w:rsid w:val="00CD2421"/>
    <w:rsid w:val="00CD31D9"/>
    <w:rsid w:val="00CD3F48"/>
    <w:rsid w:val="00CD4636"/>
    <w:rsid w:val="00CD4D6C"/>
    <w:rsid w:val="00CD5EC2"/>
    <w:rsid w:val="00CD5F2E"/>
    <w:rsid w:val="00CD5FB4"/>
    <w:rsid w:val="00CD6996"/>
    <w:rsid w:val="00CD6C1C"/>
    <w:rsid w:val="00CD6EC5"/>
    <w:rsid w:val="00CD6F60"/>
    <w:rsid w:val="00CE02B9"/>
    <w:rsid w:val="00CE0790"/>
    <w:rsid w:val="00CE2D47"/>
    <w:rsid w:val="00CE334C"/>
    <w:rsid w:val="00CE6810"/>
    <w:rsid w:val="00CE69ED"/>
    <w:rsid w:val="00CE776F"/>
    <w:rsid w:val="00CF075E"/>
    <w:rsid w:val="00CF0E15"/>
    <w:rsid w:val="00CF1023"/>
    <w:rsid w:val="00CF2EEF"/>
    <w:rsid w:val="00CF4452"/>
    <w:rsid w:val="00CF4738"/>
    <w:rsid w:val="00CF659F"/>
    <w:rsid w:val="00D02301"/>
    <w:rsid w:val="00D03E7E"/>
    <w:rsid w:val="00D054B1"/>
    <w:rsid w:val="00D06383"/>
    <w:rsid w:val="00D06AD6"/>
    <w:rsid w:val="00D0749A"/>
    <w:rsid w:val="00D0758D"/>
    <w:rsid w:val="00D07B54"/>
    <w:rsid w:val="00D1103C"/>
    <w:rsid w:val="00D1103D"/>
    <w:rsid w:val="00D11A0C"/>
    <w:rsid w:val="00D11D0E"/>
    <w:rsid w:val="00D13731"/>
    <w:rsid w:val="00D13985"/>
    <w:rsid w:val="00D14F9A"/>
    <w:rsid w:val="00D20D91"/>
    <w:rsid w:val="00D220C6"/>
    <w:rsid w:val="00D22BC0"/>
    <w:rsid w:val="00D22CB0"/>
    <w:rsid w:val="00D2583A"/>
    <w:rsid w:val="00D2715A"/>
    <w:rsid w:val="00D31125"/>
    <w:rsid w:val="00D32B5A"/>
    <w:rsid w:val="00D32F24"/>
    <w:rsid w:val="00D334A7"/>
    <w:rsid w:val="00D34EF9"/>
    <w:rsid w:val="00D352AA"/>
    <w:rsid w:val="00D36FEF"/>
    <w:rsid w:val="00D37155"/>
    <w:rsid w:val="00D40F71"/>
    <w:rsid w:val="00D4235D"/>
    <w:rsid w:val="00D446A9"/>
    <w:rsid w:val="00D44FC6"/>
    <w:rsid w:val="00D45992"/>
    <w:rsid w:val="00D45B4E"/>
    <w:rsid w:val="00D4622F"/>
    <w:rsid w:val="00D4751C"/>
    <w:rsid w:val="00D519E6"/>
    <w:rsid w:val="00D52F59"/>
    <w:rsid w:val="00D56E25"/>
    <w:rsid w:val="00D57700"/>
    <w:rsid w:val="00D57C38"/>
    <w:rsid w:val="00D57C75"/>
    <w:rsid w:val="00D6298B"/>
    <w:rsid w:val="00D633CB"/>
    <w:rsid w:val="00D63457"/>
    <w:rsid w:val="00D63D76"/>
    <w:rsid w:val="00D63DB1"/>
    <w:rsid w:val="00D64FDA"/>
    <w:rsid w:val="00D66C71"/>
    <w:rsid w:val="00D67281"/>
    <w:rsid w:val="00D67F1D"/>
    <w:rsid w:val="00D70C21"/>
    <w:rsid w:val="00D70C3E"/>
    <w:rsid w:val="00D71179"/>
    <w:rsid w:val="00D7284F"/>
    <w:rsid w:val="00D728CD"/>
    <w:rsid w:val="00D7385A"/>
    <w:rsid w:val="00D74A28"/>
    <w:rsid w:val="00D7574A"/>
    <w:rsid w:val="00D758E9"/>
    <w:rsid w:val="00D806FF"/>
    <w:rsid w:val="00D81551"/>
    <w:rsid w:val="00D82906"/>
    <w:rsid w:val="00D83F42"/>
    <w:rsid w:val="00D84213"/>
    <w:rsid w:val="00D877D7"/>
    <w:rsid w:val="00D87F78"/>
    <w:rsid w:val="00D90615"/>
    <w:rsid w:val="00D911E5"/>
    <w:rsid w:val="00D9135C"/>
    <w:rsid w:val="00D91907"/>
    <w:rsid w:val="00D9190A"/>
    <w:rsid w:val="00D9616D"/>
    <w:rsid w:val="00D96560"/>
    <w:rsid w:val="00D97E76"/>
    <w:rsid w:val="00DA696E"/>
    <w:rsid w:val="00DA698E"/>
    <w:rsid w:val="00DA69A5"/>
    <w:rsid w:val="00DA6AFB"/>
    <w:rsid w:val="00DA7DD8"/>
    <w:rsid w:val="00DB171E"/>
    <w:rsid w:val="00DB1781"/>
    <w:rsid w:val="00DB292E"/>
    <w:rsid w:val="00DB293C"/>
    <w:rsid w:val="00DB30C5"/>
    <w:rsid w:val="00DB3CE1"/>
    <w:rsid w:val="00DB4C88"/>
    <w:rsid w:val="00DB6EA6"/>
    <w:rsid w:val="00DC021B"/>
    <w:rsid w:val="00DC1A1A"/>
    <w:rsid w:val="00DC2B26"/>
    <w:rsid w:val="00DC3461"/>
    <w:rsid w:val="00DC42D4"/>
    <w:rsid w:val="00DC5ECA"/>
    <w:rsid w:val="00DC622E"/>
    <w:rsid w:val="00DC6D65"/>
    <w:rsid w:val="00DC7C27"/>
    <w:rsid w:val="00DD35DD"/>
    <w:rsid w:val="00DD4A9D"/>
    <w:rsid w:val="00DD4CB0"/>
    <w:rsid w:val="00DD5ADE"/>
    <w:rsid w:val="00DD6CC7"/>
    <w:rsid w:val="00DE0062"/>
    <w:rsid w:val="00DE0FA0"/>
    <w:rsid w:val="00DE1DA6"/>
    <w:rsid w:val="00DE202F"/>
    <w:rsid w:val="00DE2450"/>
    <w:rsid w:val="00DE2CDA"/>
    <w:rsid w:val="00DE2FA4"/>
    <w:rsid w:val="00DE3226"/>
    <w:rsid w:val="00DE334B"/>
    <w:rsid w:val="00DE3F7E"/>
    <w:rsid w:val="00DE4891"/>
    <w:rsid w:val="00DE4B58"/>
    <w:rsid w:val="00DE59E6"/>
    <w:rsid w:val="00DF2ADF"/>
    <w:rsid w:val="00DF3173"/>
    <w:rsid w:val="00DF425A"/>
    <w:rsid w:val="00DF450C"/>
    <w:rsid w:val="00DF6E7E"/>
    <w:rsid w:val="00DF7E06"/>
    <w:rsid w:val="00E004D1"/>
    <w:rsid w:val="00E009A6"/>
    <w:rsid w:val="00E01841"/>
    <w:rsid w:val="00E0479D"/>
    <w:rsid w:val="00E0578D"/>
    <w:rsid w:val="00E05F2C"/>
    <w:rsid w:val="00E107C1"/>
    <w:rsid w:val="00E11D27"/>
    <w:rsid w:val="00E11E13"/>
    <w:rsid w:val="00E12F07"/>
    <w:rsid w:val="00E14496"/>
    <w:rsid w:val="00E145BB"/>
    <w:rsid w:val="00E14B61"/>
    <w:rsid w:val="00E17886"/>
    <w:rsid w:val="00E20083"/>
    <w:rsid w:val="00E21B9C"/>
    <w:rsid w:val="00E21F54"/>
    <w:rsid w:val="00E22F13"/>
    <w:rsid w:val="00E23BDB"/>
    <w:rsid w:val="00E23F6C"/>
    <w:rsid w:val="00E23FE3"/>
    <w:rsid w:val="00E24104"/>
    <w:rsid w:val="00E24EB8"/>
    <w:rsid w:val="00E25C0A"/>
    <w:rsid w:val="00E260BE"/>
    <w:rsid w:val="00E263B3"/>
    <w:rsid w:val="00E26DD5"/>
    <w:rsid w:val="00E3103A"/>
    <w:rsid w:val="00E322C3"/>
    <w:rsid w:val="00E33EA9"/>
    <w:rsid w:val="00E35E52"/>
    <w:rsid w:val="00E35E53"/>
    <w:rsid w:val="00E379DA"/>
    <w:rsid w:val="00E418FD"/>
    <w:rsid w:val="00E42575"/>
    <w:rsid w:val="00E44783"/>
    <w:rsid w:val="00E452FB"/>
    <w:rsid w:val="00E45769"/>
    <w:rsid w:val="00E462FA"/>
    <w:rsid w:val="00E4643B"/>
    <w:rsid w:val="00E465A1"/>
    <w:rsid w:val="00E46EB3"/>
    <w:rsid w:val="00E50156"/>
    <w:rsid w:val="00E50A24"/>
    <w:rsid w:val="00E51627"/>
    <w:rsid w:val="00E543F4"/>
    <w:rsid w:val="00E55D94"/>
    <w:rsid w:val="00E564BC"/>
    <w:rsid w:val="00E57F86"/>
    <w:rsid w:val="00E619AE"/>
    <w:rsid w:val="00E64968"/>
    <w:rsid w:val="00E657BF"/>
    <w:rsid w:val="00E65A0E"/>
    <w:rsid w:val="00E66218"/>
    <w:rsid w:val="00E6662D"/>
    <w:rsid w:val="00E66ED2"/>
    <w:rsid w:val="00E7069E"/>
    <w:rsid w:val="00E71215"/>
    <w:rsid w:val="00E71F26"/>
    <w:rsid w:val="00E72A57"/>
    <w:rsid w:val="00E72FAE"/>
    <w:rsid w:val="00E74A17"/>
    <w:rsid w:val="00E8580E"/>
    <w:rsid w:val="00E85927"/>
    <w:rsid w:val="00E87017"/>
    <w:rsid w:val="00E875F4"/>
    <w:rsid w:val="00E916B3"/>
    <w:rsid w:val="00E92A71"/>
    <w:rsid w:val="00E94A84"/>
    <w:rsid w:val="00E94FF9"/>
    <w:rsid w:val="00E9543B"/>
    <w:rsid w:val="00E955D4"/>
    <w:rsid w:val="00E96B8E"/>
    <w:rsid w:val="00E97A38"/>
    <w:rsid w:val="00EA28C9"/>
    <w:rsid w:val="00EA2ADC"/>
    <w:rsid w:val="00EA367D"/>
    <w:rsid w:val="00EA37FF"/>
    <w:rsid w:val="00EA505F"/>
    <w:rsid w:val="00EA5B72"/>
    <w:rsid w:val="00EB1160"/>
    <w:rsid w:val="00EB1A83"/>
    <w:rsid w:val="00EB7411"/>
    <w:rsid w:val="00EB7CAF"/>
    <w:rsid w:val="00EC0D35"/>
    <w:rsid w:val="00EC33FE"/>
    <w:rsid w:val="00EC3536"/>
    <w:rsid w:val="00EC3561"/>
    <w:rsid w:val="00ED0B1E"/>
    <w:rsid w:val="00ED1521"/>
    <w:rsid w:val="00ED26A1"/>
    <w:rsid w:val="00ED2B7B"/>
    <w:rsid w:val="00ED2DB6"/>
    <w:rsid w:val="00ED4E5E"/>
    <w:rsid w:val="00ED60AF"/>
    <w:rsid w:val="00ED7A89"/>
    <w:rsid w:val="00EE04EE"/>
    <w:rsid w:val="00EE43FD"/>
    <w:rsid w:val="00EE6EDF"/>
    <w:rsid w:val="00EE7BB0"/>
    <w:rsid w:val="00EE7CF7"/>
    <w:rsid w:val="00EF178C"/>
    <w:rsid w:val="00EF2521"/>
    <w:rsid w:val="00EF2CAB"/>
    <w:rsid w:val="00EF39B6"/>
    <w:rsid w:val="00EF593A"/>
    <w:rsid w:val="00EF59BD"/>
    <w:rsid w:val="00EF5BDB"/>
    <w:rsid w:val="00EF6BFB"/>
    <w:rsid w:val="00EF6E4B"/>
    <w:rsid w:val="00EF70EC"/>
    <w:rsid w:val="00EF766E"/>
    <w:rsid w:val="00F02B0E"/>
    <w:rsid w:val="00F0362F"/>
    <w:rsid w:val="00F04CF9"/>
    <w:rsid w:val="00F0672C"/>
    <w:rsid w:val="00F06B59"/>
    <w:rsid w:val="00F1050E"/>
    <w:rsid w:val="00F113B4"/>
    <w:rsid w:val="00F11D32"/>
    <w:rsid w:val="00F14FAF"/>
    <w:rsid w:val="00F15F84"/>
    <w:rsid w:val="00F17C82"/>
    <w:rsid w:val="00F17D5D"/>
    <w:rsid w:val="00F20C0C"/>
    <w:rsid w:val="00F21039"/>
    <w:rsid w:val="00F2222F"/>
    <w:rsid w:val="00F26CB8"/>
    <w:rsid w:val="00F27BF3"/>
    <w:rsid w:val="00F307F6"/>
    <w:rsid w:val="00F35926"/>
    <w:rsid w:val="00F35E1A"/>
    <w:rsid w:val="00F35FC8"/>
    <w:rsid w:val="00F36EA5"/>
    <w:rsid w:val="00F371C1"/>
    <w:rsid w:val="00F37236"/>
    <w:rsid w:val="00F3764F"/>
    <w:rsid w:val="00F40A80"/>
    <w:rsid w:val="00F41D09"/>
    <w:rsid w:val="00F46397"/>
    <w:rsid w:val="00F47A39"/>
    <w:rsid w:val="00F511C6"/>
    <w:rsid w:val="00F512AC"/>
    <w:rsid w:val="00F51DF9"/>
    <w:rsid w:val="00F5261F"/>
    <w:rsid w:val="00F52E25"/>
    <w:rsid w:val="00F53E90"/>
    <w:rsid w:val="00F55C40"/>
    <w:rsid w:val="00F56595"/>
    <w:rsid w:val="00F57B07"/>
    <w:rsid w:val="00F61BF0"/>
    <w:rsid w:val="00F65696"/>
    <w:rsid w:val="00F66448"/>
    <w:rsid w:val="00F66C7A"/>
    <w:rsid w:val="00F7013C"/>
    <w:rsid w:val="00F70260"/>
    <w:rsid w:val="00F70B0D"/>
    <w:rsid w:val="00F71B62"/>
    <w:rsid w:val="00F71EBD"/>
    <w:rsid w:val="00F72DE8"/>
    <w:rsid w:val="00F72E0F"/>
    <w:rsid w:val="00F746E8"/>
    <w:rsid w:val="00F74D06"/>
    <w:rsid w:val="00F751C4"/>
    <w:rsid w:val="00F75D9D"/>
    <w:rsid w:val="00F77CFC"/>
    <w:rsid w:val="00F80439"/>
    <w:rsid w:val="00F81083"/>
    <w:rsid w:val="00F811CE"/>
    <w:rsid w:val="00F81928"/>
    <w:rsid w:val="00F847C9"/>
    <w:rsid w:val="00F85E78"/>
    <w:rsid w:val="00F86748"/>
    <w:rsid w:val="00F871D6"/>
    <w:rsid w:val="00F90DD1"/>
    <w:rsid w:val="00F91474"/>
    <w:rsid w:val="00F92350"/>
    <w:rsid w:val="00F92C46"/>
    <w:rsid w:val="00F94403"/>
    <w:rsid w:val="00FA0402"/>
    <w:rsid w:val="00FA093B"/>
    <w:rsid w:val="00FA1A80"/>
    <w:rsid w:val="00FA2CD5"/>
    <w:rsid w:val="00FA32B0"/>
    <w:rsid w:val="00FA3A73"/>
    <w:rsid w:val="00FA5420"/>
    <w:rsid w:val="00FA5AF9"/>
    <w:rsid w:val="00FA76EA"/>
    <w:rsid w:val="00FA780B"/>
    <w:rsid w:val="00FB0862"/>
    <w:rsid w:val="00FB1135"/>
    <w:rsid w:val="00FB308D"/>
    <w:rsid w:val="00FB452B"/>
    <w:rsid w:val="00FB4ED0"/>
    <w:rsid w:val="00FC187D"/>
    <w:rsid w:val="00FC18DD"/>
    <w:rsid w:val="00FC38B3"/>
    <w:rsid w:val="00FC3A4E"/>
    <w:rsid w:val="00FC4EF9"/>
    <w:rsid w:val="00FC6467"/>
    <w:rsid w:val="00FC65B7"/>
    <w:rsid w:val="00FC6C6D"/>
    <w:rsid w:val="00FC7759"/>
    <w:rsid w:val="00FC7D9B"/>
    <w:rsid w:val="00FD0755"/>
    <w:rsid w:val="00FD07CD"/>
    <w:rsid w:val="00FD1F10"/>
    <w:rsid w:val="00FD27DC"/>
    <w:rsid w:val="00FD3738"/>
    <w:rsid w:val="00FD37A6"/>
    <w:rsid w:val="00FD48DE"/>
    <w:rsid w:val="00FD5F78"/>
    <w:rsid w:val="00FD7C32"/>
    <w:rsid w:val="00FE0356"/>
    <w:rsid w:val="00FE189F"/>
    <w:rsid w:val="00FE20C5"/>
    <w:rsid w:val="00FE2DB7"/>
    <w:rsid w:val="00FE3942"/>
    <w:rsid w:val="00FE3C7E"/>
    <w:rsid w:val="00FE4E1D"/>
    <w:rsid w:val="00FE6241"/>
    <w:rsid w:val="00FE6DFB"/>
    <w:rsid w:val="00FF1FEF"/>
    <w:rsid w:val="00FF2943"/>
    <w:rsid w:val="00FF2A60"/>
    <w:rsid w:val="00FF2D61"/>
    <w:rsid w:val="00FF4AE8"/>
    <w:rsid w:val="00FF5010"/>
    <w:rsid w:val="00FF5973"/>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2B53F4-A433-434C-9B91-E6A9639EB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49F"/>
    <w:pPr>
      <w:spacing w:before="120" w:after="120"/>
    </w:pPr>
    <w:rPr>
      <w:sz w:val="24"/>
      <w:szCs w:val="24"/>
    </w:rPr>
  </w:style>
  <w:style w:type="paragraph" w:styleId="Heading1">
    <w:name w:val="heading 1"/>
    <w:basedOn w:val="Normal"/>
    <w:next w:val="Normal"/>
    <w:uiPriority w:val="9"/>
    <w:qFormat/>
    <w:rsid w:val="009D449F"/>
    <w:pPr>
      <w:widowControl w:val="0"/>
      <w:numPr>
        <w:numId w:val="3"/>
      </w:numPr>
      <w:pBdr>
        <w:top w:val="single" w:sz="48" w:space="3" w:color="FFFFFF"/>
        <w:left w:val="single" w:sz="6" w:space="3" w:color="FFFFFF"/>
        <w:bottom w:val="single" w:sz="6" w:space="3" w:color="FFFFFF"/>
      </w:pBdr>
      <w:shd w:val="solid" w:color="auto" w:fill="auto"/>
      <w:tabs>
        <w:tab w:val="left" w:pos="720"/>
      </w:tabs>
      <w:outlineLvl w:val="0"/>
    </w:pPr>
    <w:rPr>
      <w:b/>
      <w:color w:val="FFFFFF"/>
      <w:spacing w:val="-10"/>
      <w:kern w:val="20"/>
      <w:position w:val="8"/>
      <w:sz w:val="32"/>
      <w:szCs w:val="32"/>
    </w:rPr>
  </w:style>
  <w:style w:type="paragraph" w:styleId="Heading2">
    <w:name w:val="heading 2"/>
    <w:basedOn w:val="Normal"/>
    <w:next w:val="Normal"/>
    <w:uiPriority w:val="9"/>
    <w:qFormat/>
    <w:rsid w:val="003F2E4E"/>
    <w:pPr>
      <w:keepNext/>
      <w:numPr>
        <w:ilvl w:val="1"/>
        <w:numId w:val="3"/>
      </w:numPr>
      <w:tabs>
        <w:tab w:val="left" w:pos="720"/>
      </w:tabs>
      <w:outlineLvl w:val="1"/>
    </w:pPr>
    <w:rPr>
      <w:b/>
      <w:bCs/>
      <w:iCs/>
      <w:spacing w:val="-10"/>
      <w:kern w:val="28"/>
      <w:sz w:val="28"/>
      <w:szCs w:val="28"/>
    </w:rPr>
  </w:style>
  <w:style w:type="paragraph" w:styleId="Heading3">
    <w:name w:val="heading 3"/>
    <w:basedOn w:val="Normal"/>
    <w:next w:val="Normal"/>
    <w:link w:val="Heading3Char"/>
    <w:qFormat/>
    <w:rsid w:val="00FD37A6"/>
    <w:pPr>
      <w:widowControl w:val="0"/>
      <w:numPr>
        <w:ilvl w:val="2"/>
        <w:numId w:val="3"/>
      </w:numPr>
      <w:outlineLvl w:val="2"/>
    </w:pPr>
    <w:rPr>
      <w:spacing w:val="-10"/>
      <w:kern w:val="28"/>
    </w:rPr>
  </w:style>
  <w:style w:type="paragraph" w:styleId="Heading4">
    <w:name w:val="heading 4"/>
    <w:basedOn w:val="Normal"/>
    <w:next w:val="Normal"/>
    <w:qFormat/>
    <w:rsid w:val="009D449F"/>
    <w:pPr>
      <w:numPr>
        <w:ilvl w:val="3"/>
        <w:numId w:val="3"/>
      </w:numPr>
      <w:tabs>
        <w:tab w:val="left" w:pos="720"/>
      </w:tabs>
      <w:outlineLvl w:val="3"/>
    </w:pPr>
    <w:rPr>
      <w:b/>
      <w:spacing w:val="-4"/>
      <w:kern w:val="22"/>
      <w:sz w:val="22"/>
      <w:szCs w:val="22"/>
    </w:rPr>
  </w:style>
  <w:style w:type="paragraph" w:styleId="Heading5">
    <w:name w:val="heading 5"/>
    <w:basedOn w:val="Normal"/>
    <w:next w:val="Normal"/>
    <w:qFormat/>
    <w:rsid w:val="009D449F"/>
    <w:pPr>
      <w:widowControl w:val="0"/>
      <w:numPr>
        <w:ilvl w:val="4"/>
        <w:numId w:val="2"/>
      </w:numPr>
      <w:tabs>
        <w:tab w:val="clear" w:pos="1008"/>
      </w:tabs>
      <w:spacing w:line="240" w:lineRule="atLeast"/>
      <w:ind w:left="0" w:firstLine="0"/>
      <w:outlineLvl w:val="4"/>
    </w:pPr>
    <w:rPr>
      <w:spacing w:val="-4"/>
      <w:kern w:val="28"/>
    </w:rPr>
  </w:style>
  <w:style w:type="paragraph" w:styleId="Heading6">
    <w:name w:val="heading 6"/>
    <w:basedOn w:val="Normal"/>
    <w:next w:val="Normal"/>
    <w:qFormat/>
    <w:rsid w:val="009D449F"/>
    <w:pPr>
      <w:keepNext/>
      <w:keepLines/>
      <w:numPr>
        <w:ilvl w:val="5"/>
        <w:numId w:val="2"/>
      </w:numPr>
      <w:tabs>
        <w:tab w:val="clear" w:pos="1152"/>
      </w:tabs>
      <w:spacing w:before="140" w:line="220" w:lineRule="atLeast"/>
      <w:ind w:left="0" w:firstLine="0"/>
      <w:outlineLvl w:val="5"/>
    </w:pPr>
    <w:rPr>
      <w:i/>
      <w:iCs/>
      <w:spacing w:val="-4"/>
      <w:kern w:val="28"/>
    </w:rPr>
  </w:style>
  <w:style w:type="paragraph" w:styleId="Heading7">
    <w:name w:val="heading 7"/>
    <w:basedOn w:val="Normal"/>
    <w:next w:val="Normal"/>
    <w:qFormat/>
    <w:rsid w:val="009D449F"/>
    <w:pPr>
      <w:keepNext/>
      <w:keepLines/>
      <w:numPr>
        <w:ilvl w:val="6"/>
        <w:numId w:val="2"/>
      </w:numPr>
      <w:tabs>
        <w:tab w:val="clear" w:pos="1296"/>
      </w:tabs>
      <w:spacing w:before="140" w:line="220" w:lineRule="atLeast"/>
      <w:ind w:left="0" w:firstLine="0"/>
      <w:outlineLvl w:val="6"/>
    </w:pPr>
    <w:rPr>
      <w:spacing w:val="-4"/>
      <w:kern w:val="28"/>
    </w:rPr>
  </w:style>
  <w:style w:type="paragraph" w:styleId="Heading8">
    <w:name w:val="heading 8"/>
    <w:basedOn w:val="Normal"/>
    <w:next w:val="Normal"/>
    <w:qFormat/>
    <w:rsid w:val="009D449F"/>
    <w:pPr>
      <w:keepNext/>
      <w:keepLines/>
      <w:numPr>
        <w:ilvl w:val="7"/>
        <w:numId w:val="2"/>
      </w:numPr>
      <w:tabs>
        <w:tab w:val="clear" w:pos="1440"/>
      </w:tabs>
      <w:spacing w:before="140" w:line="220" w:lineRule="atLeast"/>
      <w:ind w:left="0" w:firstLine="0"/>
      <w:outlineLvl w:val="7"/>
    </w:pPr>
    <w:rPr>
      <w:i/>
      <w:iCs/>
      <w:spacing w:val="-4"/>
      <w:kern w:val="28"/>
      <w:sz w:val="18"/>
      <w:szCs w:val="18"/>
    </w:rPr>
  </w:style>
  <w:style w:type="paragraph" w:styleId="Heading9">
    <w:name w:val="heading 9"/>
    <w:basedOn w:val="Normal"/>
    <w:next w:val="Normal"/>
    <w:qFormat/>
    <w:rsid w:val="009D449F"/>
    <w:pPr>
      <w:keepNext/>
      <w:keepLines/>
      <w:numPr>
        <w:ilvl w:val="8"/>
        <w:numId w:val="2"/>
      </w:numPr>
      <w:tabs>
        <w:tab w:val="clear" w:pos="1584"/>
      </w:tabs>
      <w:spacing w:before="140" w:line="220" w:lineRule="atLeast"/>
      <w:ind w:left="0" w:firstLine="0"/>
      <w:outlineLvl w:val="8"/>
    </w:pPr>
    <w:rPr>
      <w:spacing w:val="-4"/>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9D449F"/>
    <w:pPr>
      <w:tabs>
        <w:tab w:val="left" w:pos="720"/>
        <w:tab w:val="left" w:leader="dot" w:pos="8640"/>
      </w:tabs>
      <w:spacing w:after="0"/>
      <w:ind w:left="360"/>
    </w:pPr>
    <w:rPr>
      <w:rFonts w:ascii="Arial" w:hAnsi="Arial"/>
      <w:b/>
      <w:noProof/>
    </w:rPr>
  </w:style>
  <w:style w:type="paragraph" w:styleId="TOC2">
    <w:name w:val="toc 2"/>
    <w:basedOn w:val="Normal"/>
    <w:next w:val="Normal"/>
    <w:uiPriority w:val="39"/>
    <w:qFormat/>
    <w:rsid w:val="009D449F"/>
    <w:pPr>
      <w:tabs>
        <w:tab w:val="left" w:pos="960"/>
        <w:tab w:val="left" w:leader="dot" w:pos="8640"/>
      </w:tabs>
      <w:spacing w:before="0" w:after="0"/>
      <w:ind w:left="360"/>
    </w:pPr>
  </w:style>
  <w:style w:type="paragraph" w:styleId="TOC3">
    <w:name w:val="toc 3"/>
    <w:basedOn w:val="Normal"/>
    <w:next w:val="Normal"/>
    <w:uiPriority w:val="39"/>
    <w:qFormat/>
    <w:rsid w:val="009D449F"/>
    <w:pPr>
      <w:tabs>
        <w:tab w:val="left" w:pos="1200"/>
        <w:tab w:val="left" w:pos="1440"/>
        <w:tab w:val="left" w:leader="dot" w:pos="8640"/>
      </w:tabs>
      <w:spacing w:before="0" w:after="0"/>
      <w:ind w:left="1200" w:hanging="840"/>
    </w:pPr>
  </w:style>
  <w:style w:type="paragraph" w:customStyle="1" w:styleId="Appendix">
    <w:name w:val="Appendix"/>
    <w:basedOn w:val="Heading1"/>
    <w:next w:val="Normal"/>
    <w:autoRedefine/>
    <w:qFormat/>
    <w:rsid w:val="00B75AA7"/>
    <w:pPr>
      <w:numPr>
        <w:numId w:val="0"/>
      </w:numPr>
      <w:tabs>
        <w:tab w:val="clear" w:pos="720"/>
      </w:tabs>
    </w:pPr>
  </w:style>
  <w:style w:type="paragraph" w:styleId="Caption">
    <w:name w:val="caption"/>
    <w:basedOn w:val="Normal"/>
    <w:next w:val="Normal"/>
    <w:uiPriority w:val="35"/>
    <w:qFormat/>
    <w:rsid w:val="009D449F"/>
    <w:pPr>
      <w:keepNext/>
      <w:widowControl w:val="0"/>
    </w:pPr>
    <w:rPr>
      <w:b/>
      <w:bCs/>
      <w:sz w:val="20"/>
    </w:rPr>
  </w:style>
  <w:style w:type="paragraph" w:customStyle="1" w:styleId="Feature">
    <w:name w:val="Feature"/>
    <w:basedOn w:val="Normal"/>
    <w:next w:val="Normal"/>
    <w:rsid w:val="009D449F"/>
    <w:rPr>
      <w:smallCaps/>
      <w:sz w:val="22"/>
      <w:u w:val="single"/>
    </w:rPr>
  </w:style>
  <w:style w:type="character" w:styleId="Hyperlink">
    <w:name w:val="Hyperlink"/>
    <w:basedOn w:val="DefaultParagraphFont"/>
    <w:uiPriority w:val="99"/>
    <w:rsid w:val="009D449F"/>
    <w:rPr>
      <w:color w:val="0000FF"/>
      <w:u w:val="single"/>
    </w:rPr>
  </w:style>
  <w:style w:type="paragraph" w:customStyle="1" w:styleId="TitlePageText">
    <w:name w:val="Title Page Text"/>
    <w:basedOn w:val="Normal"/>
    <w:rsid w:val="009D449F"/>
    <w:pPr>
      <w:keepLines/>
      <w:spacing w:after="100"/>
      <w:jc w:val="center"/>
    </w:pPr>
    <w:rPr>
      <w:rFonts w:cs="Arial"/>
      <w:b/>
      <w:bCs/>
      <w:smallCaps/>
      <w:spacing w:val="20"/>
      <w:sz w:val="48"/>
    </w:rPr>
  </w:style>
  <w:style w:type="character" w:styleId="FollowedHyperlink">
    <w:name w:val="FollowedHyperlink"/>
    <w:basedOn w:val="DefaultParagraphFont"/>
    <w:semiHidden/>
    <w:rsid w:val="009D449F"/>
    <w:rPr>
      <w:color w:val="800080"/>
      <w:u w:val="single"/>
    </w:rPr>
  </w:style>
  <w:style w:type="paragraph" w:styleId="ListNumber">
    <w:name w:val="List Number"/>
    <w:basedOn w:val="Normal"/>
    <w:semiHidden/>
    <w:rsid w:val="009D449F"/>
    <w:pPr>
      <w:numPr>
        <w:numId w:val="1"/>
      </w:numPr>
      <w:spacing w:before="0" w:after="0"/>
    </w:pPr>
  </w:style>
  <w:style w:type="paragraph" w:styleId="Header">
    <w:name w:val="header"/>
    <w:basedOn w:val="Normal"/>
    <w:link w:val="HeaderChar"/>
    <w:uiPriority w:val="99"/>
    <w:rsid w:val="009D449F"/>
    <w:pPr>
      <w:tabs>
        <w:tab w:val="center" w:pos="4320"/>
        <w:tab w:val="right" w:pos="8640"/>
      </w:tabs>
    </w:pPr>
  </w:style>
  <w:style w:type="paragraph" w:customStyle="1" w:styleId="BulletList">
    <w:name w:val="Bullet List"/>
    <w:basedOn w:val="Normal"/>
    <w:rsid w:val="009D449F"/>
    <w:pPr>
      <w:spacing w:after="0"/>
    </w:pPr>
  </w:style>
  <w:style w:type="paragraph" w:customStyle="1" w:styleId="Section21">
    <w:name w:val="Section 2.1"/>
    <w:basedOn w:val="Normal"/>
    <w:rsid w:val="009D449F"/>
    <w:pPr>
      <w:keepLines/>
      <w:tabs>
        <w:tab w:val="left" w:pos="4320"/>
      </w:tabs>
      <w:spacing w:after="100"/>
      <w:ind w:left="528"/>
    </w:pPr>
    <w:rPr>
      <w:rFonts w:cs="Arial"/>
    </w:rPr>
  </w:style>
  <w:style w:type="paragraph" w:styleId="TOC4">
    <w:name w:val="toc 4"/>
    <w:basedOn w:val="Normal"/>
    <w:next w:val="Normal"/>
    <w:uiPriority w:val="39"/>
    <w:rsid w:val="009D449F"/>
    <w:pPr>
      <w:tabs>
        <w:tab w:val="left" w:pos="1440"/>
        <w:tab w:val="left" w:leader="dot" w:pos="8640"/>
      </w:tabs>
      <w:spacing w:before="0" w:after="0"/>
      <w:ind w:left="1800" w:hanging="1440"/>
    </w:pPr>
    <w:rPr>
      <w:sz w:val="22"/>
    </w:rPr>
  </w:style>
  <w:style w:type="paragraph" w:styleId="TOC5">
    <w:name w:val="toc 5"/>
    <w:basedOn w:val="Normal"/>
    <w:next w:val="Normal"/>
    <w:autoRedefine/>
    <w:uiPriority w:val="39"/>
    <w:rsid w:val="009D449F"/>
    <w:pPr>
      <w:ind w:left="960"/>
    </w:pPr>
  </w:style>
  <w:style w:type="paragraph" w:styleId="TOC6">
    <w:name w:val="toc 6"/>
    <w:basedOn w:val="Normal"/>
    <w:next w:val="Normal"/>
    <w:autoRedefine/>
    <w:uiPriority w:val="39"/>
    <w:rsid w:val="009D449F"/>
    <w:pPr>
      <w:ind w:left="1200"/>
    </w:pPr>
  </w:style>
  <w:style w:type="paragraph" w:styleId="TOC7">
    <w:name w:val="toc 7"/>
    <w:basedOn w:val="Normal"/>
    <w:next w:val="Normal"/>
    <w:autoRedefine/>
    <w:uiPriority w:val="39"/>
    <w:rsid w:val="009D449F"/>
    <w:pPr>
      <w:ind w:left="1440"/>
    </w:pPr>
  </w:style>
  <w:style w:type="paragraph" w:styleId="TOC8">
    <w:name w:val="toc 8"/>
    <w:basedOn w:val="Normal"/>
    <w:next w:val="Normal"/>
    <w:autoRedefine/>
    <w:uiPriority w:val="39"/>
    <w:rsid w:val="009D449F"/>
    <w:pPr>
      <w:ind w:left="1680"/>
    </w:pPr>
  </w:style>
  <w:style w:type="paragraph" w:styleId="TOC9">
    <w:name w:val="toc 9"/>
    <w:basedOn w:val="Normal"/>
    <w:next w:val="Normal"/>
    <w:autoRedefine/>
    <w:uiPriority w:val="39"/>
    <w:rsid w:val="009D449F"/>
    <w:pPr>
      <w:ind w:left="1920"/>
    </w:pPr>
  </w:style>
  <w:style w:type="character" w:styleId="FootnoteReference">
    <w:name w:val="footnote reference"/>
    <w:basedOn w:val="DefaultParagraphFont"/>
    <w:semiHidden/>
    <w:rsid w:val="009D449F"/>
  </w:style>
  <w:style w:type="paragraph" w:customStyle="1" w:styleId="TOCBase">
    <w:name w:val="TOC Base"/>
    <w:basedOn w:val="Normal"/>
    <w:rsid w:val="009D449F"/>
    <w:pPr>
      <w:tabs>
        <w:tab w:val="right" w:leader="dot" w:pos="8640"/>
      </w:tabs>
      <w:jc w:val="both"/>
    </w:pPr>
  </w:style>
  <w:style w:type="paragraph" w:styleId="BodyText">
    <w:name w:val="Body Text"/>
    <w:basedOn w:val="Normal"/>
    <w:semiHidden/>
    <w:rsid w:val="009D449F"/>
  </w:style>
  <w:style w:type="paragraph" w:customStyle="1" w:styleId="StyleTitlePageText14ptNotSmallcapsAllcapsBefore1">
    <w:name w:val="Style Title Page Text + 14 pt Not Small caps All caps Before:  1..."/>
    <w:basedOn w:val="Normal"/>
    <w:rsid w:val="009D449F"/>
    <w:pPr>
      <w:keepLines/>
      <w:spacing w:before="2400" w:after="0"/>
      <w:jc w:val="center"/>
    </w:pPr>
    <w:rPr>
      <w:b/>
      <w:bCs/>
      <w:caps/>
      <w:spacing w:val="20"/>
      <w:sz w:val="28"/>
      <w:szCs w:val="20"/>
    </w:rPr>
  </w:style>
  <w:style w:type="paragraph" w:customStyle="1" w:styleId="StyleTitlePageText12ptNotSmallcapsAllcapsBefore6">
    <w:name w:val="Style Title Page Text + 12 pt Not Small caps All caps Before:  6..."/>
    <w:basedOn w:val="Normal"/>
    <w:rsid w:val="009D449F"/>
    <w:pPr>
      <w:keepLines/>
      <w:spacing w:after="100"/>
      <w:jc w:val="center"/>
    </w:pPr>
    <w:rPr>
      <w:b/>
      <w:bCs/>
      <w:caps/>
      <w:szCs w:val="20"/>
    </w:rPr>
  </w:style>
  <w:style w:type="paragraph" w:customStyle="1" w:styleId="TableCaption">
    <w:name w:val="Table Caption"/>
    <w:basedOn w:val="Normal"/>
    <w:next w:val="Normal"/>
    <w:rsid w:val="009D449F"/>
    <w:pPr>
      <w:jc w:val="center"/>
    </w:pPr>
    <w:rPr>
      <w:b/>
      <w:sz w:val="20"/>
      <w:szCs w:val="20"/>
    </w:rPr>
  </w:style>
  <w:style w:type="paragraph" w:customStyle="1" w:styleId="FigureCaption">
    <w:name w:val="Figure Caption"/>
    <w:basedOn w:val="TableCaption"/>
    <w:next w:val="Normal"/>
    <w:autoRedefine/>
    <w:rsid w:val="00FD07CD"/>
    <w:pPr>
      <w:ind w:left="360"/>
    </w:pPr>
    <w:rPr>
      <w:noProof/>
    </w:rPr>
  </w:style>
  <w:style w:type="paragraph" w:customStyle="1" w:styleId="SmallCapsHeader">
    <w:name w:val="Small Caps Header"/>
    <w:basedOn w:val="FigureCaption"/>
    <w:rsid w:val="009D449F"/>
    <w:pPr>
      <w:jc w:val="left"/>
    </w:pPr>
    <w:rPr>
      <w:spacing w:val="-20"/>
    </w:rPr>
  </w:style>
  <w:style w:type="paragraph" w:styleId="Footer">
    <w:name w:val="footer"/>
    <w:basedOn w:val="Normal"/>
    <w:link w:val="FooterChar"/>
    <w:uiPriority w:val="99"/>
    <w:rsid w:val="009D449F"/>
    <w:pPr>
      <w:tabs>
        <w:tab w:val="center" w:pos="4320"/>
        <w:tab w:val="right" w:pos="8640"/>
      </w:tabs>
    </w:pPr>
  </w:style>
  <w:style w:type="paragraph" w:styleId="BalloonText">
    <w:name w:val="Balloon Text"/>
    <w:basedOn w:val="Normal"/>
    <w:semiHidden/>
    <w:rsid w:val="009D449F"/>
    <w:rPr>
      <w:rFonts w:ascii="Tahoma" w:hAnsi="Tahoma" w:cs="Tahoma"/>
      <w:sz w:val="16"/>
      <w:szCs w:val="16"/>
    </w:rPr>
  </w:style>
  <w:style w:type="paragraph" w:styleId="Title">
    <w:name w:val="Title"/>
    <w:basedOn w:val="Normal"/>
    <w:link w:val="TitleChar"/>
    <w:qFormat/>
    <w:rsid w:val="009D449F"/>
    <w:pPr>
      <w:spacing w:before="0" w:after="0"/>
      <w:jc w:val="center"/>
    </w:pPr>
    <w:rPr>
      <w:b/>
      <w:bCs/>
    </w:rPr>
  </w:style>
  <w:style w:type="paragraph" w:styleId="NormalWeb">
    <w:name w:val="Normal (Web)"/>
    <w:basedOn w:val="Normal"/>
    <w:uiPriority w:val="99"/>
    <w:semiHidden/>
    <w:rsid w:val="009D449F"/>
    <w:pPr>
      <w:spacing w:before="100" w:beforeAutospacing="1" w:after="100" w:afterAutospacing="1"/>
    </w:pPr>
    <w:rPr>
      <w:color w:val="324D80"/>
    </w:rPr>
  </w:style>
  <w:style w:type="paragraph" w:customStyle="1" w:styleId="Bullets">
    <w:name w:val="Bullets"/>
    <w:basedOn w:val="Normal"/>
    <w:rsid w:val="009D449F"/>
    <w:pPr>
      <w:numPr>
        <w:numId w:val="5"/>
      </w:numPr>
      <w:spacing w:before="0"/>
      <w:outlineLvl w:val="0"/>
    </w:pPr>
    <w:rPr>
      <w:szCs w:val="20"/>
    </w:rPr>
  </w:style>
  <w:style w:type="paragraph" w:customStyle="1" w:styleId="Bullet1">
    <w:name w:val="Bullet1 +"/>
    <w:basedOn w:val="BulletList"/>
    <w:rsid w:val="009D449F"/>
    <w:pPr>
      <w:numPr>
        <w:numId w:val="4"/>
      </w:numPr>
      <w:tabs>
        <w:tab w:val="left" w:pos="748"/>
      </w:tabs>
      <w:spacing w:before="0"/>
    </w:pPr>
  </w:style>
  <w:style w:type="paragraph" w:customStyle="1" w:styleId="Bullet2">
    <w:name w:val="Bullet2"/>
    <w:basedOn w:val="Bullet1"/>
    <w:rsid w:val="009D449F"/>
    <w:pPr>
      <w:ind w:left="1080"/>
    </w:pPr>
  </w:style>
  <w:style w:type="character" w:styleId="CommentReference">
    <w:name w:val="annotation reference"/>
    <w:basedOn w:val="DefaultParagraphFont"/>
    <w:semiHidden/>
    <w:rsid w:val="009D449F"/>
    <w:rPr>
      <w:sz w:val="16"/>
      <w:szCs w:val="16"/>
    </w:rPr>
  </w:style>
  <w:style w:type="paragraph" w:styleId="CommentText">
    <w:name w:val="annotation text"/>
    <w:basedOn w:val="Normal"/>
    <w:semiHidden/>
    <w:rsid w:val="009D449F"/>
    <w:rPr>
      <w:sz w:val="20"/>
      <w:szCs w:val="20"/>
    </w:rPr>
  </w:style>
  <w:style w:type="paragraph" w:styleId="CommentSubject">
    <w:name w:val="annotation subject"/>
    <w:basedOn w:val="CommentText"/>
    <w:next w:val="CommentText"/>
    <w:semiHidden/>
    <w:rsid w:val="009D449F"/>
    <w:rPr>
      <w:b/>
      <w:bCs/>
    </w:rPr>
  </w:style>
  <w:style w:type="character" w:styleId="LineNumber">
    <w:name w:val="line number"/>
    <w:basedOn w:val="DefaultParagraphFont"/>
    <w:semiHidden/>
    <w:rsid w:val="009D449F"/>
  </w:style>
  <w:style w:type="character" w:styleId="PageNumber">
    <w:name w:val="page number"/>
    <w:basedOn w:val="DefaultParagraphFont"/>
    <w:semiHidden/>
    <w:rsid w:val="009D449F"/>
  </w:style>
  <w:style w:type="paragraph" w:styleId="TableofFigures">
    <w:name w:val="table of figures"/>
    <w:basedOn w:val="Caption"/>
    <w:next w:val="Normal"/>
    <w:uiPriority w:val="99"/>
    <w:rsid w:val="009D449F"/>
  </w:style>
  <w:style w:type="paragraph" w:customStyle="1" w:styleId="Style1">
    <w:name w:val="Style1"/>
    <w:basedOn w:val="Bullets"/>
    <w:next w:val="Normal"/>
    <w:rsid w:val="009D449F"/>
    <w:pPr>
      <w:widowControl w:val="0"/>
      <w:numPr>
        <w:numId w:val="0"/>
      </w:numPr>
      <w:tabs>
        <w:tab w:val="num" w:pos="720"/>
        <w:tab w:val="left" w:pos="1080"/>
      </w:tabs>
      <w:spacing w:after="0"/>
      <w:ind w:left="720" w:hanging="360"/>
      <w:outlineLvl w:val="9"/>
    </w:pPr>
  </w:style>
  <w:style w:type="paragraph" w:customStyle="1" w:styleId="Style2">
    <w:name w:val="Style2"/>
    <w:basedOn w:val="Bullets"/>
    <w:next w:val="Normal"/>
    <w:autoRedefine/>
    <w:rsid w:val="009D449F"/>
    <w:pPr>
      <w:widowControl w:val="0"/>
      <w:numPr>
        <w:numId w:val="6"/>
      </w:numPr>
      <w:tabs>
        <w:tab w:val="left" w:pos="1080"/>
      </w:tabs>
      <w:spacing w:after="0"/>
      <w:outlineLvl w:val="9"/>
    </w:pPr>
  </w:style>
  <w:style w:type="paragraph" w:styleId="ListParagraph">
    <w:name w:val="List Paragraph"/>
    <w:basedOn w:val="Normal"/>
    <w:uiPriority w:val="34"/>
    <w:qFormat/>
    <w:rsid w:val="003F1F4B"/>
    <w:pPr>
      <w:contextualSpacing/>
    </w:pPr>
  </w:style>
  <w:style w:type="paragraph" w:customStyle="1" w:styleId="Style3">
    <w:name w:val="Style3"/>
    <w:basedOn w:val="Normal"/>
    <w:link w:val="Style3Char"/>
    <w:qFormat/>
    <w:rsid w:val="003F1F4B"/>
    <w:pPr>
      <w:numPr>
        <w:numId w:val="7"/>
      </w:numPr>
    </w:pPr>
  </w:style>
  <w:style w:type="table" w:styleId="TableGrid">
    <w:name w:val="Table Grid"/>
    <w:basedOn w:val="TableNormal"/>
    <w:uiPriority w:val="59"/>
    <w:rsid w:val="009E310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3Char">
    <w:name w:val="Style3 Char"/>
    <w:basedOn w:val="DefaultParagraphFont"/>
    <w:link w:val="Style3"/>
    <w:rsid w:val="003F1F4B"/>
    <w:rPr>
      <w:sz w:val="24"/>
      <w:szCs w:val="24"/>
    </w:rPr>
  </w:style>
  <w:style w:type="paragraph" w:customStyle="1" w:styleId="bullet10">
    <w:name w:val="bullet 1"/>
    <w:basedOn w:val="Normal"/>
    <w:uiPriority w:val="99"/>
    <w:rsid w:val="002047A7"/>
    <w:pPr>
      <w:numPr>
        <w:ilvl w:val="1"/>
        <w:numId w:val="8"/>
      </w:numPr>
      <w:spacing w:before="0" w:after="0"/>
    </w:pPr>
    <w:rPr>
      <w:rFonts w:eastAsia="Calibri"/>
    </w:rPr>
  </w:style>
  <w:style w:type="paragraph" w:styleId="TOCHeading">
    <w:name w:val="TOC Heading"/>
    <w:basedOn w:val="Heading1"/>
    <w:next w:val="Normal"/>
    <w:uiPriority w:val="39"/>
    <w:semiHidden/>
    <w:unhideWhenUsed/>
    <w:qFormat/>
    <w:rsid w:val="00BE729D"/>
    <w:pPr>
      <w:keepNext/>
      <w:keepLines/>
      <w:widowControl/>
      <w:numPr>
        <w:numId w:val="0"/>
      </w:numPr>
      <w:pBdr>
        <w:top w:val="none" w:sz="0" w:space="0" w:color="auto"/>
        <w:left w:val="none" w:sz="0" w:space="0" w:color="auto"/>
        <w:bottom w:val="none" w:sz="0" w:space="0" w:color="auto"/>
      </w:pBdr>
      <w:shd w:val="clear" w:color="auto" w:fill="auto"/>
      <w:tabs>
        <w:tab w:val="clear" w:pos="720"/>
      </w:tabs>
      <w:spacing w:before="480" w:after="0" w:line="276" w:lineRule="auto"/>
      <w:outlineLvl w:val="9"/>
    </w:pPr>
    <w:rPr>
      <w:rFonts w:asciiTheme="majorHAnsi" w:eastAsiaTheme="majorEastAsia" w:hAnsiTheme="majorHAnsi" w:cstheme="majorBidi"/>
      <w:bCs/>
      <w:color w:val="365F91" w:themeColor="accent1" w:themeShade="BF"/>
      <w:spacing w:val="0"/>
      <w:kern w:val="0"/>
      <w:position w:val="0"/>
      <w:sz w:val="28"/>
      <w:szCs w:val="28"/>
    </w:rPr>
  </w:style>
  <w:style w:type="character" w:customStyle="1" w:styleId="uicontrol1">
    <w:name w:val="uicontrol1"/>
    <w:basedOn w:val="DefaultParagraphFont"/>
    <w:rsid w:val="00C75066"/>
    <w:rPr>
      <w:b/>
      <w:bCs/>
      <w:sz w:val="22"/>
      <w:szCs w:val="22"/>
    </w:rPr>
  </w:style>
  <w:style w:type="character" w:customStyle="1" w:styleId="wintitle1">
    <w:name w:val="wintitle1"/>
    <w:basedOn w:val="DefaultParagraphFont"/>
    <w:rsid w:val="00C75066"/>
    <w:rPr>
      <w:b/>
      <w:bCs/>
      <w:i/>
      <w:iCs/>
      <w:sz w:val="22"/>
      <w:szCs w:val="22"/>
    </w:rPr>
  </w:style>
  <w:style w:type="paragraph" w:styleId="FootnoteText">
    <w:name w:val="footnote text"/>
    <w:basedOn w:val="Normal"/>
    <w:link w:val="FootnoteTextChar"/>
    <w:uiPriority w:val="99"/>
    <w:semiHidden/>
    <w:unhideWhenUsed/>
    <w:rsid w:val="006C1FB9"/>
    <w:pPr>
      <w:spacing w:before="0" w:after="0"/>
    </w:pPr>
    <w:rPr>
      <w:sz w:val="20"/>
      <w:szCs w:val="20"/>
    </w:rPr>
  </w:style>
  <w:style w:type="character" w:customStyle="1" w:styleId="FootnoteTextChar">
    <w:name w:val="Footnote Text Char"/>
    <w:basedOn w:val="DefaultParagraphFont"/>
    <w:link w:val="FootnoteText"/>
    <w:uiPriority w:val="99"/>
    <w:semiHidden/>
    <w:rsid w:val="006C1FB9"/>
  </w:style>
  <w:style w:type="paragraph" w:styleId="NoSpacing">
    <w:name w:val="No Spacing"/>
    <w:uiPriority w:val="1"/>
    <w:qFormat/>
    <w:rsid w:val="00F92C46"/>
    <w:rPr>
      <w:sz w:val="24"/>
      <w:szCs w:val="24"/>
    </w:rPr>
  </w:style>
  <w:style w:type="character" w:customStyle="1" w:styleId="HeaderChar">
    <w:name w:val="Header Char"/>
    <w:basedOn w:val="DefaultParagraphFont"/>
    <w:link w:val="Header"/>
    <w:uiPriority w:val="99"/>
    <w:rsid w:val="00730A50"/>
    <w:rPr>
      <w:sz w:val="24"/>
      <w:szCs w:val="24"/>
    </w:rPr>
  </w:style>
  <w:style w:type="character" w:customStyle="1" w:styleId="FooterChar">
    <w:name w:val="Footer Char"/>
    <w:basedOn w:val="DefaultParagraphFont"/>
    <w:link w:val="Footer"/>
    <w:uiPriority w:val="99"/>
    <w:rsid w:val="00730A50"/>
    <w:rPr>
      <w:sz w:val="24"/>
      <w:szCs w:val="24"/>
    </w:rPr>
  </w:style>
  <w:style w:type="character" w:styleId="SubtleEmphasis">
    <w:name w:val="Subtle Emphasis"/>
    <w:basedOn w:val="DefaultParagraphFont"/>
    <w:uiPriority w:val="19"/>
    <w:qFormat/>
    <w:rsid w:val="00A74C35"/>
    <w:rPr>
      <w:i/>
      <w:iCs/>
      <w:color w:val="808080" w:themeColor="text1" w:themeTint="7F"/>
    </w:rPr>
  </w:style>
  <w:style w:type="character" w:styleId="Emphasis">
    <w:name w:val="Emphasis"/>
    <w:basedOn w:val="DefaultParagraphFont"/>
    <w:uiPriority w:val="20"/>
    <w:qFormat/>
    <w:rsid w:val="00D911E5"/>
    <w:rPr>
      <w:i/>
      <w:iCs/>
    </w:rPr>
  </w:style>
  <w:style w:type="character" w:customStyle="1" w:styleId="apple-converted-space">
    <w:name w:val="apple-converted-space"/>
    <w:basedOn w:val="DefaultParagraphFont"/>
    <w:rsid w:val="00234446"/>
  </w:style>
  <w:style w:type="paragraph" w:customStyle="1" w:styleId="EASbodytext">
    <w:name w:val="EAS body text"/>
    <w:link w:val="EASbodytextChar"/>
    <w:qFormat/>
    <w:rsid w:val="00524912"/>
    <w:pPr>
      <w:spacing w:line="360" w:lineRule="auto"/>
    </w:pPr>
    <w:rPr>
      <w:rFonts w:ascii="Calibri" w:eastAsia="Cambria" w:hAnsi="Calibri"/>
      <w:sz w:val="24"/>
      <w:szCs w:val="24"/>
    </w:rPr>
  </w:style>
  <w:style w:type="character" w:customStyle="1" w:styleId="EASbodytextChar">
    <w:name w:val="EAS body text Char"/>
    <w:link w:val="EASbodytext"/>
    <w:rsid w:val="00524912"/>
    <w:rPr>
      <w:rFonts w:ascii="Calibri" w:eastAsia="Cambria" w:hAnsi="Calibri"/>
      <w:sz w:val="24"/>
      <w:szCs w:val="24"/>
    </w:rPr>
  </w:style>
  <w:style w:type="character" w:customStyle="1" w:styleId="esriitemtitle">
    <w:name w:val="esriitemtitle"/>
    <w:basedOn w:val="DefaultParagraphFont"/>
    <w:rsid w:val="00E004D1"/>
  </w:style>
  <w:style w:type="character" w:customStyle="1" w:styleId="uicontrol">
    <w:name w:val="uicontrol"/>
    <w:basedOn w:val="DefaultParagraphFont"/>
    <w:rsid w:val="00E004D1"/>
  </w:style>
  <w:style w:type="character" w:customStyle="1" w:styleId="ph">
    <w:name w:val="ph"/>
    <w:basedOn w:val="DefaultParagraphFont"/>
    <w:rsid w:val="00E004D1"/>
  </w:style>
  <w:style w:type="paragraph" w:styleId="EndnoteText">
    <w:name w:val="endnote text"/>
    <w:basedOn w:val="Normal"/>
    <w:link w:val="EndnoteTextChar"/>
    <w:uiPriority w:val="99"/>
    <w:semiHidden/>
    <w:unhideWhenUsed/>
    <w:rsid w:val="006D1396"/>
    <w:pPr>
      <w:spacing w:before="0" w:after="0"/>
    </w:pPr>
    <w:rPr>
      <w:sz w:val="20"/>
      <w:szCs w:val="20"/>
    </w:rPr>
  </w:style>
  <w:style w:type="character" w:customStyle="1" w:styleId="EndnoteTextChar">
    <w:name w:val="Endnote Text Char"/>
    <w:basedOn w:val="DefaultParagraphFont"/>
    <w:link w:val="EndnoteText"/>
    <w:uiPriority w:val="99"/>
    <w:semiHidden/>
    <w:rsid w:val="006D1396"/>
  </w:style>
  <w:style w:type="character" w:styleId="EndnoteReference">
    <w:name w:val="endnote reference"/>
    <w:basedOn w:val="DefaultParagraphFont"/>
    <w:uiPriority w:val="99"/>
    <w:semiHidden/>
    <w:unhideWhenUsed/>
    <w:rsid w:val="006D1396"/>
    <w:rPr>
      <w:vertAlign w:val="superscript"/>
    </w:rPr>
  </w:style>
  <w:style w:type="character" w:customStyle="1" w:styleId="Heading3Char">
    <w:name w:val="Heading 3 Char"/>
    <w:basedOn w:val="DefaultParagraphFont"/>
    <w:link w:val="Heading3"/>
    <w:rsid w:val="00111779"/>
    <w:rPr>
      <w:spacing w:val="-10"/>
      <w:kern w:val="28"/>
      <w:sz w:val="24"/>
      <w:szCs w:val="24"/>
    </w:rPr>
  </w:style>
  <w:style w:type="character" w:customStyle="1" w:styleId="TitleChar">
    <w:name w:val="Title Char"/>
    <w:basedOn w:val="DefaultParagraphFont"/>
    <w:link w:val="Title"/>
    <w:rsid w:val="005D5300"/>
    <w:rPr>
      <w:b/>
      <w:bCs/>
      <w:sz w:val="24"/>
      <w:szCs w:val="24"/>
    </w:rPr>
  </w:style>
  <w:style w:type="paragraph" w:customStyle="1" w:styleId="Default">
    <w:name w:val="Default"/>
    <w:rsid w:val="00FF2943"/>
    <w:pPr>
      <w:autoSpaceDE w:val="0"/>
      <w:autoSpaceDN w:val="0"/>
      <w:adjustRightInd w:val="0"/>
    </w:pPr>
    <w:rPr>
      <w:rFonts w:ascii="Big Caslon" w:hAnsi="Big Caslon" w:cs="Big Caslon"/>
      <w:color w:val="000000"/>
      <w:sz w:val="24"/>
      <w:szCs w:val="24"/>
    </w:rPr>
  </w:style>
  <w:style w:type="paragraph" w:customStyle="1" w:styleId="Pa3">
    <w:name w:val="Pa3"/>
    <w:basedOn w:val="Default"/>
    <w:next w:val="Default"/>
    <w:uiPriority w:val="99"/>
    <w:rsid w:val="00FF2943"/>
    <w:pPr>
      <w:spacing w:line="221" w:lineRule="atLeast"/>
    </w:pPr>
    <w:rPr>
      <w:rFonts w:cs="Times New Roman"/>
      <w:color w:val="auto"/>
    </w:rPr>
  </w:style>
  <w:style w:type="character" w:customStyle="1" w:styleId="A6">
    <w:name w:val="A6"/>
    <w:uiPriority w:val="99"/>
    <w:rsid w:val="00FF2943"/>
    <w:rPr>
      <w:rFonts w:cs="Big Caslo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57871">
      <w:bodyDiv w:val="1"/>
      <w:marLeft w:val="0"/>
      <w:marRight w:val="0"/>
      <w:marTop w:val="0"/>
      <w:marBottom w:val="0"/>
      <w:divBdr>
        <w:top w:val="none" w:sz="0" w:space="0" w:color="auto"/>
        <w:left w:val="none" w:sz="0" w:space="0" w:color="auto"/>
        <w:bottom w:val="none" w:sz="0" w:space="0" w:color="auto"/>
        <w:right w:val="none" w:sz="0" w:space="0" w:color="auto"/>
      </w:divBdr>
    </w:div>
    <w:div w:id="585579483">
      <w:bodyDiv w:val="1"/>
      <w:marLeft w:val="0"/>
      <w:marRight w:val="0"/>
      <w:marTop w:val="0"/>
      <w:marBottom w:val="0"/>
      <w:divBdr>
        <w:top w:val="none" w:sz="0" w:space="0" w:color="auto"/>
        <w:left w:val="none" w:sz="0" w:space="0" w:color="auto"/>
        <w:bottom w:val="none" w:sz="0" w:space="0" w:color="auto"/>
        <w:right w:val="none" w:sz="0" w:space="0" w:color="auto"/>
      </w:divBdr>
    </w:div>
    <w:div w:id="717633780">
      <w:bodyDiv w:val="1"/>
      <w:marLeft w:val="0"/>
      <w:marRight w:val="0"/>
      <w:marTop w:val="0"/>
      <w:marBottom w:val="0"/>
      <w:divBdr>
        <w:top w:val="none" w:sz="0" w:space="0" w:color="auto"/>
        <w:left w:val="none" w:sz="0" w:space="0" w:color="auto"/>
        <w:bottom w:val="none" w:sz="0" w:space="0" w:color="auto"/>
        <w:right w:val="none" w:sz="0" w:space="0" w:color="auto"/>
      </w:divBdr>
    </w:div>
    <w:div w:id="959798676">
      <w:bodyDiv w:val="1"/>
      <w:marLeft w:val="0"/>
      <w:marRight w:val="0"/>
      <w:marTop w:val="0"/>
      <w:marBottom w:val="0"/>
      <w:divBdr>
        <w:top w:val="none" w:sz="0" w:space="0" w:color="auto"/>
        <w:left w:val="none" w:sz="0" w:space="0" w:color="auto"/>
        <w:bottom w:val="none" w:sz="0" w:space="0" w:color="auto"/>
        <w:right w:val="none" w:sz="0" w:space="0" w:color="auto"/>
      </w:divBdr>
    </w:div>
    <w:div w:id="1130905962">
      <w:bodyDiv w:val="1"/>
      <w:marLeft w:val="0"/>
      <w:marRight w:val="0"/>
      <w:marTop w:val="0"/>
      <w:marBottom w:val="0"/>
      <w:divBdr>
        <w:top w:val="none" w:sz="0" w:space="0" w:color="auto"/>
        <w:left w:val="none" w:sz="0" w:space="0" w:color="auto"/>
        <w:bottom w:val="none" w:sz="0" w:space="0" w:color="auto"/>
        <w:right w:val="none" w:sz="0" w:space="0" w:color="auto"/>
      </w:divBdr>
    </w:div>
    <w:div w:id="1233855777">
      <w:bodyDiv w:val="1"/>
      <w:marLeft w:val="0"/>
      <w:marRight w:val="0"/>
      <w:marTop w:val="0"/>
      <w:marBottom w:val="0"/>
      <w:divBdr>
        <w:top w:val="none" w:sz="0" w:space="0" w:color="auto"/>
        <w:left w:val="none" w:sz="0" w:space="0" w:color="auto"/>
        <w:bottom w:val="none" w:sz="0" w:space="0" w:color="auto"/>
        <w:right w:val="none" w:sz="0" w:space="0" w:color="auto"/>
      </w:divBdr>
      <w:divsChild>
        <w:div w:id="67240165">
          <w:marLeft w:val="0"/>
          <w:marRight w:val="0"/>
          <w:marTop w:val="0"/>
          <w:marBottom w:val="72"/>
          <w:divBdr>
            <w:top w:val="none" w:sz="0" w:space="0" w:color="auto"/>
            <w:left w:val="none" w:sz="0" w:space="0" w:color="auto"/>
            <w:bottom w:val="none" w:sz="0" w:space="0" w:color="auto"/>
            <w:right w:val="none" w:sz="0" w:space="0" w:color="auto"/>
          </w:divBdr>
        </w:div>
        <w:div w:id="1417749817">
          <w:marLeft w:val="0"/>
          <w:marRight w:val="0"/>
          <w:marTop w:val="0"/>
          <w:marBottom w:val="72"/>
          <w:divBdr>
            <w:top w:val="none" w:sz="0" w:space="0" w:color="auto"/>
            <w:left w:val="none" w:sz="0" w:space="0" w:color="auto"/>
            <w:bottom w:val="none" w:sz="0" w:space="0" w:color="auto"/>
            <w:right w:val="none" w:sz="0" w:space="0" w:color="auto"/>
          </w:divBdr>
        </w:div>
      </w:divsChild>
    </w:div>
    <w:div w:id="1275861633">
      <w:bodyDiv w:val="1"/>
      <w:marLeft w:val="0"/>
      <w:marRight w:val="0"/>
      <w:marTop w:val="0"/>
      <w:marBottom w:val="0"/>
      <w:divBdr>
        <w:top w:val="none" w:sz="0" w:space="0" w:color="auto"/>
        <w:left w:val="none" w:sz="0" w:space="0" w:color="auto"/>
        <w:bottom w:val="none" w:sz="0" w:space="0" w:color="auto"/>
        <w:right w:val="none" w:sz="0" w:space="0" w:color="auto"/>
      </w:divBdr>
    </w:div>
    <w:div w:id="1391031222">
      <w:bodyDiv w:val="1"/>
      <w:marLeft w:val="0"/>
      <w:marRight w:val="0"/>
      <w:marTop w:val="0"/>
      <w:marBottom w:val="0"/>
      <w:divBdr>
        <w:top w:val="none" w:sz="0" w:space="0" w:color="auto"/>
        <w:left w:val="none" w:sz="0" w:space="0" w:color="auto"/>
        <w:bottom w:val="none" w:sz="0" w:space="0" w:color="auto"/>
        <w:right w:val="none" w:sz="0" w:space="0" w:color="auto"/>
      </w:divBdr>
    </w:div>
    <w:div w:id="1491480894">
      <w:bodyDiv w:val="1"/>
      <w:marLeft w:val="0"/>
      <w:marRight w:val="0"/>
      <w:marTop w:val="0"/>
      <w:marBottom w:val="0"/>
      <w:divBdr>
        <w:top w:val="none" w:sz="0" w:space="0" w:color="auto"/>
        <w:left w:val="none" w:sz="0" w:space="0" w:color="auto"/>
        <w:bottom w:val="none" w:sz="0" w:space="0" w:color="auto"/>
        <w:right w:val="none" w:sz="0" w:space="0" w:color="auto"/>
      </w:divBdr>
    </w:div>
    <w:div w:id="1544948779">
      <w:bodyDiv w:val="1"/>
      <w:marLeft w:val="0"/>
      <w:marRight w:val="0"/>
      <w:marTop w:val="0"/>
      <w:marBottom w:val="0"/>
      <w:divBdr>
        <w:top w:val="none" w:sz="0" w:space="0" w:color="auto"/>
        <w:left w:val="none" w:sz="0" w:space="0" w:color="auto"/>
        <w:bottom w:val="none" w:sz="0" w:space="0" w:color="auto"/>
        <w:right w:val="none" w:sz="0" w:space="0" w:color="auto"/>
      </w:divBdr>
    </w:div>
    <w:div w:id="1654678045">
      <w:bodyDiv w:val="1"/>
      <w:marLeft w:val="0"/>
      <w:marRight w:val="0"/>
      <w:marTop w:val="0"/>
      <w:marBottom w:val="0"/>
      <w:divBdr>
        <w:top w:val="none" w:sz="0" w:space="0" w:color="auto"/>
        <w:left w:val="none" w:sz="0" w:space="0" w:color="auto"/>
        <w:bottom w:val="none" w:sz="0" w:space="0" w:color="auto"/>
        <w:right w:val="none" w:sz="0" w:space="0" w:color="auto"/>
      </w:divBdr>
      <w:divsChild>
        <w:div w:id="1051687800">
          <w:marLeft w:val="0"/>
          <w:marRight w:val="0"/>
          <w:marTop w:val="0"/>
          <w:marBottom w:val="0"/>
          <w:divBdr>
            <w:top w:val="none" w:sz="0" w:space="0" w:color="auto"/>
            <w:left w:val="none" w:sz="0" w:space="0" w:color="auto"/>
            <w:bottom w:val="none" w:sz="0" w:space="0" w:color="auto"/>
            <w:right w:val="none" w:sz="0" w:space="0" w:color="auto"/>
          </w:divBdr>
          <w:divsChild>
            <w:div w:id="365566809">
              <w:marLeft w:val="0"/>
              <w:marRight w:val="0"/>
              <w:marTop w:val="0"/>
              <w:marBottom w:val="0"/>
              <w:divBdr>
                <w:top w:val="single" w:sz="6" w:space="0" w:color="CFCFCF"/>
                <w:left w:val="none" w:sz="0" w:space="0" w:color="auto"/>
                <w:bottom w:val="none" w:sz="0" w:space="0" w:color="auto"/>
                <w:right w:val="none" w:sz="0" w:space="0" w:color="auto"/>
              </w:divBdr>
              <w:divsChild>
                <w:div w:id="1145897364">
                  <w:marLeft w:val="0"/>
                  <w:marRight w:val="0"/>
                  <w:marTop w:val="0"/>
                  <w:marBottom w:val="0"/>
                  <w:divBdr>
                    <w:top w:val="none" w:sz="0" w:space="0" w:color="auto"/>
                    <w:left w:val="none" w:sz="0" w:space="0" w:color="auto"/>
                    <w:bottom w:val="none" w:sz="0" w:space="0" w:color="auto"/>
                    <w:right w:val="none" w:sz="0" w:space="0" w:color="auto"/>
                  </w:divBdr>
                  <w:divsChild>
                    <w:div w:id="2083991006">
                      <w:marLeft w:val="0"/>
                      <w:marRight w:val="0"/>
                      <w:marTop w:val="0"/>
                      <w:marBottom w:val="0"/>
                      <w:divBdr>
                        <w:top w:val="none" w:sz="0" w:space="0" w:color="auto"/>
                        <w:left w:val="none" w:sz="0" w:space="0" w:color="auto"/>
                        <w:bottom w:val="none" w:sz="0" w:space="0" w:color="auto"/>
                        <w:right w:val="none" w:sz="0" w:space="0" w:color="auto"/>
                      </w:divBdr>
                      <w:divsChild>
                        <w:div w:id="1231958616">
                          <w:marLeft w:val="0"/>
                          <w:marRight w:val="0"/>
                          <w:marTop w:val="0"/>
                          <w:marBottom w:val="0"/>
                          <w:divBdr>
                            <w:top w:val="none" w:sz="0" w:space="0" w:color="auto"/>
                            <w:left w:val="none" w:sz="0" w:space="0" w:color="auto"/>
                            <w:bottom w:val="none" w:sz="0" w:space="0" w:color="auto"/>
                            <w:right w:val="none" w:sz="0" w:space="0" w:color="auto"/>
                          </w:divBdr>
                          <w:divsChild>
                            <w:div w:id="89392221">
                              <w:marLeft w:val="0"/>
                              <w:marRight w:val="0"/>
                              <w:marTop w:val="0"/>
                              <w:marBottom w:val="72"/>
                              <w:divBdr>
                                <w:top w:val="none" w:sz="0" w:space="0" w:color="auto"/>
                                <w:left w:val="none" w:sz="0" w:space="0" w:color="auto"/>
                                <w:bottom w:val="none" w:sz="0" w:space="0" w:color="auto"/>
                                <w:right w:val="none" w:sz="0" w:space="0" w:color="auto"/>
                              </w:divBdr>
                            </w:div>
                            <w:div w:id="1203136034">
                              <w:marLeft w:val="0"/>
                              <w:marRight w:val="0"/>
                              <w:marTop w:val="0"/>
                              <w:marBottom w:val="72"/>
                              <w:divBdr>
                                <w:top w:val="none" w:sz="0" w:space="0" w:color="auto"/>
                                <w:left w:val="none" w:sz="0" w:space="0" w:color="auto"/>
                                <w:bottom w:val="none" w:sz="0" w:space="0" w:color="auto"/>
                                <w:right w:val="none" w:sz="0" w:space="0" w:color="auto"/>
                              </w:divBdr>
                              <w:divsChild>
                                <w:div w:id="1712608305">
                                  <w:marLeft w:val="225"/>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530822">
      <w:bodyDiv w:val="1"/>
      <w:marLeft w:val="0"/>
      <w:marRight w:val="0"/>
      <w:marTop w:val="0"/>
      <w:marBottom w:val="0"/>
      <w:divBdr>
        <w:top w:val="none" w:sz="0" w:space="0" w:color="auto"/>
        <w:left w:val="none" w:sz="0" w:space="0" w:color="auto"/>
        <w:bottom w:val="none" w:sz="0" w:space="0" w:color="auto"/>
        <w:right w:val="none" w:sz="0" w:space="0" w:color="auto"/>
      </w:divBdr>
    </w:div>
    <w:div w:id="2092195984">
      <w:bodyDiv w:val="1"/>
      <w:marLeft w:val="0"/>
      <w:marRight w:val="0"/>
      <w:marTop w:val="0"/>
      <w:marBottom w:val="0"/>
      <w:divBdr>
        <w:top w:val="none" w:sz="0" w:space="0" w:color="auto"/>
        <w:left w:val="none" w:sz="0" w:space="0" w:color="auto"/>
        <w:bottom w:val="none" w:sz="0" w:space="0" w:color="auto"/>
        <w:right w:val="none" w:sz="0" w:space="0" w:color="auto"/>
      </w:divBdr>
      <w:divsChild>
        <w:div w:id="1731224760">
          <w:marLeft w:val="0"/>
          <w:marRight w:val="0"/>
          <w:marTop w:val="0"/>
          <w:marBottom w:val="0"/>
          <w:divBdr>
            <w:top w:val="none" w:sz="0" w:space="0" w:color="auto"/>
            <w:left w:val="none" w:sz="0" w:space="0" w:color="auto"/>
            <w:bottom w:val="none" w:sz="0" w:space="0" w:color="auto"/>
            <w:right w:val="none" w:sz="0" w:space="0" w:color="auto"/>
          </w:divBdr>
          <w:divsChild>
            <w:div w:id="1089540010">
              <w:marLeft w:val="0"/>
              <w:marRight w:val="0"/>
              <w:marTop w:val="0"/>
              <w:marBottom w:val="0"/>
              <w:divBdr>
                <w:top w:val="single" w:sz="6" w:space="0" w:color="CFCFCF"/>
                <w:left w:val="none" w:sz="0" w:space="0" w:color="auto"/>
                <w:bottom w:val="none" w:sz="0" w:space="0" w:color="auto"/>
                <w:right w:val="none" w:sz="0" w:space="0" w:color="auto"/>
              </w:divBdr>
              <w:divsChild>
                <w:div w:id="2095928284">
                  <w:marLeft w:val="0"/>
                  <w:marRight w:val="0"/>
                  <w:marTop w:val="0"/>
                  <w:marBottom w:val="0"/>
                  <w:divBdr>
                    <w:top w:val="none" w:sz="0" w:space="0" w:color="auto"/>
                    <w:left w:val="none" w:sz="0" w:space="0" w:color="auto"/>
                    <w:bottom w:val="none" w:sz="0" w:space="0" w:color="auto"/>
                    <w:right w:val="none" w:sz="0" w:space="0" w:color="auto"/>
                  </w:divBdr>
                  <w:divsChild>
                    <w:div w:id="902450315">
                      <w:marLeft w:val="0"/>
                      <w:marRight w:val="0"/>
                      <w:marTop w:val="0"/>
                      <w:marBottom w:val="0"/>
                      <w:divBdr>
                        <w:top w:val="none" w:sz="0" w:space="0" w:color="auto"/>
                        <w:left w:val="none" w:sz="0" w:space="0" w:color="auto"/>
                        <w:bottom w:val="none" w:sz="0" w:space="0" w:color="auto"/>
                        <w:right w:val="none" w:sz="0" w:space="0" w:color="auto"/>
                      </w:divBdr>
                      <w:divsChild>
                        <w:div w:id="15851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arcgis.com/en/collector/android/collect-data/offline-use.htm" TargetMode="External"/><Relationship Id="rId117" Type="http://schemas.openxmlformats.org/officeDocument/2006/relationships/hyperlink" Target="http://gis.stackexchange.com/questions/108365/arcgis-online-and-sign-in-options-are-greyed-out-in-arcmap-10-2-2" TargetMode="External"/><Relationship Id="rId21" Type="http://schemas.openxmlformats.org/officeDocument/2006/relationships/hyperlink" Target="http://doc.arcgis.com/en/collector/ios/create-maps/create-and-share-a-collector-map.htm" TargetMode="External"/><Relationship Id="rId42" Type="http://schemas.openxmlformats.org/officeDocument/2006/relationships/image" Target="media/image19.png"/><Relationship Id="rId47" Type="http://schemas.openxmlformats.org/officeDocument/2006/relationships/image" Target="media/image1.jpe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hyperlink" Target="http://www.pcmag.com/article2/0,2817,2367542,00.asp" TargetMode="External"/><Relationship Id="rId133" Type="http://schemas.openxmlformats.org/officeDocument/2006/relationships/image" Target="media/image85.JPG"/><Relationship Id="rId138" Type="http://schemas.openxmlformats.org/officeDocument/2006/relationships/header" Target="header1.xml"/><Relationship Id="rId16" Type="http://schemas.openxmlformats.org/officeDocument/2006/relationships/hyperlink" Target="http://www.youtube.com/watch?v=uhE3Jx9MKwQ" TargetMode="External"/><Relationship Id="rId107" Type="http://schemas.openxmlformats.org/officeDocument/2006/relationships/image" Target="media/image76.png"/><Relationship Id="rId11" Type="http://schemas.openxmlformats.org/officeDocument/2006/relationships/hyperlink" Target="http://gis.nwcg.gov/links_tools.html" TargetMode="External"/><Relationship Id="rId32" Type="http://schemas.openxmlformats.org/officeDocument/2006/relationships/hyperlink" Target="http://doc.arcgis.com/en/collector/ios/collect-data/quick-reference.htm" TargetMode="External"/><Relationship Id="rId37" Type="http://schemas.openxmlformats.org/officeDocument/2006/relationships/image" Target="media/image16.png"/><Relationship Id="rId53" Type="http://schemas.openxmlformats.org/officeDocument/2006/relationships/image" Target="media/image25.JPG"/><Relationship Id="rId58" Type="http://schemas.openxmlformats.org/officeDocument/2006/relationships/image" Target="media/image30.png"/><Relationship Id="rId74" Type="http://schemas.openxmlformats.org/officeDocument/2006/relationships/hyperlink" Target="http://www.arcgis.com/home/signin.html" TargetMode="External"/><Relationship Id="rId79" Type="http://schemas.openxmlformats.org/officeDocument/2006/relationships/image" Target="media/image50.JPG"/><Relationship Id="rId102" Type="http://schemas.openxmlformats.org/officeDocument/2006/relationships/image" Target="media/image71.png"/><Relationship Id="rId123" Type="http://schemas.openxmlformats.org/officeDocument/2006/relationships/hyperlink" Target="http://doc.arcgis.com/en/operations-dashboard/windows-desktop/author/create-a-map.htm" TargetMode="External"/><Relationship Id="rId128" Type="http://schemas.openxmlformats.org/officeDocument/2006/relationships/image" Target="media/image81.JP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4.png"/><Relationship Id="rId22" Type="http://schemas.openxmlformats.org/officeDocument/2006/relationships/hyperlink" Target="http://video.arcgis.com/watch/251/invite-others-to-join-your-group" TargetMode="External"/><Relationship Id="rId27" Type="http://schemas.openxmlformats.org/officeDocument/2006/relationships/hyperlink" Target="https://esriaustraliatechblog.wordpress.com/2014/05/30/bringing-your-data-from-the-cloud-back-to-earth-how-to-extract-your-data-from-arcgis-online/?blogsub=confirming" TargetMode="External"/><Relationship Id="rId43" Type="http://schemas.openxmlformats.org/officeDocument/2006/relationships/image" Target="media/image20.png"/><Relationship Id="rId48" Type="http://schemas.openxmlformats.org/officeDocument/2006/relationships/image" Target="media/image21.JP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ipod.about.com/od/iphone3g/tp/iphone-battery-life.htm" TargetMode="External"/><Relationship Id="rId118" Type="http://schemas.openxmlformats.org/officeDocument/2006/relationships/hyperlink" Target="http://doc.arcgis.com/en/arcgis-online/share-maps/item-details.htm" TargetMode="External"/><Relationship Id="rId134" Type="http://schemas.openxmlformats.org/officeDocument/2006/relationships/image" Target="media/image3.jpeg"/><Relationship Id="rId139" Type="http://schemas.openxmlformats.org/officeDocument/2006/relationships/footer" Target="footer1.xml"/><Relationship Id="rId8" Type="http://schemas.openxmlformats.org/officeDocument/2006/relationships/image" Target="media/image7.png"/><Relationship Id="rId51" Type="http://schemas.openxmlformats.org/officeDocument/2006/relationships/image" Target="media/image4.jpeg"/><Relationship Id="rId72" Type="http://schemas.openxmlformats.org/officeDocument/2006/relationships/image" Target="media/image44.JP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2.JPG"/><Relationship Id="rId98" Type="http://schemas.openxmlformats.org/officeDocument/2006/relationships/image" Target="media/image67.png"/><Relationship Id="rId121" Type="http://schemas.openxmlformats.org/officeDocument/2006/relationships/hyperlink" Target="http://doc.arcgis.com/en/arcgis-online/use-maps/get-directions.htm" TargetMode="External"/><Relationship Id="rId3" Type="http://schemas.openxmlformats.org/officeDocument/2006/relationships/styles" Target="styles.xml"/><Relationship Id="rId12" Type="http://schemas.openxmlformats.org/officeDocument/2006/relationships/image" Target="media/image10.JPG"/><Relationship Id="rId17" Type="http://schemas.openxmlformats.org/officeDocument/2006/relationships/hyperlink" Target="http://www.youtube.com/watch?v=K19U_HFdooc" TargetMode="External"/><Relationship Id="rId25" Type="http://schemas.openxmlformats.org/officeDocument/2006/relationships/hyperlink" Target="http://doc.arcgis.com/en/arcgis-online/share-maps/share-maps.htm" TargetMode="External"/><Relationship Id="rId33" Type="http://schemas.openxmlformats.org/officeDocument/2006/relationships/hyperlink" Target="https://itunes.apple.com/us/app/collector-for-arcgis/id589674237" TargetMode="External"/><Relationship Id="rId38" Type="http://schemas.openxmlformats.org/officeDocument/2006/relationships/image" Target="media/image17.png"/><Relationship Id="rId46" Type="http://schemas.openxmlformats.org/officeDocument/2006/relationships/hyperlink" Target="https://drive.google.com/folderview?id=0B9_PM0mqid5sX3FwNzJLMTdObFk&amp;usp=sharing" TargetMode="External"/><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2.png"/><Relationship Id="rId108" Type="http://schemas.openxmlformats.org/officeDocument/2006/relationships/hyperlink" Target="http://blogs.esri.com/esri/arcgis/2014/03/23/using-your-own-basemap-layers-with-collector-for-arcgis/" TargetMode="External"/><Relationship Id="rId116" Type="http://schemas.openxmlformats.org/officeDocument/2006/relationships/hyperlink" Target="http://support.esri.com/en/knowledgebase/techarticles/detail/40178" TargetMode="External"/><Relationship Id="rId124" Type="http://schemas.openxmlformats.org/officeDocument/2006/relationships/hyperlink" Target="http://doc.arcgis.com/en/explorer/" TargetMode="External"/><Relationship Id="rId129" Type="http://schemas.openxmlformats.org/officeDocument/2006/relationships/image" Target="media/image82.JPG"/><Relationship Id="rId137" Type="http://schemas.openxmlformats.org/officeDocument/2006/relationships/image" Target="media/image6.png"/><Relationship Id="rId20" Type="http://schemas.openxmlformats.org/officeDocument/2006/relationships/hyperlink" Target="http://video.arcgis.com/watch/253/create-a-map" TargetMode="External"/><Relationship Id="rId41" Type="http://schemas.openxmlformats.org/officeDocument/2006/relationships/hyperlink" Target="http://doc.arcgis.com/en/collector/ios/collect-data/collect-tutorial.htm" TargetMode="External"/><Relationship Id="rId54" Type="http://schemas.openxmlformats.org/officeDocument/2006/relationships/image" Target="media/image26.jp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hyperlink" Target="http://wildfire.maps.arcgis.com/home/item.html?id=e6c355b3814e487cb14b180b57b51bca" TargetMode="External"/><Relationship Id="rId96" Type="http://schemas.openxmlformats.org/officeDocument/2006/relationships/image" Target="media/image65.png"/><Relationship Id="rId111" Type="http://schemas.openxmlformats.org/officeDocument/2006/relationships/hyperlink" Target="http://www.esri.com/services/disaster-response" TargetMode="External"/><Relationship Id="rId132" Type="http://schemas.openxmlformats.org/officeDocument/2006/relationships/image" Target="media/image2.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deo.arcgis.com/watch/1338/joining-an-organization" TargetMode="External"/><Relationship Id="rId23" Type="http://schemas.openxmlformats.org/officeDocument/2006/relationships/hyperlink" Target="http://video.arcgis.com/watch/1341/share-maps-and-apps-with-your-organization" TargetMode="External"/><Relationship Id="rId28" Type="http://schemas.openxmlformats.org/officeDocument/2006/relationships/hyperlink" Target="http://doc.arcgis.com/en/arcgis-online/reference/videos.htm" TargetMode="External"/><Relationship Id="rId36" Type="http://schemas.openxmlformats.org/officeDocument/2006/relationships/image" Target="media/image15.png"/><Relationship Id="rId49" Type="http://schemas.openxmlformats.org/officeDocument/2006/relationships/image" Target="media/image22.jpeg"/><Relationship Id="rId57" Type="http://schemas.openxmlformats.org/officeDocument/2006/relationships/image" Target="media/image29.png"/><Relationship Id="rId106" Type="http://schemas.openxmlformats.org/officeDocument/2006/relationships/image" Target="media/image75.JPG"/><Relationship Id="rId114" Type="http://schemas.openxmlformats.org/officeDocument/2006/relationships/hyperlink" Target="http://www.zdnet.com/pictures/31-ways-to-improve-your-iphones-battery-life/" TargetMode="External"/><Relationship Id="rId119" Type="http://schemas.openxmlformats.org/officeDocument/2006/relationships/image" Target="media/image79.JPG"/><Relationship Id="rId127" Type="http://schemas.openxmlformats.org/officeDocument/2006/relationships/image" Target="media/image80.JPG"/><Relationship Id="rId10" Type="http://schemas.openxmlformats.org/officeDocument/2006/relationships/image" Target="media/image9.png"/><Relationship Id="rId31" Type="http://schemas.openxmlformats.org/officeDocument/2006/relationships/image" Target="media/image13.jpeg"/><Relationship Id="rId44" Type="http://schemas.openxmlformats.org/officeDocument/2006/relationships/hyperlink" Target="https://www.youtube.com/watch?v=5nmkHKNs0Ek" TargetMode="External"/><Relationship Id="rId52" Type="http://schemas.openxmlformats.org/officeDocument/2006/relationships/image" Target="media/image24.JP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JP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hyperlink" Target="http://doc.arcgis.com/en/arcgis-online/use-maps/perform-analysis.htm" TargetMode="External"/><Relationship Id="rId130" Type="http://schemas.openxmlformats.org/officeDocument/2006/relationships/image" Target="media/image83.png"/><Relationship Id="rId135" Type="http://schemas.openxmlformats.org/officeDocument/2006/relationships/image" Target="media/image86.JPG"/><Relationship Id="rId4" Type="http://schemas.openxmlformats.org/officeDocument/2006/relationships/settings" Target="settings.xml"/><Relationship Id="rId9" Type="http://schemas.openxmlformats.org/officeDocument/2006/relationships/image" Target="media/image8.png"/><Relationship Id="rId13" Type="http://schemas.openxmlformats.org/officeDocument/2006/relationships/hyperlink" Target="http://video.arcgis.com/watch/1338/joining-an-organization" TargetMode="External"/><Relationship Id="rId18" Type="http://schemas.openxmlformats.org/officeDocument/2006/relationships/hyperlink" Target="http://doc.arcgis.com/en/collector/ios/create-maps/offline-map-prep.htm" TargetMode="External"/><Relationship Id="rId39" Type="http://schemas.openxmlformats.org/officeDocument/2006/relationships/image" Target="media/image18.png"/><Relationship Id="rId109" Type="http://schemas.openxmlformats.org/officeDocument/2006/relationships/image" Target="media/image77.png"/><Relationship Id="rId34" Type="http://schemas.openxmlformats.org/officeDocument/2006/relationships/image" Target="media/image14.png"/><Relationship Id="rId50" Type="http://schemas.openxmlformats.org/officeDocument/2006/relationships/image" Target="media/image23.JPG"/><Relationship Id="rId55" Type="http://schemas.openxmlformats.org/officeDocument/2006/relationships/image" Target="media/image27.JPG"/><Relationship Id="rId76" Type="http://schemas.openxmlformats.org/officeDocument/2006/relationships/image" Target="media/image47.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hyperlink" Target="http://doc.arcgis.com/en/arcgis-online/use-maps/get-directions.htm" TargetMode="External"/><Relationship Id="rId125" Type="http://schemas.openxmlformats.org/officeDocument/2006/relationships/hyperlink" Target="http://gis.nwcg.gov/links_tools.html"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doc.arcgis.com/en/arcgis-online/" TargetMode="External"/><Relationship Id="rId24" Type="http://schemas.openxmlformats.org/officeDocument/2006/relationships/hyperlink" Target="http://doc.arcgis.com/en/arcgis-online/share-maps/groups.htm" TargetMode="External"/><Relationship Id="rId40" Type="http://schemas.openxmlformats.org/officeDocument/2006/relationships/hyperlink" Target="http://video.arcgis.com/watch/2194/collector-for-arcgis-damage-assessment-survey" TargetMode="External"/><Relationship Id="rId45" Type="http://schemas.openxmlformats.org/officeDocument/2006/relationships/hyperlink" Target="http://doc.arcgis.com/en/collector/ios/create-maps/create-maps.htm" TargetMode="External"/><Relationship Id="rId66" Type="http://schemas.openxmlformats.org/officeDocument/2006/relationships/image" Target="media/image38.png"/><Relationship Id="rId87" Type="http://schemas.openxmlformats.org/officeDocument/2006/relationships/hyperlink" Target="http://wildfire.maps.arcgis.com/home/item.html?id=e6c355b3814e487cb14b180b57b51bca" TargetMode="External"/><Relationship Id="rId110" Type="http://schemas.openxmlformats.org/officeDocument/2006/relationships/image" Target="media/image78.png"/><Relationship Id="rId115" Type="http://schemas.openxmlformats.org/officeDocument/2006/relationships/hyperlink" Target="http://www.cnet.com/how-to/how-to-get-better-battery-life-on-android/" TargetMode="External"/><Relationship Id="rId131" Type="http://schemas.openxmlformats.org/officeDocument/2006/relationships/image" Target="media/image84.JPG"/><Relationship Id="rId136" Type="http://schemas.openxmlformats.org/officeDocument/2006/relationships/image" Target="media/image5.jpeg"/><Relationship Id="rId61" Type="http://schemas.openxmlformats.org/officeDocument/2006/relationships/image" Target="media/image33.png"/><Relationship Id="rId82" Type="http://schemas.openxmlformats.org/officeDocument/2006/relationships/image" Target="media/image53.JPG"/><Relationship Id="rId19" Type="http://schemas.openxmlformats.org/officeDocument/2006/relationships/image" Target="media/image11.png"/><Relationship Id="rId14" Type="http://schemas.openxmlformats.org/officeDocument/2006/relationships/hyperlink" Target="http://www.arcgis.com/home/signin.html" TargetMode="External"/><Relationship Id="rId30" Type="http://schemas.openxmlformats.org/officeDocument/2006/relationships/image" Target="media/image12.png"/><Relationship Id="rId35" Type="http://schemas.openxmlformats.org/officeDocument/2006/relationships/hyperlink" Target="http://training.esri.com/Courses/ts_OfflineDataColl/player.cfm" TargetMode="External"/><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69.png"/><Relationship Id="rId105" Type="http://schemas.openxmlformats.org/officeDocument/2006/relationships/image" Target="media/image74.JPG"/><Relationship Id="rId126" Type="http://schemas.openxmlformats.org/officeDocument/2006/relationships/hyperlink" Target="http://gis.nwcg.gov/gstop_sop.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oc.arcgis.com/en/collector/ios/create-maps/offline-map-prep.htm%23ESRI_SECTION1_BB7CFF5BFBC847DEA31610A38A510679" TargetMode="External"/><Relationship Id="rId13" Type="http://schemas.openxmlformats.org/officeDocument/2006/relationships/hyperlink" Target="http://doc.arcgis.com/en/arcgis-online/share-maps/groups.htm" TargetMode="External"/><Relationship Id="rId18" Type="http://schemas.openxmlformats.org/officeDocument/2006/relationships/hyperlink" Target="https://esriaustraliatechblog.wordpress.com/2014/05/30/bringing-your-data-from-the-cloud-back-to-earth-how-to-extract-your-data-from-arcgis-online/?blogsub=confirming" TargetMode="External"/><Relationship Id="rId26" Type="http://schemas.openxmlformats.org/officeDocument/2006/relationships/hyperlink" Target="http://doc.arcgis.com/en/collector/ios/collect-data/collect-tutorial.htm" TargetMode="External"/><Relationship Id="rId3" Type="http://schemas.openxmlformats.org/officeDocument/2006/relationships/hyperlink" Target="http://video.arcgis.com/watch/1338/joining-an-organization" TargetMode="External"/><Relationship Id="rId21" Type="http://schemas.openxmlformats.org/officeDocument/2006/relationships/hyperlink" Target="http://doc.arcgis.com/en/collector/ios/collect-data/quick-reference.htm" TargetMode="External"/><Relationship Id="rId34" Type="http://schemas.openxmlformats.org/officeDocument/2006/relationships/hyperlink" Target="http://doc.arcgis.com/en/arcgis-online/use-maps/perform-analysis.htm" TargetMode="External"/><Relationship Id="rId7" Type="http://schemas.openxmlformats.org/officeDocument/2006/relationships/hyperlink" Target="http://www.youtube.com/watch?v=K19U_HFdooc" TargetMode="External"/><Relationship Id="rId12" Type="http://schemas.openxmlformats.org/officeDocument/2006/relationships/hyperlink" Target="http://video.arcgis.com/watch/1341/share-maps-and-apps-with-your-organization" TargetMode="External"/><Relationship Id="rId17" Type="http://schemas.openxmlformats.org/officeDocument/2006/relationships/hyperlink" Target="http://doc.arcgis.com/en/collector/android/collect-data/offline-use.htm" TargetMode="External"/><Relationship Id="rId25" Type="http://schemas.openxmlformats.org/officeDocument/2006/relationships/hyperlink" Target="http://video.arcgis.com/watch/2194/collector-for-arcgis-damage-assessment-survey" TargetMode="External"/><Relationship Id="rId33" Type="http://schemas.openxmlformats.org/officeDocument/2006/relationships/hyperlink" Target="http://doc.arcgis.com/en/arcgis-online/use-maps/get-directions.htm" TargetMode="External"/><Relationship Id="rId2" Type="http://schemas.openxmlformats.org/officeDocument/2006/relationships/hyperlink" Target="https://drive.google.com/folderview?id=0B4FY6Y_ZXT8tOGxBcHFJQnRxX0U&amp;usp=sharing" TargetMode="External"/><Relationship Id="rId16" Type="http://schemas.openxmlformats.org/officeDocument/2006/relationships/hyperlink" Target="http://doc.arcgis.com/en/arcgis-online/create-maps/create-map-apps.htm" TargetMode="External"/><Relationship Id="rId20" Type="http://schemas.openxmlformats.org/officeDocument/2006/relationships/hyperlink" Target="http://doc.arcgis.com/en/arcgis-online/" TargetMode="External"/><Relationship Id="rId29" Type="http://schemas.openxmlformats.org/officeDocument/2006/relationships/hyperlink" Target="http://www.arcgis.com/home/signin.html" TargetMode="External"/><Relationship Id="rId1" Type="http://schemas.openxmlformats.org/officeDocument/2006/relationships/hyperlink" Target="http://gis.nwcg.gov/links_tools.html" TargetMode="External"/><Relationship Id="rId6" Type="http://schemas.openxmlformats.org/officeDocument/2006/relationships/hyperlink" Target="http://www.youtube.com/watch?v=uhE3Jx9MKwQ" TargetMode="External"/><Relationship Id="rId11" Type="http://schemas.openxmlformats.org/officeDocument/2006/relationships/hyperlink" Target="http://video.arcgis.com/watch/251/invite-others-to-join-your-group" TargetMode="External"/><Relationship Id="rId24" Type="http://schemas.openxmlformats.org/officeDocument/2006/relationships/hyperlink" Target="http://training.esri.com/Courses/ts_OfflineDataColl/player.cfm" TargetMode="External"/><Relationship Id="rId32" Type="http://schemas.openxmlformats.org/officeDocument/2006/relationships/hyperlink" Target="http://doc.arcgis.com/en/arcgis-online/use-maps/get-directions.htm" TargetMode="External"/><Relationship Id="rId5" Type="http://schemas.openxmlformats.org/officeDocument/2006/relationships/hyperlink" Target="http://video.arcgis.com/watch/1338/joining-an-organization" TargetMode="External"/><Relationship Id="rId15" Type="http://schemas.openxmlformats.org/officeDocument/2006/relationships/hyperlink" Target="http://video.arcgis.com/watch/249/embed-a-map-in-your-website" TargetMode="External"/><Relationship Id="rId23" Type="http://schemas.openxmlformats.org/officeDocument/2006/relationships/hyperlink" Target="https://itunes.apple.com/us/app/collector-for-arcgis/id589674237" TargetMode="External"/><Relationship Id="rId28" Type="http://schemas.openxmlformats.org/officeDocument/2006/relationships/hyperlink" Target="http://doc.arcgis.com/en/collector/ios/create-maps/create-maps.htm" TargetMode="External"/><Relationship Id="rId10" Type="http://schemas.openxmlformats.org/officeDocument/2006/relationships/hyperlink" Target="http://doc.arcgis.com/en/collector/ios/create-maps/create-and-share-a-collector-map.htm" TargetMode="External"/><Relationship Id="rId19" Type="http://schemas.openxmlformats.org/officeDocument/2006/relationships/hyperlink" Target="http://doc.arcgis.com/en/arcgis-online/reference/videos.htm" TargetMode="External"/><Relationship Id="rId31" Type="http://schemas.openxmlformats.org/officeDocument/2006/relationships/hyperlink" Target="http://doc.arcgis.com/en/arcgis-online/share-maps/item-details.htm" TargetMode="External"/><Relationship Id="rId4" Type="http://schemas.openxmlformats.org/officeDocument/2006/relationships/hyperlink" Target="http://www.arcgis.com/home/signin.html" TargetMode="External"/><Relationship Id="rId9" Type="http://schemas.openxmlformats.org/officeDocument/2006/relationships/hyperlink" Target="http://video.arcgis.com/watch/253/create-a-map" TargetMode="External"/><Relationship Id="rId14" Type="http://schemas.openxmlformats.org/officeDocument/2006/relationships/hyperlink" Target="http://doc.arcgis.com/en/arcgis-online/share-maps/share-maps.htm" TargetMode="External"/><Relationship Id="rId22" Type="http://schemas.openxmlformats.org/officeDocument/2006/relationships/hyperlink" Target="https://drive.google.com/folderview?id=0B4FY6Y_ZXT8tOGxBcHFJQnRxX0U&amp;usp=sharing" TargetMode="External"/><Relationship Id="rId27" Type="http://schemas.openxmlformats.org/officeDocument/2006/relationships/hyperlink" Target="https://www.youtube.com/watch?v=5nmkHKNs0Ek" TargetMode="External"/><Relationship Id="rId30" Type="http://schemas.openxmlformats.org/officeDocument/2006/relationships/hyperlink" Target="http://blogs.esri.com/esri/arcgis/2014/03/23/using-your-own-basemap-layers-with-collector-for-arcgi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2jones\Application%20Data\Microsoft\Templates\000_Template_Composi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552AA4-4433-4F42-B377-07FB03F7FC5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3B08F-CC3D-4216-899C-9B60ADA8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000_Template_Composite.dot</Template>
  <TotalTime>3972</TotalTime>
  <Pages>1</Pages>
  <Words>7312</Words>
  <Characters>41684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WebDET Quarterly Data Management Process</vt:lpstr>
    </vt:vector>
  </TitlesOfParts>
  <Company>BIA</Company>
  <LinksUpToDate>false</LinksUpToDate>
  <CharactersWithSpaces>48899</CharactersWithSpaces>
  <SharedDoc>false</SharedDoc>
  <HLinks>
    <vt:vector size="450" baseType="variant">
      <vt:variant>
        <vt:i4>2162723</vt:i4>
      </vt:variant>
      <vt:variant>
        <vt:i4>471</vt:i4>
      </vt:variant>
      <vt:variant>
        <vt:i4>0</vt:i4>
      </vt:variant>
      <vt:variant>
        <vt:i4>5</vt:i4>
      </vt:variant>
      <vt:variant>
        <vt:lpwstr>http://arcobjectsonline.esri.com/default.asp?URL=/ArcObjectsOnline/ComponentHelp/esricore/esriFieldType.htm</vt:lpwstr>
      </vt:variant>
      <vt:variant>
        <vt:lpwstr/>
      </vt:variant>
      <vt:variant>
        <vt:i4>655369</vt:i4>
      </vt:variant>
      <vt:variant>
        <vt:i4>438</vt:i4>
      </vt:variant>
      <vt:variant>
        <vt:i4>0</vt:i4>
      </vt:variant>
      <vt:variant>
        <vt:i4>5</vt:i4>
      </vt:variant>
      <vt:variant>
        <vt:lpwstr>http://lrpoapps.blm.gov/</vt:lpwstr>
      </vt:variant>
      <vt:variant>
        <vt:lpwstr/>
      </vt:variant>
      <vt:variant>
        <vt:i4>3145760</vt:i4>
      </vt:variant>
      <vt:variant>
        <vt:i4>429</vt:i4>
      </vt:variant>
      <vt:variant>
        <vt:i4>0</vt:i4>
      </vt:variant>
      <vt:variant>
        <vt:i4>5</vt:i4>
      </vt:variant>
      <vt:variant>
        <vt:lpwstr>http://www.lsi.blm.gov/</vt:lpwstr>
      </vt:variant>
      <vt:variant>
        <vt:lpwstr/>
      </vt:variant>
      <vt:variant>
        <vt:i4>1703994</vt:i4>
      </vt:variant>
      <vt:variant>
        <vt:i4>410</vt:i4>
      </vt:variant>
      <vt:variant>
        <vt:i4>0</vt:i4>
      </vt:variant>
      <vt:variant>
        <vt:i4>5</vt:i4>
      </vt:variant>
      <vt:variant>
        <vt:lpwstr/>
      </vt:variant>
      <vt:variant>
        <vt:lpwstr>_Toc107289468</vt:lpwstr>
      </vt:variant>
      <vt:variant>
        <vt:i4>1703994</vt:i4>
      </vt:variant>
      <vt:variant>
        <vt:i4>404</vt:i4>
      </vt:variant>
      <vt:variant>
        <vt:i4>0</vt:i4>
      </vt:variant>
      <vt:variant>
        <vt:i4>5</vt:i4>
      </vt:variant>
      <vt:variant>
        <vt:lpwstr/>
      </vt:variant>
      <vt:variant>
        <vt:lpwstr>_Toc107289467</vt:lpwstr>
      </vt:variant>
      <vt:variant>
        <vt:i4>1703994</vt:i4>
      </vt:variant>
      <vt:variant>
        <vt:i4>398</vt:i4>
      </vt:variant>
      <vt:variant>
        <vt:i4>0</vt:i4>
      </vt:variant>
      <vt:variant>
        <vt:i4>5</vt:i4>
      </vt:variant>
      <vt:variant>
        <vt:lpwstr/>
      </vt:variant>
      <vt:variant>
        <vt:lpwstr>_Toc107289466</vt:lpwstr>
      </vt:variant>
      <vt:variant>
        <vt:i4>1703994</vt:i4>
      </vt:variant>
      <vt:variant>
        <vt:i4>392</vt:i4>
      </vt:variant>
      <vt:variant>
        <vt:i4>0</vt:i4>
      </vt:variant>
      <vt:variant>
        <vt:i4>5</vt:i4>
      </vt:variant>
      <vt:variant>
        <vt:lpwstr/>
      </vt:variant>
      <vt:variant>
        <vt:lpwstr>_Toc107289465</vt:lpwstr>
      </vt:variant>
      <vt:variant>
        <vt:i4>1703994</vt:i4>
      </vt:variant>
      <vt:variant>
        <vt:i4>386</vt:i4>
      </vt:variant>
      <vt:variant>
        <vt:i4>0</vt:i4>
      </vt:variant>
      <vt:variant>
        <vt:i4>5</vt:i4>
      </vt:variant>
      <vt:variant>
        <vt:lpwstr/>
      </vt:variant>
      <vt:variant>
        <vt:lpwstr>_Toc107289464</vt:lpwstr>
      </vt:variant>
      <vt:variant>
        <vt:i4>1703994</vt:i4>
      </vt:variant>
      <vt:variant>
        <vt:i4>380</vt:i4>
      </vt:variant>
      <vt:variant>
        <vt:i4>0</vt:i4>
      </vt:variant>
      <vt:variant>
        <vt:i4>5</vt:i4>
      </vt:variant>
      <vt:variant>
        <vt:lpwstr/>
      </vt:variant>
      <vt:variant>
        <vt:lpwstr>_Toc107289463</vt:lpwstr>
      </vt:variant>
      <vt:variant>
        <vt:i4>1703994</vt:i4>
      </vt:variant>
      <vt:variant>
        <vt:i4>374</vt:i4>
      </vt:variant>
      <vt:variant>
        <vt:i4>0</vt:i4>
      </vt:variant>
      <vt:variant>
        <vt:i4>5</vt:i4>
      </vt:variant>
      <vt:variant>
        <vt:lpwstr/>
      </vt:variant>
      <vt:variant>
        <vt:lpwstr>_Toc107289462</vt:lpwstr>
      </vt:variant>
      <vt:variant>
        <vt:i4>1703994</vt:i4>
      </vt:variant>
      <vt:variant>
        <vt:i4>368</vt:i4>
      </vt:variant>
      <vt:variant>
        <vt:i4>0</vt:i4>
      </vt:variant>
      <vt:variant>
        <vt:i4>5</vt:i4>
      </vt:variant>
      <vt:variant>
        <vt:lpwstr/>
      </vt:variant>
      <vt:variant>
        <vt:lpwstr>_Toc107289461</vt:lpwstr>
      </vt:variant>
      <vt:variant>
        <vt:i4>1703994</vt:i4>
      </vt:variant>
      <vt:variant>
        <vt:i4>362</vt:i4>
      </vt:variant>
      <vt:variant>
        <vt:i4>0</vt:i4>
      </vt:variant>
      <vt:variant>
        <vt:i4>5</vt:i4>
      </vt:variant>
      <vt:variant>
        <vt:lpwstr/>
      </vt:variant>
      <vt:variant>
        <vt:lpwstr>_Toc107289460</vt:lpwstr>
      </vt:variant>
      <vt:variant>
        <vt:i4>1441844</vt:i4>
      </vt:variant>
      <vt:variant>
        <vt:i4>353</vt:i4>
      </vt:variant>
      <vt:variant>
        <vt:i4>0</vt:i4>
      </vt:variant>
      <vt:variant>
        <vt:i4>5</vt:i4>
      </vt:variant>
      <vt:variant>
        <vt:lpwstr/>
      </vt:variant>
      <vt:variant>
        <vt:lpwstr>_Toc106178481</vt:lpwstr>
      </vt:variant>
      <vt:variant>
        <vt:i4>1441844</vt:i4>
      </vt:variant>
      <vt:variant>
        <vt:i4>347</vt:i4>
      </vt:variant>
      <vt:variant>
        <vt:i4>0</vt:i4>
      </vt:variant>
      <vt:variant>
        <vt:i4>5</vt:i4>
      </vt:variant>
      <vt:variant>
        <vt:lpwstr/>
      </vt:variant>
      <vt:variant>
        <vt:lpwstr>_Toc106178480</vt:lpwstr>
      </vt:variant>
      <vt:variant>
        <vt:i4>1638452</vt:i4>
      </vt:variant>
      <vt:variant>
        <vt:i4>341</vt:i4>
      </vt:variant>
      <vt:variant>
        <vt:i4>0</vt:i4>
      </vt:variant>
      <vt:variant>
        <vt:i4>5</vt:i4>
      </vt:variant>
      <vt:variant>
        <vt:lpwstr/>
      </vt:variant>
      <vt:variant>
        <vt:lpwstr>_Toc106178479</vt:lpwstr>
      </vt:variant>
      <vt:variant>
        <vt:i4>1310781</vt:i4>
      </vt:variant>
      <vt:variant>
        <vt:i4>332</vt:i4>
      </vt:variant>
      <vt:variant>
        <vt:i4>0</vt:i4>
      </vt:variant>
      <vt:variant>
        <vt:i4>5</vt:i4>
      </vt:variant>
      <vt:variant>
        <vt:lpwstr/>
      </vt:variant>
      <vt:variant>
        <vt:lpwstr>_Toc109642174</vt:lpwstr>
      </vt:variant>
      <vt:variant>
        <vt:i4>1310781</vt:i4>
      </vt:variant>
      <vt:variant>
        <vt:i4>326</vt:i4>
      </vt:variant>
      <vt:variant>
        <vt:i4>0</vt:i4>
      </vt:variant>
      <vt:variant>
        <vt:i4>5</vt:i4>
      </vt:variant>
      <vt:variant>
        <vt:lpwstr/>
      </vt:variant>
      <vt:variant>
        <vt:lpwstr>_Toc109642173</vt:lpwstr>
      </vt:variant>
      <vt:variant>
        <vt:i4>1310781</vt:i4>
      </vt:variant>
      <vt:variant>
        <vt:i4>320</vt:i4>
      </vt:variant>
      <vt:variant>
        <vt:i4>0</vt:i4>
      </vt:variant>
      <vt:variant>
        <vt:i4>5</vt:i4>
      </vt:variant>
      <vt:variant>
        <vt:lpwstr/>
      </vt:variant>
      <vt:variant>
        <vt:lpwstr>_Toc109642172</vt:lpwstr>
      </vt:variant>
      <vt:variant>
        <vt:i4>1310781</vt:i4>
      </vt:variant>
      <vt:variant>
        <vt:i4>314</vt:i4>
      </vt:variant>
      <vt:variant>
        <vt:i4>0</vt:i4>
      </vt:variant>
      <vt:variant>
        <vt:i4>5</vt:i4>
      </vt:variant>
      <vt:variant>
        <vt:lpwstr/>
      </vt:variant>
      <vt:variant>
        <vt:lpwstr>_Toc109642171</vt:lpwstr>
      </vt:variant>
      <vt:variant>
        <vt:i4>1310781</vt:i4>
      </vt:variant>
      <vt:variant>
        <vt:i4>308</vt:i4>
      </vt:variant>
      <vt:variant>
        <vt:i4>0</vt:i4>
      </vt:variant>
      <vt:variant>
        <vt:i4>5</vt:i4>
      </vt:variant>
      <vt:variant>
        <vt:lpwstr/>
      </vt:variant>
      <vt:variant>
        <vt:lpwstr>_Toc109642170</vt:lpwstr>
      </vt:variant>
      <vt:variant>
        <vt:i4>1376317</vt:i4>
      </vt:variant>
      <vt:variant>
        <vt:i4>302</vt:i4>
      </vt:variant>
      <vt:variant>
        <vt:i4>0</vt:i4>
      </vt:variant>
      <vt:variant>
        <vt:i4>5</vt:i4>
      </vt:variant>
      <vt:variant>
        <vt:lpwstr/>
      </vt:variant>
      <vt:variant>
        <vt:lpwstr>_Toc109642169</vt:lpwstr>
      </vt:variant>
      <vt:variant>
        <vt:i4>1376317</vt:i4>
      </vt:variant>
      <vt:variant>
        <vt:i4>296</vt:i4>
      </vt:variant>
      <vt:variant>
        <vt:i4>0</vt:i4>
      </vt:variant>
      <vt:variant>
        <vt:i4>5</vt:i4>
      </vt:variant>
      <vt:variant>
        <vt:lpwstr/>
      </vt:variant>
      <vt:variant>
        <vt:lpwstr>_Toc109642168</vt:lpwstr>
      </vt:variant>
      <vt:variant>
        <vt:i4>1376317</vt:i4>
      </vt:variant>
      <vt:variant>
        <vt:i4>290</vt:i4>
      </vt:variant>
      <vt:variant>
        <vt:i4>0</vt:i4>
      </vt:variant>
      <vt:variant>
        <vt:i4>5</vt:i4>
      </vt:variant>
      <vt:variant>
        <vt:lpwstr/>
      </vt:variant>
      <vt:variant>
        <vt:lpwstr>_Toc109642167</vt:lpwstr>
      </vt:variant>
      <vt:variant>
        <vt:i4>1376317</vt:i4>
      </vt:variant>
      <vt:variant>
        <vt:i4>284</vt:i4>
      </vt:variant>
      <vt:variant>
        <vt:i4>0</vt:i4>
      </vt:variant>
      <vt:variant>
        <vt:i4>5</vt:i4>
      </vt:variant>
      <vt:variant>
        <vt:lpwstr/>
      </vt:variant>
      <vt:variant>
        <vt:lpwstr>_Toc109642166</vt:lpwstr>
      </vt:variant>
      <vt:variant>
        <vt:i4>1376317</vt:i4>
      </vt:variant>
      <vt:variant>
        <vt:i4>278</vt:i4>
      </vt:variant>
      <vt:variant>
        <vt:i4>0</vt:i4>
      </vt:variant>
      <vt:variant>
        <vt:i4>5</vt:i4>
      </vt:variant>
      <vt:variant>
        <vt:lpwstr/>
      </vt:variant>
      <vt:variant>
        <vt:lpwstr>_Toc109642165</vt:lpwstr>
      </vt:variant>
      <vt:variant>
        <vt:i4>1376317</vt:i4>
      </vt:variant>
      <vt:variant>
        <vt:i4>272</vt:i4>
      </vt:variant>
      <vt:variant>
        <vt:i4>0</vt:i4>
      </vt:variant>
      <vt:variant>
        <vt:i4>5</vt:i4>
      </vt:variant>
      <vt:variant>
        <vt:lpwstr/>
      </vt:variant>
      <vt:variant>
        <vt:lpwstr>_Toc109642164</vt:lpwstr>
      </vt:variant>
      <vt:variant>
        <vt:i4>1376317</vt:i4>
      </vt:variant>
      <vt:variant>
        <vt:i4>266</vt:i4>
      </vt:variant>
      <vt:variant>
        <vt:i4>0</vt:i4>
      </vt:variant>
      <vt:variant>
        <vt:i4>5</vt:i4>
      </vt:variant>
      <vt:variant>
        <vt:lpwstr/>
      </vt:variant>
      <vt:variant>
        <vt:lpwstr>_Toc109642163</vt:lpwstr>
      </vt:variant>
      <vt:variant>
        <vt:i4>1376317</vt:i4>
      </vt:variant>
      <vt:variant>
        <vt:i4>260</vt:i4>
      </vt:variant>
      <vt:variant>
        <vt:i4>0</vt:i4>
      </vt:variant>
      <vt:variant>
        <vt:i4>5</vt:i4>
      </vt:variant>
      <vt:variant>
        <vt:lpwstr/>
      </vt:variant>
      <vt:variant>
        <vt:lpwstr>_Toc109642162</vt:lpwstr>
      </vt:variant>
      <vt:variant>
        <vt:i4>1376317</vt:i4>
      </vt:variant>
      <vt:variant>
        <vt:i4>254</vt:i4>
      </vt:variant>
      <vt:variant>
        <vt:i4>0</vt:i4>
      </vt:variant>
      <vt:variant>
        <vt:i4>5</vt:i4>
      </vt:variant>
      <vt:variant>
        <vt:lpwstr/>
      </vt:variant>
      <vt:variant>
        <vt:lpwstr>_Toc109642161</vt:lpwstr>
      </vt:variant>
      <vt:variant>
        <vt:i4>1376317</vt:i4>
      </vt:variant>
      <vt:variant>
        <vt:i4>248</vt:i4>
      </vt:variant>
      <vt:variant>
        <vt:i4>0</vt:i4>
      </vt:variant>
      <vt:variant>
        <vt:i4>5</vt:i4>
      </vt:variant>
      <vt:variant>
        <vt:lpwstr/>
      </vt:variant>
      <vt:variant>
        <vt:lpwstr>_Toc109642160</vt:lpwstr>
      </vt:variant>
      <vt:variant>
        <vt:i4>1441853</vt:i4>
      </vt:variant>
      <vt:variant>
        <vt:i4>242</vt:i4>
      </vt:variant>
      <vt:variant>
        <vt:i4>0</vt:i4>
      </vt:variant>
      <vt:variant>
        <vt:i4>5</vt:i4>
      </vt:variant>
      <vt:variant>
        <vt:lpwstr/>
      </vt:variant>
      <vt:variant>
        <vt:lpwstr>_Toc109642159</vt:lpwstr>
      </vt:variant>
      <vt:variant>
        <vt:i4>1441853</vt:i4>
      </vt:variant>
      <vt:variant>
        <vt:i4>236</vt:i4>
      </vt:variant>
      <vt:variant>
        <vt:i4>0</vt:i4>
      </vt:variant>
      <vt:variant>
        <vt:i4>5</vt:i4>
      </vt:variant>
      <vt:variant>
        <vt:lpwstr/>
      </vt:variant>
      <vt:variant>
        <vt:lpwstr>_Toc109642158</vt:lpwstr>
      </vt:variant>
      <vt:variant>
        <vt:i4>1441853</vt:i4>
      </vt:variant>
      <vt:variant>
        <vt:i4>230</vt:i4>
      </vt:variant>
      <vt:variant>
        <vt:i4>0</vt:i4>
      </vt:variant>
      <vt:variant>
        <vt:i4>5</vt:i4>
      </vt:variant>
      <vt:variant>
        <vt:lpwstr/>
      </vt:variant>
      <vt:variant>
        <vt:lpwstr>_Toc109642157</vt:lpwstr>
      </vt:variant>
      <vt:variant>
        <vt:i4>1441853</vt:i4>
      </vt:variant>
      <vt:variant>
        <vt:i4>224</vt:i4>
      </vt:variant>
      <vt:variant>
        <vt:i4>0</vt:i4>
      </vt:variant>
      <vt:variant>
        <vt:i4>5</vt:i4>
      </vt:variant>
      <vt:variant>
        <vt:lpwstr/>
      </vt:variant>
      <vt:variant>
        <vt:lpwstr>_Toc109642156</vt:lpwstr>
      </vt:variant>
      <vt:variant>
        <vt:i4>1441853</vt:i4>
      </vt:variant>
      <vt:variant>
        <vt:i4>218</vt:i4>
      </vt:variant>
      <vt:variant>
        <vt:i4>0</vt:i4>
      </vt:variant>
      <vt:variant>
        <vt:i4>5</vt:i4>
      </vt:variant>
      <vt:variant>
        <vt:lpwstr/>
      </vt:variant>
      <vt:variant>
        <vt:lpwstr>_Toc109642155</vt:lpwstr>
      </vt:variant>
      <vt:variant>
        <vt:i4>1441853</vt:i4>
      </vt:variant>
      <vt:variant>
        <vt:i4>212</vt:i4>
      </vt:variant>
      <vt:variant>
        <vt:i4>0</vt:i4>
      </vt:variant>
      <vt:variant>
        <vt:i4>5</vt:i4>
      </vt:variant>
      <vt:variant>
        <vt:lpwstr/>
      </vt:variant>
      <vt:variant>
        <vt:lpwstr>_Toc109642154</vt:lpwstr>
      </vt:variant>
      <vt:variant>
        <vt:i4>1441853</vt:i4>
      </vt:variant>
      <vt:variant>
        <vt:i4>206</vt:i4>
      </vt:variant>
      <vt:variant>
        <vt:i4>0</vt:i4>
      </vt:variant>
      <vt:variant>
        <vt:i4>5</vt:i4>
      </vt:variant>
      <vt:variant>
        <vt:lpwstr/>
      </vt:variant>
      <vt:variant>
        <vt:lpwstr>_Toc109642153</vt:lpwstr>
      </vt:variant>
      <vt:variant>
        <vt:i4>1441853</vt:i4>
      </vt:variant>
      <vt:variant>
        <vt:i4>200</vt:i4>
      </vt:variant>
      <vt:variant>
        <vt:i4>0</vt:i4>
      </vt:variant>
      <vt:variant>
        <vt:i4>5</vt:i4>
      </vt:variant>
      <vt:variant>
        <vt:lpwstr/>
      </vt:variant>
      <vt:variant>
        <vt:lpwstr>_Toc109642152</vt:lpwstr>
      </vt:variant>
      <vt:variant>
        <vt:i4>1441853</vt:i4>
      </vt:variant>
      <vt:variant>
        <vt:i4>194</vt:i4>
      </vt:variant>
      <vt:variant>
        <vt:i4>0</vt:i4>
      </vt:variant>
      <vt:variant>
        <vt:i4>5</vt:i4>
      </vt:variant>
      <vt:variant>
        <vt:lpwstr/>
      </vt:variant>
      <vt:variant>
        <vt:lpwstr>_Toc109642151</vt:lpwstr>
      </vt:variant>
      <vt:variant>
        <vt:i4>1441853</vt:i4>
      </vt:variant>
      <vt:variant>
        <vt:i4>188</vt:i4>
      </vt:variant>
      <vt:variant>
        <vt:i4>0</vt:i4>
      </vt:variant>
      <vt:variant>
        <vt:i4>5</vt:i4>
      </vt:variant>
      <vt:variant>
        <vt:lpwstr/>
      </vt:variant>
      <vt:variant>
        <vt:lpwstr>_Toc109642150</vt:lpwstr>
      </vt:variant>
      <vt:variant>
        <vt:i4>1507389</vt:i4>
      </vt:variant>
      <vt:variant>
        <vt:i4>182</vt:i4>
      </vt:variant>
      <vt:variant>
        <vt:i4>0</vt:i4>
      </vt:variant>
      <vt:variant>
        <vt:i4>5</vt:i4>
      </vt:variant>
      <vt:variant>
        <vt:lpwstr/>
      </vt:variant>
      <vt:variant>
        <vt:lpwstr>_Toc109642149</vt:lpwstr>
      </vt:variant>
      <vt:variant>
        <vt:i4>1507389</vt:i4>
      </vt:variant>
      <vt:variant>
        <vt:i4>176</vt:i4>
      </vt:variant>
      <vt:variant>
        <vt:i4>0</vt:i4>
      </vt:variant>
      <vt:variant>
        <vt:i4>5</vt:i4>
      </vt:variant>
      <vt:variant>
        <vt:lpwstr/>
      </vt:variant>
      <vt:variant>
        <vt:lpwstr>_Toc109642148</vt:lpwstr>
      </vt:variant>
      <vt:variant>
        <vt:i4>1507389</vt:i4>
      </vt:variant>
      <vt:variant>
        <vt:i4>170</vt:i4>
      </vt:variant>
      <vt:variant>
        <vt:i4>0</vt:i4>
      </vt:variant>
      <vt:variant>
        <vt:i4>5</vt:i4>
      </vt:variant>
      <vt:variant>
        <vt:lpwstr/>
      </vt:variant>
      <vt:variant>
        <vt:lpwstr>_Toc109642147</vt:lpwstr>
      </vt:variant>
      <vt:variant>
        <vt:i4>1507389</vt:i4>
      </vt:variant>
      <vt:variant>
        <vt:i4>164</vt:i4>
      </vt:variant>
      <vt:variant>
        <vt:i4>0</vt:i4>
      </vt:variant>
      <vt:variant>
        <vt:i4>5</vt:i4>
      </vt:variant>
      <vt:variant>
        <vt:lpwstr/>
      </vt:variant>
      <vt:variant>
        <vt:lpwstr>_Toc109642146</vt:lpwstr>
      </vt:variant>
      <vt:variant>
        <vt:i4>1507389</vt:i4>
      </vt:variant>
      <vt:variant>
        <vt:i4>158</vt:i4>
      </vt:variant>
      <vt:variant>
        <vt:i4>0</vt:i4>
      </vt:variant>
      <vt:variant>
        <vt:i4>5</vt:i4>
      </vt:variant>
      <vt:variant>
        <vt:lpwstr/>
      </vt:variant>
      <vt:variant>
        <vt:lpwstr>_Toc109642145</vt:lpwstr>
      </vt:variant>
      <vt:variant>
        <vt:i4>1507389</vt:i4>
      </vt:variant>
      <vt:variant>
        <vt:i4>152</vt:i4>
      </vt:variant>
      <vt:variant>
        <vt:i4>0</vt:i4>
      </vt:variant>
      <vt:variant>
        <vt:i4>5</vt:i4>
      </vt:variant>
      <vt:variant>
        <vt:lpwstr/>
      </vt:variant>
      <vt:variant>
        <vt:lpwstr>_Toc109642144</vt:lpwstr>
      </vt:variant>
      <vt:variant>
        <vt:i4>1507389</vt:i4>
      </vt:variant>
      <vt:variant>
        <vt:i4>146</vt:i4>
      </vt:variant>
      <vt:variant>
        <vt:i4>0</vt:i4>
      </vt:variant>
      <vt:variant>
        <vt:i4>5</vt:i4>
      </vt:variant>
      <vt:variant>
        <vt:lpwstr/>
      </vt:variant>
      <vt:variant>
        <vt:lpwstr>_Toc109642143</vt:lpwstr>
      </vt:variant>
      <vt:variant>
        <vt:i4>1507389</vt:i4>
      </vt:variant>
      <vt:variant>
        <vt:i4>140</vt:i4>
      </vt:variant>
      <vt:variant>
        <vt:i4>0</vt:i4>
      </vt:variant>
      <vt:variant>
        <vt:i4>5</vt:i4>
      </vt:variant>
      <vt:variant>
        <vt:lpwstr/>
      </vt:variant>
      <vt:variant>
        <vt:lpwstr>_Toc109642142</vt:lpwstr>
      </vt:variant>
      <vt:variant>
        <vt:i4>1507389</vt:i4>
      </vt:variant>
      <vt:variant>
        <vt:i4>134</vt:i4>
      </vt:variant>
      <vt:variant>
        <vt:i4>0</vt:i4>
      </vt:variant>
      <vt:variant>
        <vt:i4>5</vt:i4>
      </vt:variant>
      <vt:variant>
        <vt:lpwstr/>
      </vt:variant>
      <vt:variant>
        <vt:lpwstr>_Toc109642141</vt:lpwstr>
      </vt:variant>
      <vt:variant>
        <vt:i4>1507389</vt:i4>
      </vt:variant>
      <vt:variant>
        <vt:i4>128</vt:i4>
      </vt:variant>
      <vt:variant>
        <vt:i4>0</vt:i4>
      </vt:variant>
      <vt:variant>
        <vt:i4>5</vt:i4>
      </vt:variant>
      <vt:variant>
        <vt:lpwstr/>
      </vt:variant>
      <vt:variant>
        <vt:lpwstr>_Toc109642140</vt:lpwstr>
      </vt:variant>
      <vt:variant>
        <vt:i4>1048637</vt:i4>
      </vt:variant>
      <vt:variant>
        <vt:i4>122</vt:i4>
      </vt:variant>
      <vt:variant>
        <vt:i4>0</vt:i4>
      </vt:variant>
      <vt:variant>
        <vt:i4>5</vt:i4>
      </vt:variant>
      <vt:variant>
        <vt:lpwstr/>
      </vt:variant>
      <vt:variant>
        <vt:lpwstr>_Toc109642139</vt:lpwstr>
      </vt:variant>
      <vt:variant>
        <vt:i4>1048637</vt:i4>
      </vt:variant>
      <vt:variant>
        <vt:i4>116</vt:i4>
      </vt:variant>
      <vt:variant>
        <vt:i4>0</vt:i4>
      </vt:variant>
      <vt:variant>
        <vt:i4>5</vt:i4>
      </vt:variant>
      <vt:variant>
        <vt:lpwstr/>
      </vt:variant>
      <vt:variant>
        <vt:lpwstr>_Toc109642138</vt:lpwstr>
      </vt:variant>
      <vt:variant>
        <vt:i4>1048637</vt:i4>
      </vt:variant>
      <vt:variant>
        <vt:i4>110</vt:i4>
      </vt:variant>
      <vt:variant>
        <vt:i4>0</vt:i4>
      </vt:variant>
      <vt:variant>
        <vt:i4>5</vt:i4>
      </vt:variant>
      <vt:variant>
        <vt:lpwstr/>
      </vt:variant>
      <vt:variant>
        <vt:lpwstr>_Toc109642137</vt:lpwstr>
      </vt:variant>
      <vt:variant>
        <vt:i4>1048637</vt:i4>
      </vt:variant>
      <vt:variant>
        <vt:i4>104</vt:i4>
      </vt:variant>
      <vt:variant>
        <vt:i4>0</vt:i4>
      </vt:variant>
      <vt:variant>
        <vt:i4>5</vt:i4>
      </vt:variant>
      <vt:variant>
        <vt:lpwstr/>
      </vt:variant>
      <vt:variant>
        <vt:lpwstr>_Toc109642136</vt:lpwstr>
      </vt:variant>
      <vt:variant>
        <vt:i4>1048637</vt:i4>
      </vt:variant>
      <vt:variant>
        <vt:i4>98</vt:i4>
      </vt:variant>
      <vt:variant>
        <vt:i4>0</vt:i4>
      </vt:variant>
      <vt:variant>
        <vt:i4>5</vt:i4>
      </vt:variant>
      <vt:variant>
        <vt:lpwstr/>
      </vt:variant>
      <vt:variant>
        <vt:lpwstr>_Toc109642135</vt:lpwstr>
      </vt:variant>
      <vt:variant>
        <vt:i4>1048637</vt:i4>
      </vt:variant>
      <vt:variant>
        <vt:i4>92</vt:i4>
      </vt:variant>
      <vt:variant>
        <vt:i4>0</vt:i4>
      </vt:variant>
      <vt:variant>
        <vt:i4>5</vt:i4>
      </vt:variant>
      <vt:variant>
        <vt:lpwstr/>
      </vt:variant>
      <vt:variant>
        <vt:lpwstr>_Toc109642134</vt:lpwstr>
      </vt:variant>
      <vt:variant>
        <vt:i4>1048637</vt:i4>
      </vt:variant>
      <vt:variant>
        <vt:i4>86</vt:i4>
      </vt:variant>
      <vt:variant>
        <vt:i4>0</vt:i4>
      </vt:variant>
      <vt:variant>
        <vt:i4>5</vt:i4>
      </vt:variant>
      <vt:variant>
        <vt:lpwstr/>
      </vt:variant>
      <vt:variant>
        <vt:lpwstr>_Toc109642133</vt:lpwstr>
      </vt:variant>
      <vt:variant>
        <vt:i4>1048637</vt:i4>
      </vt:variant>
      <vt:variant>
        <vt:i4>80</vt:i4>
      </vt:variant>
      <vt:variant>
        <vt:i4>0</vt:i4>
      </vt:variant>
      <vt:variant>
        <vt:i4>5</vt:i4>
      </vt:variant>
      <vt:variant>
        <vt:lpwstr/>
      </vt:variant>
      <vt:variant>
        <vt:lpwstr>_Toc109642132</vt:lpwstr>
      </vt:variant>
      <vt:variant>
        <vt:i4>1048637</vt:i4>
      </vt:variant>
      <vt:variant>
        <vt:i4>74</vt:i4>
      </vt:variant>
      <vt:variant>
        <vt:i4>0</vt:i4>
      </vt:variant>
      <vt:variant>
        <vt:i4>5</vt:i4>
      </vt:variant>
      <vt:variant>
        <vt:lpwstr/>
      </vt:variant>
      <vt:variant>
        <vt:lpwstr>_Toc109642131</vt:lpwstr>
      </vt:variant>
      <vt:variant>
        <vt:i4>1048637</vt:i4>
      </vt:variant>
      <vt:variant>
        <vt:i4>68</vt:i4>
      </vt:variant>
      <vt:variant>
        <vt:i4>0</vt:i4>
      </vt:variant>
      <vt:variant>
        <vt:i4>5</vt:i4>
      </vt:variant>
      <vt:variant>
        <vt:lpwstr/>
      </vt:variant>
      <vt:variant>
        <vt:lpwstr>_Toc109642130</vt:lpwstr>
      </vt:variant>
      <vt:variant>
        <vt:i4>1114173</vt:i4>
      </vt:variant>
      <vt:variant>
        <vt:i4>62</vt:i4>
      </vt:variant>
      <vt:variant>
        <vt:i4>0</vt:i4>
      </vt:variant>
      <vt:variant>
        <vt:i4>5</vt:i4>
      </vt:variant>
      <vt:variant>
        <vt:lpwstr/>
      </vt:variant>
      <vt:variant>
        <vt:lpwstr>_Toc109642129</vt:lpwstr>
      </vt:variant>
      <vt:variant>
        <vt:i4>1114173</vt:i4>
      </vt:variant>
      <vt:variant>
        <vt:i4>56</vt:i4>
      </vt:variant>
      <vt:variant>
        <vt:i4>0</vt:i4>
      </vt:variant>
      <vt:variant>
        <vt:i4>5</vt:i4>
      </vt:variant>
      <vt:variant>
        <vt:lpwstr/>
      </vt:variant>
      <vt:variant>
        <vt:lpwstr>_Toc109642128</vt:lpwstr>
      </vt:variant>
      <vt:variant>
        <vt:i4>1114173</vt:i4>
      </vt:variant>
      <vt:variant>
        <vt:i4>50</vt:i4>
      </vt:variant>
      <vt:variant>
        <vt:i4>0</vt:i4>
      </vt:variant>
      <vt:variant>
        <vt:i4>5</vt:i4>
      </vt:variant>
      <vt:variant>
        <vt:lpwstr/>
      </vt:variant>
      <vt:variant>
        <vt:lpwstr>_Toc109642127</vt:lpwstr>
      </vt:variant>
      <vt:variant>
        <vt:i4>1114173</vt:i4>
      </vt:variant>
      <vt:variant>
        <vt:i4>44</vt:i4>
      </vt:variant>
      <vt:variant>
        <vt:i4>0</vt:i4>
      </vt:variant>
      <vt:variant>
        <vt:i4>5</vt:i4>
      </vt:variant>
      <vt:variant>
        <vt:lpwstr/>
      </vt:variant>
      <vt:variant>
        <vt:lpwstr>_Toc109642126</vt:lpwstr>
      </vt:variant>
      <vt:variant>
        <vt:i4>1114173</vt:i4>
      </vt:variant>
      <vt:variant>
        <vt:i4>38</vt:i4>
      </vt:variant>
      <vt:variant>
        <vt:i4>0</vt:i4>
      </vt:variant>
      <vt:variant>
        <vt:i4>5</vt:i4>
      </vt:variant>
      <vt:variant>
        <vt:lpwstr/>
      </vt:variant>
      <vt:variant>
        <vt:lpwstr>_Toc109642125</vt:lpwstr>
      </vt:variant>
      <vt:variant>
        <vt:i4>1114173</vt:i4>
      </vt:variant>
      <vt:variant>
        <vt:i4>32</vt:i4>
      </vt:variant>
      <vt:variant>
        <vt:i4>0</vt:i4>
      </vt:variant>
      <vt:variant>
        <vt:i4>5</vt:i4>
      </vt:variant>
      <vt:variant>
        <vt:lpwstr/>
      </vt:variant>
      <vt:variant>
        <vt:lpwstr>_Toc109642124</vt:lpwstr>
      </vt:variant>
      <vt:variant>
        <vt:i4>1114173</vt:i4>
      </vt:variant>
      <vt:variant>
        <vt:i4>26</vt:i4>
      </vt:variant>
      <vt:variant>
        <vt:i4>0</vt:i4>
      </vt:variant>
      <vt:variant>
        <vt:i4>5</vt:i4>
      </vt:variant>
      <vt:variant>
        <vt:lpwstr/>
      </vt:variant>
      <vt:variant>
        <vt:lpwstr>_Toc109642123</vt:lpwstr>
      </vt:variant>
      <vt:variant>
        <vt:i4>1114173</vt:i4>
      </vt:variant>
      <vt:variant>
        <vt:i4>20</vt:i4>
      </vt:variant>
      <vt:variant>
        <vt:i4>0</vt:i4>
      </vt:variant>
      <vt:variant>
        <vt:i4>5</vt:i4>
      </vt:variant>
      <vt:variant>
        <vt:lpwstr/>
      </vt:variant>
      <vt:variant>
        <vt:lpwstr>_Toc109642122</vt:lpwstr>
      </vt:variant>
      <vt:variant>
        <vt:i4>1114173</vt:i4>
      </vt:variant>
      <vt:variant>
        <vt:i4>14</vt:i4>
      </vt:variant>
      <vt:variant>
        <vt:i4>0</vt:i4>
      </vt:variant>
      <vt:variant>
        <vt:i4>5</vt:i4>
      </vt:variant>
      <vt:variant>
        <vt:lpwstr/>
      </vt:variant>
      <vt:variant>
        <vt:lpwstr>_Toc109642121</vt:lpwstr>
      </vt:variant>
      <vt:variant>
        <vt:i4>1114173</vt:i4>
      </vt:variant>
      <vt:variant>
        <vt:i4>8</vt:i4>
      </vt:variant>
      <vt:variant>
        <vt:i4>0</vt:i4>
      </vt:variant>
      <vt:variant>
        <vt:i4>5</vt:i4>
      </vt:variant>
      <vt:variant>
        <vt:lpwstr/>
      </vt:variant>
      <vt:variant>
        <vt:lpwstr>_Toc109642120</vt:lpwstr>
      </vt:variant>
      <vt:variant>
        <vt:i4>1179709</vt:i4>
      </vt:variant>
      <vt:variant>
        <vt:i4>2</vt:i4>
      </vt:variant>
      <vt:variant>
        <vt:i4>0</vt:i4>
      </vt:variant>
      <vt:variant>
        <vt:i4>5</vt:i4>
      </vt:variant>
      <vt:variant>
        <vt:lpwstr/>
      </vt:variant>
      <vt:variant>
        <vt:lpwstr>_Toc109642119</vt:lpwstr>
      </vt:variant>
      <vt:variant>
        <vt:i4>1966187</vt:i4>
      </vt:variant>
      <vt:variant>
        <vt:i4>1024</vt:i4>
      </vt:variant>
      <vt:variant>
        <vt:i4>1025</vt:i4>
      </vt:variant>
      <vt:variant>
        <vt:i4>1</vt:i4>
      </vt:variant>
      <vt:variant>
        <vt:lpwstr>doi_trans2</vt:lpwstr>
      </vt:variant>
      <vt:variant>
        <vt:lpwstr/>
      </vt:variant>
      <vt:variant>
        <vt:i4>6160399</vt:i4>
      </vt:variant>
      <vt:variant>
        <vt:i4>1026</vt:i4>
      </vt:variant>
      <vt:variant>
        <vt:i4>1026</vt:i4>
      </vt:variant>
      <vt:variant>
        <vt:i4>1</vt:i4>
      </vt:variant>
      <vt:variant>
        <vt:lpwstr>blm2</vt:lpwstr>
      </vt:variant>
      <vt:variant>
        <vt:lpwstr/>
      </vt:variant>
      <vt:variant>
        <vt:i4>917587</vt:i4>
      </vt:variant>
      <vt:variant>
        <vt:i4>18330</vt:i4>
      </vt:variant>
      <vt:variant>
        <vt:i4>1031</vt:i4>
      </vt:variant>
      <vt:variant>
        <vt:i4>1</vt:i4>
      </vt:variant>
      <vt:variant>
        <vt:lpwstr>Citrix-Logoff</vt:lpwstr>
      </vt:variant>
      <vt:variant>
        <vt:lpwstr/>
      </vt:variant>
      <vt:variant>
        <vt:i4>2556029</vt:i4>
      </vt:variant>
      <vt:variant>
        <vt:i4>19447</vt:i4>
      </vt:variant>
      <vt:variant>
        <vt:i4>1032</vt:i4>
      </vt:variant>
      <vt:variant>
        <vt:i4>1</vt:i4>
      </vt:variant>
      <vt:variant>
        <vt:lpwstr>ConnectToWinSQL-ScreenShot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WebDET Quarterly Data Management Process</dc:title>
  <dc:subject/>
  <dc:creator>NPS</dc:creator>
  <cp:keywords/>
  <dc:description/>
  <cp:lastModifiedBy>Holistic Testing</cp:lastModifiedBy>
  <cp:revision>55</cp:revision>
  <cp:lastPrinted>2015-02-03T15:57:00Z</cp:lastPrinted>
  <dcterms:created xsi:type="dcterms:W3CDTF">2015-02-03T16:18:00Z</dcterms:created>
  <dcterms:modified xsi:type="dcterms:W3CDTF">2015-02-12T16:21:00Z</dcterms:modified>
</cp:coreProperties>
</file>