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07E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BONITA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NM-CAF-000152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  <w:p w:rsidR="00220066" w:rsidRDefault="00F96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A6444">
                <w:rPr>
                  <w:rStyle w:val="Hyperlink"/>
                  <w:rFonts w:ascii="Tahoma" w:hAnsi="Tahoma" w:cs="Tahoma"/>
                  <w:sz w:val="20"/>
                  <w:szCs w:val="20"/>
                </w:rPr>
                <w:t>rbrantlinger@fs.fed.us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56E45" w:rsidRDefault="00607E08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Taos Dispatch (NM)</w:t>
            </w:r>
          </w:p>
          <w:p w:rsidR="006B7586" w:rsidRPr="00CB255A" w:rsidRDefault="00A56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>
              <w:rPr>
                <w:rFonts w:ascii="Arial" w:hAnsi="Arial" w:cs="Arial"/>
                <w:sz w:val="20"/>
                <w:szCs w:val="20"/>
              </w:rPr>
              <w:t>575-758-6208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D23D9" w:rsidRDefault="00970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7,393</w:t>
            </w:r>
            <w:r w:rsidR="00501687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8D23D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970E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185</w:t>
            </w:r>
            <w:r w:rsidR="002A5AA8" w:rsidRPr="008D23D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E6FE9" w:rsidRDefault="00970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0321</w:t>
            </w:r>
            <w:r w:rsidR="00BD0F74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CE6FE9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CE6FE9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CE6FE9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E6F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7E51DD" w:rsidP="002A64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06/2</w:t>
            </w:r>
            <w:r w:rsidR="002A6444">
              <w:rPr>
                <w:rFonts w:ascii="Tahoma" w:hAnsi="Tahoma" w:cs="Tahoma"/>
                <w:sz w:val="20"/>
                <w:szCs w:val="20"/>
              </w:rPr>
              <w:t>2</w:t>
            </w:r>
            <w:r w:rsidR="00684A98" w:rsidRPr="00CE6FE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A6444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84A98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2A644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B7586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2D5C7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 Simmons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E6FE9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N149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CE6FE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A6444" w:rsidRPr="002A6444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444">
              <w:rPr>
                <w:rFonts w:ascii="Tahoma" w:hAnsi="Tahoma" w:cs="Tahoma"/>
                <w:sz w:val="20"/>
                <w:szCs w:val="20"/>
              </w:rPr>
              <w:t>Don Boyce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644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6444">
              <w:rPr>
                <w:rFonts w:ascii="Tahoma" w:hAnsi="Tahoma" w:cs="Tahoma"/>
                <w:sz w:val="20"/>
                <w:szCs w:val="20"/>
              </w:rPr>
              <w:t>Ed Netcher</w:t>
            </w:r>
          </w:p>
          <w:p w:rsidR="006B7586" w:rsidRPr="00CE6FE9" w:rsidRDefault="002A6444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Mike Mann</w:t>
            </w:r>
            <w:r w:rsidR="007E51DD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3444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4E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AA04E5" w:rsidRDefault="002A5AA8" w:rsidP="00970E3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444E5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3444E5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3444E5">
              <w:rPr>
                <w:rFonts w:ascii="Tahoma" w:hAnsi="Tahoma" w:cs="Tahoma"/>
                <w:sz w:val="20"/>
                <w:szCs w:val="20"/>
              </w:rPr>
              <w:t xml:space="preserve"> Two runs</w:t>
            </w:r>
            <w:r w:rsidR="000435F6" w:rsidRPr="003444E5">
              <w:rPr>
                <w:rFonts w:ascii="Tahoma" w:hAnsi="Tahoma" w:cs="Tahoma"/>
                <w:sz w:val="20"/>
                <w:szCs w:val="20"/>
              </w:rPr>
              <w:t>, north-south</w:t>
            </w:r>
            <w:r w:rsidR="007E51DD" w:rsidRPr="003444E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CE6FE9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AA04E5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2A6444" w:rsidP="00970E3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A6444">
              <w:rPr>
                <w:rFonts w:ascii="Tahoma" w:hAnsi="Tahoma" w:cs="Tahoma"/>
                <w:sz w:val="20"/>
                <w:szCs w:val="20"/>
              </w:rPr>
              <w:t xml:space="preserve">06/22/2017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970E3B">
              <w:rPr>
                <w:rFonts w:ascii="Tahoma" w:hAnsi="Tahoma" w:cs="Tahoma"/>
                <w:sz w:val="20"/>
                <w:szCs w:val="20"/>
              </w:rPr>
              <w:t>0350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F96E7A" w:rsidP="00D21C6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="00607E08" w:rsidRPr="00182F51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ftp.nifc.gov/incident_specific_data/southwest/GACC_Incidents/2017/2017_Bonita/IR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8D23D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D23D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D23D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2A6444" w:rsidP="00970E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06/22</w:t>
            </w:r>
            <w:r w:rsidR="003752A3" w:rsidRPr="008D23D9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0E3B">
              <w:rPr>
                <w:rFonts w:ascii="Tahoma" w:hAnsi="Tahoma" w:cs="Tahoma"/>
                <w:sz w:val="20"/>
                <w:szCs w:val="20"/>
              </w:rPr>
              <w:t>0445</w:t>
            </w:r>
            <w:r w:rsidR="00D95542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C0E" w:rsidRPr="008D23D9">
              <w:rPr>
                <w:rFonts w:ascii="Tahoma" w:hAnsi="Tahoma" w:cs="Tahoma"/>
                <w:sz w:val="20"/>
                <w:szCs w:val="20"/>
              </w:rPr>
              <w:t>MD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CE6FE9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CE6FE9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5504" w:rsidRDefault="0088212D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 xml:space="preserve">I mapped from </w:t>
            </w:r>
            <w:r w:rsidR="008D05BB" w:rsidRPr="00CE6FE9">
              <w:rPr>
                <w:rFonts w:ascii="Tahoma" w:hAnsi="Tahoma" w:cs="Tahoma"/>
                <w:sz w:val="20"/>
                <w:szCs w:val="20"/>
              </w:rPr>
              <w:t>last night’s</w:t>
            </w:r>
            <w:r w:rsidR="00520C0E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AA8" w:rsidRPr="00CE6FE9">
              <w:rPr>
                <w:rFonts w:ascii="Tahoma" w:hAnsi="Tahoma" w:cs="Tahoma"/>
                <w:sz w:val="20"/>
                <w:szCs w:val="20"/>
              </w:rPr>
              <w:t>IR heat perimeter</w:t>
            </w:r>
            <w:r w:rsidR="001427E6">
              <w:rPr>
                <w:rFonts w:ascii="Tahoma" w:hAnsi="Tahoma" w:cs="Tahoma"/>
                <w:sz w:val="20"/>
                <w:szCs w:val="20"/>
              </w:rPr>
              <w:t xml:space="preserve"> with area of 7,208 Acres</w:t>
            </w:r>
            <w:r w:rsidR="002A5AA8" w:rsidRPr="00CE6FE9">
              <w:rPr>
                <w:rFonts w:ascii="Tahoma" w:hAnsi="Tahoma" w:cs="Tahoma"/>
                <w:sz w:val="20"/>
                <w:szCs w:val="20"/>
              </w:rPr>
              <w:t xml:space="preserve">. The heat perimeter grew by </w:t>
            </w:r>
            <w:r w:rsidR="00970E3B">
              <w:rPr>
                <w:rFonts w:ascii="Tahoma" w:hAnsi="Tahoma" w:cs="Tahoma"/>
                <w:sz w:val="20"/>
                <w:szCs w:val="20"/>
              </w:rPr>
              <w:t>185 acres</w:t>
            </w:r>
            <w:r w:rsidR="004B0ED9" w:rsidRPr="00CE6FE9">
              <w:rPr>
                <w:rFonts w:ascii="Tahoma" w:hAnsi="Tahoma" w:cs="Tahoma"/>
                <w:sz w:val="20"/>
                <w:szCs w:val="20"/>
              </w:rPr>
              <w:t>.</w:t>
            </w:r>
            <w:r w:rsidR="007E51DD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0E3B">
              <w:rPr>
                <w:rFonts w:ascii="Tahoma" w:hAnsi="Tahoma" w:cs="Tahoma"/>
                <w:sz w:val="20"/>
                <w:szCs w:val="20"/>
              </w:rPr>
              <w:t>All</w:t>
            </w:r>
            <w:r w:rsidR="007E51DD" w:rsidRPr="00CE6FE9">
              <w:rPr>
                <w:rFonts w:ascii="Tahoma" w:hAnsi="Tahoma" w:cs="Tahoma"/>
                <w:sz w:val="20"/>
                <w:szCs w:val="20"/>
              </w:rPr>
              <w:t xml:space="preserve"> of the growth is due to burn-out operations</w:t>
            </w:r>
            <w:r w:rsidR="00970E3B">
              <w:rPr>
                <w:rFonts w:ascii="Tahoma" w:hAnsi="Tahoma" w:cs="Tahoma"/>
                <w:sz w:val="20"/>
                <w:szCs w:val="20"/>
              </w:rPr>
              <w:t xml:space="preserve"> in the southwest heat perimeter. The burnouts appear to be successful in securing this area of the fire as only a few areas of Intense heat were observed, mostly scattered heat and Isolated heat sources.</w:t>
            </w:r>
          </w:p>
          <w:p w:rsidR="00970E3B" w:rsidRPr="00970E3B" w:rsidRDefault="00970E3B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5504" w:rsidRDefault="004E5504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0E5B">
              <w:rPr>
                <w:rFonts w:ascii="Tahoma" w:hAnsi="Tahoma" w:cs="Tahoma"/>
                <w:sz w:val="20"/>
                <w:szCs w:val="20"/>
              </w:rPr>
              <w:t>Most of the he</w:t>
            </w:r>
            <w:r w:rsidR="00970E3B">
              <w:rPr>
                <w:rFonts w:ascii="Tahoma" w:hAnsi="Tahoma" w:cs="Tahoma"/>
                <w:sz w:val="20"/>
                <w:szCs w:val="20"/>
              </w:rPr>
              <w:t>at expansion was in the southwestern</w:t>
            </w:r>
            <w:r w:rsidRPr="00F50E5B">
              <w:rPr>
                <w:rFonts w:ascii="Tahoma" w:hAnsi="Tahoma" w:cs="Tahoma"/>
                <w:sz w:val="20"/>
                <w:szCs w:val="20"/>
              </w:rPr>
              <w:t xml:space="preserve"> quarter of the fire where burnout operations are occurring between Road 45 and the community of Canon Plaza.</w:t>
            </w:r>
            <w:r w:rsidR="00970E3B">
              <w:rPr>
                <w:rFonts w:ascii="Tahoma" w:hAnsi="Tahoma" w:cs="Tahoma"/>
                <w:sz w:val="20"/>
                <w:szCs w:val="20"/>
              </w:rPr>
              <w:t xml:space="preserve">  I did include the leg that contains Arroyo Plaza Tank as heat perimeter due to the number of isolated heat points.</w:t>
            </w:r>
          </w:p>
          <w:p w:rsidR="00970E3B" w:rsidRDefault="00970E3B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0E3B" w:rsidRPr="00F50E5B" w:rsidRDefault="00970E3B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was observed in the unnamed canyon southeast of Arroyo Plaza Tank.</w:t>
            </w:r>
          </w:p>
          <w:p w:rsidR="00635BC6" w:rsidRPr="00AA04E5" w:rsidRDefault="00635BC6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635BC6" w:rsidRPr="000435F6" w:rsidRDefault="004E5504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Outside of the expansion zone, t</w:t>
            </w:r>
            <w:r w:rsidR="00635BC6" w:rsidRPr="004E5504">
              <w:rPr>
                <w:rFonts w:ascii="Tahoma" w:hAnsi="Tahoma" w:cs="Tahoma"/>
                <w:sz w:val="20"/>
                <w:szCs w:val="20"/>
              </w:rPr>
              <w:t xml:space="preserve">here </w:t>
            </w:r>
            <w:r w:rsidR="005342C1" w:rsidRPr="004E5504">
              <w:rPr>
                <w:rFonts w:ascii="Tahoma" w:hAnsi="Tahoma" w:cs="Tahoma"/>
                <w:sz w:val="20"/>
                <w:szCs w:val="20"/>
              </w:rPr>
              <w:t>were</w:t>
            </w:r>
            <w:r w:rsidR="00635BC6" w:rsidRPr="004E5504">
              <w:rPr>
                <w:rFonts w:ascii="Tahoma" w:hAnsi="Tahoma" w:cs="Tahoma"/>
                <w:sz w:val="20"/>
                <w:szCs w:val="20"/>
              </w:rPr>
              <w:t xml:space="preserve"> some small pockets of scatte</w:t>
            </w:r>
            <w:r w:rsidRPr="004E5504">
              <w:rPr>
                <w:rFonts w:ascii="Tahoma" w:hAnsi="Tahoma" w:cs="Tahoma"/>
                <w:sz w:val="20"/>
                <w:szCs w:val="20"/>
              </w:rPr>
              <w:t xml:space="preserve">red </w:t>
            </w:r>
            <w:r w:rsidR="00D21C6E" w:rsidRPr="004E5504">
              <w:rPr>
                <w:rFonts w:ascii="Tahoma" w:hAnsi="Tahoma" w:cs="Tahoma"/>
                <w:sz w:val="20"/>
                <w:szCs w:val="20"/>
              </w:rPr>
              <w:t xml:space="preserve">and isolated interior heat but </w:t>
            </w:r>
            <w:r w:rsidRPr="004E5504">
              <w:rPr>
                <w:rFonts w:ascii="Tahoma" w:hAnsi="Tahoma" w:cs="Tahoma"/>
                <w:sz w:val="20"/>
                <w:szCs w:val="20"/>
              </w:rPr>
              <w:t xml:space="preserve">they are greatly </w:t>
            </w:r>
            <w:r w:rsidR="00D21C6E" w:rsidRPr="004E5504">
              <w:rPr>
                <w:rFonts w:ascii="Tahoma" w:hAnsi="Tahoma" w:cs="Tahoma"/>
                <w:sz w:val="20"/>
                <w:szCs w:val="20"/>
              </w:rPr>
              <w:t>diminished compared to previous nights.</w:t>
            </w:r>
          </w:p>
          <w:p w:rsidR="00FB44F1" w:rsidRPr="0088212D" w:rsidRDefault="00FB44F1" w:rsidP="00FB44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7A" w:rsidRDefault="00F96E7A">
      <w:r>
        <w:separator/>
      </w:r>
    </w:p>
  </w:endnote>
  <w:endnote w:type="continuationSeparator" w:id="0">
    <w:p w:rsidR="00F96E7A" w:rsidRDefault="00F9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7A" w:rsidRDefault="00F96E7A">
      <w:r>
        <w:separator/>
      </w:r>
    </w:p>
  </w:footnote>
  <w:footnote w:type="continuationSeparator" w:id="0">
    <w:p w:rsidR="00F96E7A" w:rsidRDefault="00F96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27E6"/>
    <w:rsid w:val="00147180"/>
    <w:rsid w:val="00154C93"/>
    <w:rsid w:val="00157016"/>
    <w:rsid w:val="00166953"/>
    <w:rsid w:val="001727FA"/>
    <w:rsid w:val="00181A56"/>
    <w:rsid w:val="001A068E"/>
    <w:rsid w:val="001B28B1"/>
    <w:rsid w:val="001C06A2"/>
    <w:rsid w:val="001C4E90"/>
    <w:rsid w:val="001E5F8E"/>
    <w:rsid w:val="001F1D0C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444"/>
    <w:rsid w:val="002A69E4"/>
    <w:rsid w:val="002B63A1"/>
    <w:rsid w:val="002D5C7A"/>
    <w:rsid w:val="002E5955"/>
    <w:rsid w:val="002F73DE"/>
    <w:rsid w:val="003049C5"/>
    <w:rsid w:val="00320B15"/>
    <w:rsid w:val="003271BA"/>
    <w:rsid w:val="003444A4"/>
    <w:rsid w:val="003444E5"/>
    <w:rsid w:val="00346C0B"/>
    <w:rsid w:val="00352240"/>
    <w:rsid w:val="0035492E"/>
    <w:rsid w:val="0036282A"/>
    <w:rsid w:val="003752A3"/>
    <w:rsid w:val="0038084B"/>
    <w:rsid w:val="003A7719"/>
    <w:rsid w:val="003D252A"/>
    <w:rsid w:val="003F20F3"/>
    <w:rsid w:val="00411C2B"/>
    <w:rsid w:val="004167A0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2CC"/>
    <w:rsid w:val="005608F0"/>
    <w:rsid w:val="00570902"/>
    <w:rsid w:val="005870A4"/>
    <w:rsid w:val="005B320F"/>
    <w:rsid w:val="005B5911"/>
    <w:rsid w:val="005D355B"/>
    <w:rsid w:val="005E1C09"/>
    <w:rsid w:val="005E37FB"/>
    <w:rsid w:val="005E431F"/>
    <w:rsid w:val="005F7D7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E51DD"/>
    <w:rsid w:val="007F2690"/>
    <w:rsid w:val="00822B9B"/>
    <w:rsid w:val="008275D6"/>
    <w:rsid w:val="008715B4"/>
    <w:rsid w:val="00876842"/>
    <w:rsid w:val="0088212D"/>
    <w:rsid w:val="008826F6"/>
    <w:rsid w:val="00882A0E"/>
    <w:rsid w:val="00882CDF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5133B"/>
    <w:rsid w:val="009528FE"/>
    <w:rsid w:val="00970E3B"/>
    <w:rsid w:val="00973404"/>
    <w:rsid w:val="009748D6"/>
    <w:rsid w:val="0099184B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5554"/>
    <w:rsid w:val="00AF57A7"/>
    <w:rsid w:val="00B31F29"/>
    <w:rsid w:val="00B31F47"/>
    <w:rsid w:val="00B56CD6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1C6E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A82"/>
    <w:rsid w:val="00F849A2"/>
    <w:rsid w:val="00F96E7A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southwest/GACC_Incidents/2017/2017_Bonita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681E-98C3-4647-B84F-EF9B3BCD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4</cp:revision>
  <cp:lastPrinted>2004-03-23T21:00:00Z</cp:lastPrinted>
  <dcterms:created xsi:type="dcterms:W3CDTF">2017-06-22T04:19:00Z</dcterms:created>
  <dcterms:modified xsi:type="dcterms:W3CDTF">2017-06-22T10:30:00Z</dcterms:modified>
</cp:coreProperties>
</file>