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812396" w:rsidP="00D536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Boundary</w:t>
            </w:r>
            <w:r w:rsidR="00D536B9">
              <w:rPr>
                <w:rFonts w:ascii="Tahoma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812396">
              <w:rPr>
                <w:rFonts w:ascii="Tahoma" w:hAnsi="Tahoma" w:cs="Tahoma"/>
                <w:sz w:val="20"/>
                <w:szCs w:val="20"/>
              </w:rPr>
              <w:t>AZ-COF-000565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D53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123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12396">
              <w:rPr>
                <w:rFonts w:ascii="Tahoma" w:hAnsi="Tahoma" w:cs="Tahoma"/>
                <w:sz w:val="20"/>
                <w:szCs w:val="20"/>
              </w:rPr>
              <w:t>928-527-3552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170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6278</w:t>
            </w:r>
            <w:r w:rsidR="00D36CF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170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</w:t>
            </w:r>
            <w:r w:rsidR="006213D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94C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2259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6569A" w:rsidP="005B1A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06/1</w:t>
            </w:r>
            <w:r w:rsidR="005B1AAF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53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53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D536B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D53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36B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D536B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53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36B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D373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5B1A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A-2</w:t>
            </w:r>
            <w:r w:rsidR="005B1AA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536B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13FA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16ADE" w:rsidP="003170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/Nelson, Tech-</w:t>
            </w:r>
            <w:r w:rsidR="0031707A">
              <w:rPr>
                <w:rFonts w:ascii="Tahoma" w:hAnsi="Tahoma" w:cs="Tahoma"/>
                <w:sz w:val="20"/>
                <w:szCs w:val="20"/>
              </w:rPr>
              <w:t>Josh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36CF6" w:rsidP="00200F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imagery.    </w:t>
            </w:r>
            <w:r w:rsidR="00207BF8">
              <w:rPr>
                <w:rFonts w:ascii="Tahoma" w:hAnsi="Tahoma" w:cs="Tahoma"/>
                <w:sz w:val="20"/>
                <w:szCs w:val="20"/>
              </w:rPr>
              <w:t>Good overlap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36C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13FA2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31707A" w:rsidP="006A73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0100</w:t>
            </w:r>
            <w:r w:rsidR="00A8425C">
              <w:rPr>
                <w:rFonts w:ascii="Tahoma" w:hAnsi="Tahoma" w:cs="Tahoma"/>
                <w:sz w:val="20"/>
                <w:szCs w:val="20"/>
              </w:rPr>
              <w:t xml:space="preserve"> MDT 06/1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A8425C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81239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12396">
              <w:rPr>
                <w:rFonts w:ascii="Tahoma" w:hAnsi="Tahoma" w:cs="Tahoma"/>
                <w:b/>
                <w:sz w:val="20"/>
                <w:szCs w:val="20"/>
              </w:rPr>
              <w:t>/incident_specific_data/southwest/GACC_Incidents/2017/2017_Boundary/IR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1707A" w:rsidP="00AC04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C04CA">
              <w:rPr>
                <w:rFonts w:ascii="Tahoma" w:hAnsi="Tahoma" w:cs="Tahoma"/>
                <w:sz w:val="20"/>
                <w:szCs w:val="20"/>
              </w:rPr>
              <w:t>200</w:t>
            </w:r>
            <w:bookmarkStart w:id="0" w:name="_GoBack"/>
            <w:bookmarkEnd w:id="0"/>
            <w:r w:rsidR="00D36CF6">
              <w:rPr>
                <w:rFonts w:ascii="Tahoma" w:hAnsi="Tahoma" w:cs="Tahoma"/>
                <w:sz w:val="20"/>
                <w:szCs w:val="20"/>
              </w:rPr>
              <w:t xml:space="preserve"> MDT 06/1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D36CF6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07BF8" w:rsidRDefault="00AA65D5" w:rsidP="00200FA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Several</w:t>
            </w:r>
            <w:r w:rsidR="00207BF8">
              <w:rPr>
                <w:rFonts w:ascii="Tahoma" w:hAnsi="Tahoma" w:cs="Tahoma"/>
                <w:b/>
                <w:sz w:val="20"/>
                <w:szCs w:val="20"/>
              </w:rPr>
              <w:t xml:space="preserve"> smaller heat perimeter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207B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lie </w:t>
            </w:r>
            <w:r w:rsidR="00207BF8">
              <w:rPr>
                <w:rFonts w:ascii="Tahoma" w:hAnsi="Tahoma" w:cs="Tahoma"/>
                <w:b/>
                <w:sz w:val="20"/>
                <w:szCs w:val="20"/>
              </w:rPr>
              <w:t>south of the main heat perimeter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due east of Kendrick Peak</w:t>
            </w:r>
            <w:r w:rsidR="00207BF8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Three isolated heat sources sit on a ridge between them and the main perimeter.  </w:t>
            </w:r>
          </w:p>
          <w:p w:rsidR="00416FF0" w:rsidRPr="000309F5" w:rsidRDefault="00207BF8" w:rsidP="00AA65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 bulk of the main p</w:t>
            </w:r>
            <w:r w:rsidR="00200FAE">
              <w:rPr>
                <w:rFonts w:ascii="Tahoma" w:hAnsi="Tahoma" w:cs="Tahoma"/>
                <w:b/>
                <w:sz w:val="20"/>
                <w:szCs w:val="20"/>
              </w:rPr>
              <w:t>erimeter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’s</w:t>
            </w:r>
            <w:r w:rsidR="00200FAE">
              <w:rPr>
                <w:rFonts w:ascii="Tahoma" w:hAnsi="Tahoma" w:cs="Tahoma"/>
                <w:b/>
                <w:sz w:val="20"/>
                <w:szCs w:val="20"/>
              </w:rPr>
              <w:t xml:space="preserve"> growth this period occurr</w:t>
            </w:r>
            <w:r w:rsidR="00AA65D5">
              <w:rPr>
                <w:rFonts w:ascii="Tahoma" w:hAnsi="Tahoma" w:cs="Tahoma"/>
                <w:b/>
                <w:sz w:val="20"/>
                <w:szCs w:val="20"/>
              </w:rPr>
              <w:t xml:space="preserve">ed on the southwest edge, </w:t>
            </w:r>
            <w:r w:rsidR="00200FAE">
              <w:rPr>
                <w:rFonts w:ascii="Tahoma" w:hAnsi="Tahoma" w:cs="Tahoma"/>
                <w:b/>
                <w:sz w:val="20"/>
                <w:szCs w:val="20"/>
              </w:rPr>
              <w:t>on the northern slope of Kendrick Peak.  Intense and scattered heat mark these areas.  In the north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200FAE">
              <w:rPr>
                <w:rFonts w:ascii="Tahoma" w:hAnsi="Tahoma" w:cs="Tahoma"/>
                <w:b/>
                <w:sz w:val="20"/>
                <w:szCs w:val="20"/>
              </w:rPr>
              <w:t xml:space="preserve"> perimeter growth is marked by intense and scattered heat </w:t>
            </w:r>
            <w:r w:rsidR="00AA65D5">
              <w:rPr>
                <w:rFonts w:ascii="Tahoma" w:hAnsi="Tahoma" w:cs="Tahoma"/>
                <w:b/>
                <w:sz w:val="20"/>
                <w:szCs w:val="20"/>
              </w:rPr>
              <w:t>north</w:t>
            </w:r>
            <w:r w:rsidR="00200FAE">
              <w:rPr>
                <w:rFonts w:ascii="Tahoma" w:hAnsi="Tahoma" w:cs="Tahoma"/>
                <w:b/>
                <w:sz w:val="20"/>
                <w:szCs w:val="20"/>
              </w:rPr>
              <w:t xml:space="preserve">east of Lava Tank.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694" w:rsidRDefault="00876694">
      <w:r>
        <w:separator/>
      </w:r>
    </w:p>
  </w:endnote>
  <w:endnote w:type="continuationSeparator" w:id="0">
    <w:p w:rsidR="00876694" w:rsidRDefault="0087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694" w:rsidRDefault="00876694">
      <w:r>
        <w:separator/>
      </w:r>
    </w:p>
  </w:footnote>
  <w:footnote w:type="continuationSeparator" w:id="0">
    <w:p w:rsidR="00876694" w:rsidRDefault="00876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E7F14"/>
    <w:rsid w:val="00105747"/>
    <w:rsid w:val="00110C2B"/>
    <w:rsid w:val="00113FA2"/>
    <w:rsid w:val="00133DB7"/>
    <w:rsid w:val="00181A56"/>
    <w:rsid w:val="00200FAE"/>
    <w:rsid w:val="00207BF8"/>
    <w:rsid w:val="0022172E"/>
    <w:rsid w:val="00262E34"/>
    <w:rsid w:val="0031707A"/>
    <w:rsid w:val="00320B15"/>
    <w:rsid w:val="00341FDA"/>
    <w:rsid w:val="00342184"/>
    <w:rsid w:val="00362AF2"/>
    <w:rsid w:val="003F20F3"/>
    <w:rsid w:val="00416FF0"/>
    <w:rsid w:val="00466AAA"/>
    <w:rsid w:val="004F68BB"/>
    <w:rsid w:val="0051353A"/>
    <w:rsid w:val="0053660B"/>
    <w:rsid w:val="005A0D62"/>
    <w:rsid w:val="005B1AAF"/>
    <w:rsid w:val="005B320F"/>
    <w:rsid w:val="006213DC"/>
    <w:rsid w:val="0063737D"/>
    <w:rsid w:val="006446A6"/>
    <w:rsid w:val="00650FBF"/>
    <w:rsid w:val="006910DB"/>
    <w:rsid w:val="006A7358"/>
    <w:rsid w:val="006D53AE"/>
    <w:rsid w:val="007924FE"/>
    <w:rsid w:val="007B2F7F"/>
    <w:rsid w:val="007B6F4C"/>
    <w:rsid w:val="00812396"/>
    <w:rsid w:val="00876694"/>
    <w:rsid w:val="00887E68"/>
    <w:rsid w:val="008905E1"/>
    <w:rsid w:val="00916ADE"/>
    <w:rsid w:val="00935C5E"/>
    <w:rsid w:val="009748D6"/>
    <w:rsid w:val="009B3AAF"/>
    <w:rsid w:val="009C2908"/>
    <w:rsid w:val="00A2031B"/>
    <w:rsid w:val="00A56502"/>
    <w:rsid w:val="00A8425C"/>
    <w:rsid w:val="00A94C4A"/>
    <w:rsid w:val="00AA65D5"/>
    <w:rsid w:val="00AC04CA"/>
    <w:rsid w:val="00AF7FC3"/>
    <w:rsid w:val="00B356F2"/>
    <w:rsid w:val="00B770B9"/>
    <w:rsid w:val="00BD0A6F"/>
    <w:rsid w:val="00BE7826"/>
    <w:rsid w:val="00C503E4"/>
    <w:rsid w:val="00C61171"/>
    <w:rsid w:val="00CB255A"/>
    <w:rsid w:val="00D07384"/>
    <w:rsid w:val="00D36CF6"/>
    <w:rsid w:val="00D37329"/>
    <w:rsid w:val="00D536B9"/>
    <w:rsid w:val="00D63265"/>
    <w:rsid w:val="00DC6D9B"/>
    <w:rsid w:val="00E83E10"/>
    <w:rsid w:val="00EA23D3"/>
    <w:rsid w:val="00EF76FD"/>
    <w:rsid w:val="00F6569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 A -FS</cp:lastModifiedBy>
  <cp:revision>7</cp:revision>
  <cp:lastPrinted>2004-03-23T21:00:00Z</cp:lastPrinted>
  <dcterms:created xsi:type="dcterms:W3CDTF">2017-06-15T04:01:00Z</dcterms:created>
  <dcterms:modified xsi:type="dcterms:W3CDTF">2017-06-15T07:39:00Z</dcterms:modified>
</cp:coreProperties>
</file>