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0"/>
        <w:gridCol w:w="2384"/>
        <w:gridCol w:w="3007"/>
        <w:gridCol w:w="3599"/>
      </w:tblGrid>
      <w:tr w:rsidR="00244B9B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907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Goodwin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B42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928-777-5700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4B9B">
              <w:rPr>
                <w:rFonts w:ascii="Tahoma" w:hAnsi="Tahoma" w:cs="Tahoma"/>
                <w:sz w:val="20"/>
                <w:szCs w:val="20"/>
              </w:rPr>
              <w:t xml:space="preserve"> 940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4B9B">
              <w:rPr>
                <w:rFonts w:ascii="Tahoma" w:hAnsi="Tahoma" w:cs="Tahoma"/>
                <w:sz w:val="20"/>
                <w:szCs w:val="20"/>
              </w:rPr>
              <w:t xml:space="preserve">442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</w:tc>
      </w:tr>
      <w:tr w:rsidR="00244B9B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3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161F">
              <w:rPr>
                <w:rFonts w:ascii="Tahoma" w:hAnsi="Tahoma" w:cs="Tahoma"/>
                <w:sz w:val="20"/>
                <w:szCs w:val="20"/>
              </w:rPr>
              <w:t xml:space="preserve">0001 </w:t>
            </w:r>
            <w:r>
              <w:rPr>
                <w:rFonts w:ascii="Tahoma" w:hAnsi="Tahoma" w:cs="Tahoma"/>
                <w:sz w:val="20"/>
                <w:szCs w:val="20"/>
              </w:rPr>
              <w:t>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E16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6/26</w:t>
            </w:r>
            <w:r w:rsidR="000A2F1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Salt Lake City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E4956" w:rsidRDefault="002E4956" w:rsidP="002E4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244B9B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946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R3 RO Decision Support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907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836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7D7FD9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E01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Boyce/Netcher/Mann</w:t>
            </w:r>
          </w:p>
        </w:tc>
      </w:tr>
      <w:tr w:rsidR="00244B9B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E16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no issues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2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growth and areas of active fire.</w:t>
            </w:r>
          </w:p>
        </w:tc>
      </w:tr>
      <w:tr w:rsidR="00244B9B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16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6/26/17 @ 0145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83C37" w:rsidRDefault="005A1D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C83C37" w:rsidRPr="001459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http://ftp.nifc.gov/incident_specific_data/southwest/</w:t>
              </w:r>
            </w:hyperlink>
          </w:p>
          <w:p w:rsidR="009748D6" w:rsidRPr="000309F5" w:rsidRDefault="00C83C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3C37">
              <w:rPr>
                <w:rFonts w:ascii="Tahoma" w:hAnsi="Tahoma" w:cs="Tahoma"/>
                <w:sz w:val="20"/>
                <w:szCs w:val="20"/>
              </w:rPr>
              <w:t>G</w:t>
            </w:r>
            <w:r w:rsidR="00490744">
              <w:rPr>
                <w:rFonts w:ascii="Tahoma" w:hAnsi="Tahoma" w:cs="Tahoma"/>
                <w:sz w:val="20"/>
                <w:szCs w:val="20"/>
              </w:rPr>
              <w:t>ACC_Incidents</w:t>
            </w:r>
            <w:proofErr w:type="spellEnd"/>
            <w:r w:rsidR="00490744">
              <w:rPr>
                <w:rFonts w:ascii="Tahoma" w:hAnsi="Tahoma" w:cs="Tahoma"/>
                <w:sz w:val="20"/>
                <w:szCs w:val="20"/>
              </w:rPr>
              <w:t>/2017/2017_Goodwin</w:t>
            </w:r>
            <w:r w:rsidRPr="00C83C3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244B9B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44B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6/26/17 @ 0440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2162" w:rsidRDefault="00AA7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initial</w:t>
            </w:r>
            <w:bookmarkStart w:id="0" w:name="_GoBack"/>
            <w:bookmarkEnd w:id="0"/>
            <w:r w:rsidR="00F358AE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D02162">
              <w:rPr>
                <w:rFonts w:ascii="Tahoma" w:hAnsi="Tahoma" w:cs="Tahoma"/>
                <w:sz w:val="20"/>
                <w:szCs w:val="20"/>
              </w:rPr>
              <w:t xml:space="preserve">for tonight’s interpretation </w:t>
            </w:r>
            <w:r w:rsidR="00490744">
              <w:rPr>
                <w:rFonts w:ascii="Tahoma" w:hAnsi="Tahoma" w:cs="Tahoma"/>
                <w:sz w:val="20"/>
                <w:szCs w:val="20"/>
              </w:rPr>
              <w:t>was from WFDSS</w:t>
            </w:r>
            <w:r w:rsidR="009D685A">
              <w:rPr>
                <w:rFonts w:ascii="Tahoma" w:hAnsi="Tahoma" w:cs="Tahoma"/>
                <w:sz w:val="20"/>
                <w:szCs w:val="20"/>
              </w:rPr>
              <w:t>, compiled on</w:t>
            </w:r>
            <w:r w:rsidR="007E161F">
              <w:rPr>
                <w:rFonts w:ascii="Tahoma" w:hAnsi="Tahoma" w:cs="Tahoma"/>
                <w:sz w:val="20"/>
                <w:szCs w:val="20"/>
              </w:rPr>
              <w:t xml:space="preserve"> 6/25/17 at 0800</w:t>
            </w:r>
            <w:r w:rsidR="00F358AE">
              <w:rPr>
                <w:rFonts w:ascii="Tahoma" w:hAnsi="Tahoma" w:cs="Tahoma"/>
                <w:sz w:val="20"/>
                <w:szCs w:val="20"/>
              </w:rPr>
              <w:t xml:space="preserve"> local time.</w:t>
            </w:r>
          </w:p>
          <w:p w:rsidR="00244B9B" w:rsidRDefault="00244B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44B9B" w:rsidRDefault="00244B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was the first IR mission for the fire.  Areas of intense and scattered heat were mapped in the S portion of the fire, extending from Goodwin (site) on the W side of the perimeter to the Pine Flats area on the E side of the fire.  A separate area of intense heat was mapped on the SE side of the fire, south of the Pine Flats area.  Isolated heat sources were mapped in the S portion of the f</w:t>
            </w:r>
            <w:r w:rsidR="002A6F9A">
              <w:rPr>
                <w:rFonts w:ascii="Tahoma" w:hAnsi="Tahoma" w:cs="Tahoma"/>
                <w:sz w:val="20"/>
                <w:szCs w:val="20"/>
              </w:rPr>
              <w:t>ire.  No activity was mapped in the N portion of the fire area.</w:t>
            </w:r>
          </w:p>
          <w:p w:rsidR="00BB5273" w:rsidRDefault="00BB5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2788" w:rsidRDefault="00D52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15B" w:rsidRPr="00F358AE" w:rsidRDefault="007C61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CD" w:rsidRDefault="005A1DCD">
      <w:r>
        <w:separator/>
      </w:r>
    </w:p>
  </w:endnote>
  <w:endnote w:type="continuationSeparator" w:id="0">
    <w:p w:rsidR="005A1DCD" w:rsidRDefault="005A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CD" w:rsidRDefault="005A1DCD">
      <w:r>
        <w:separator/>
      </w:r>
    </w:p>
  </w:footnote>
  <w:footnote w:type="continuationSeparator" w:id="0">
    <w:p w:rsidR="005A1DCD" w:rsidRDefault="005A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94671"/>
    <w:rsid w:val="000A2F19"/>
    <w:rsid w:val="000F3425"/>
    <w:rsid w:val="00105747"/>
    <w:rsid w:val="00133DB7"/>
    <w:rsid w:val="00181A56"/>
    <w:rsid w:val="001B64C7"/>
    <w:rsid w:val="0022172E"/>
    <w:rsid w:val="00241F77"/>
    <w:rsid w:val="00244B9B"/>
    <w:rsid w:val="00262E34"/>
    <w:rsid w:val="00275DAE"/>
    <w:rsid w:val="002A6F9A"/>
    <w:rsid w:val="002B5751"/>
    <w:rsid w:val="002C007B"/>
    <w:rsid w:val="002E4956"/>
    <w:rsid w:val="00320B15"/>
    <w:rsid w:val="0038368F"/>
    <w:rsid w:val="003C1BEC"/>
    <w:rsid w:val="003F20F3"/>
    <w:rsid w:val="00422CC7"/>
    <w:rsid w:val="00455C4D"/>
    <w:rsid w:val="004602BB"/>
    <w:rsid w:val="00490744"/>
    <w:rsid w:val="004A1CF6"/>
    <w:rsid w:val="004D5875"/>
    <w:rsid w:val="0050535C"/>
    <w:rsid w:val="005A1DCD"/>
    <w:rsid w:val="005B320F"/>
    <w:rsid w:val="005E6605"/>
    <w:rsid w:val="0063737D"/>
    <w:rsid w:val="006446A6"/>
    <w:rsid w:val="00650FBF"/>
    <w:rsid w:val="006D03AD"/>
    <w:rsid w:val="006D53AE"/>
    <w:rsid w:val="007731E3"/>
    <w:rsid w:val="007924FE"/>
    <w:rsid w:val="007B2F7F"/>
    <w:rsid w:val="007C615B"/>
    <w:rsid w:val="007D7FD9"/>
    <w:rsid w:val="007E161F"/>
    <w:rsid w:val="007E21DC"/>
    <w:rsid w:val="008905E1"/>
    <w:rsid w:val="00922667"/>
    <w:rsid w:val="00935C5E"/>
    <w:rsid w:val="00973A78"/>
    <w:rsid w:val="009748D6"/>
    <w:rsid w:val="009C2908"/>
    <w:rsid w:val="009D685A"/>
    <w:rsid w:val="00A2031B"/>
    <w:rsid w:val="00A46943"/>
    <w:rsid w:val="00A56502"/>
    <w:rsid w:val="00AA0135"/>
    <w:rsid w:val="00AA7BAD"/>
    <w:rsid w:val="00AB1240"/>
    <w:rsid w:val="00AE012A"/>
    <w:rsid w:val="00AF3320"/>
    <w:rsid w:val="00B25645"/>
    <w:rsid w:val="00B770B9"/>
    <w:rsid w:val="00BA402B"/>
    <w:rsid w:val="00BB15AC"/>
    <w:rsid w:val="00BB5273"/>
    <w:rsid w:val="00BC4F7F"/>
    <w:rsid w:val="00BD0A6F"/>
    <w:rsid w:val="00C1559C"/>
    <w:rsid w:val="00C503E4"/>
    <w:rsid w:val="00C61171"/>
    <w:rsid w:val="00C83C37"/>
    <w:rsid w:val="00C91688"/>
    <w:rsid w:val="00CB255A"/>
    <w:rsid w:val="00CF1264"/>
    <w:rsid w:val="00D02162"/>
    <w:rsid w:val="00D06335"/>
    <w:rsid w:val="00D12426"/>
    <w:rsid w:val="00D15C85"/>
    <w:rsid w:val="00D27BA9"/>
    <w:rsid w:val="00D336CE"/>
    <w:rsid w:val="00D52788"/>
    <w:rsid w:val="00DB0856"/>
    <w:rsid w:val="00DC2C32"/>
    <w:rsid w:val="00DC6D9B"/>
    <w:rsid w:val="00EF76FD"/>
    <w:rsid w:val="00F358AE"/>
    <w:rsid w:val="00F37B98"/>
    <w:rsid w:val="00F55BFB"/>
    <w:rsid w:val="00FB3C4A"/>
    <w:rsid w:val="00FB429A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02D346-BF4C-4616-9A1E-A0BF860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southw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Johnson, Jan V -FS</cp:lastModifiedBy>
  <cp:revision>15</cp:revision>
  <cp:lastPrinted>2015-03-05T17:28:00Z</cp:lastPrinted>
  <dcterms:created xsi:type="dcterms:W3CDTF">2017-06-25T07:17:00Z</dcterms:created>
  <dcterms:modified xsi:type="dcterms:W3CDTF">2017-06-26T10:44:00Z</dcterms:modified>
</cp:coreProperties>
</file>