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trPr>
          <w:trHeight w:val="1059"/>
        </w:trPr>
        <w:tc>
          <w:tcPr>
            <w:tcW w:w="1250" w:type="pct"/>
          </w:tcPr>
          <w:p w:rsidR="009748D6" w:rsidRPr="007C7D3F" w:rsidRDefault="009748D6" w:rsidP="007C7D3F">
            <w:pPr>
              <w:spacing w:line="276" w:lineRule="auto"/>
              <w:rPr>
                <w:b/>
                <w:sz w:val="22"/>
                <w:szCs w:val="22"/>
              </w:rPr>
            </w:pPr>
            <w:r w:rsidRPr="007C7D3F">
              <w:rPr>
                <w:b/>
                <w:sz w:val="22"/>
                <w:szCs w:val="22"/>
              </w:rPr>
              <w:t>Incident Name:</w:t>
            </w:r>
          </w:p>
          <w:p w:rsidR="009748D6" w:rsidRPr="007C7D3F" w:rsidRDefault="00DD3FE3" w:rsidP="007C7D3F">
            <w:pPr>
              <w:spacing w:line="276" w:lineRule="auto"/>
              <w:rPr>
                <w:sz w:val="22"/>
                <w:szCs w:val="22"/>
              </w:rPr>
            </w:pPr>
            <w:r>
              <w:rPr>
                <w:sz w:val="22"/>
                <w:szCs w:val="22"/>
              </w:rPr>
              <w:t>OK BAR</w:t>
            </w:r>
          </w:p>
          <w:p w:rsidR="00983E0F" w:rsidRPr="007C7D3F" w:rsidRDefault="00BA1936" w:rsidP="00893D47">
            <w:pPr>
              <w:spacing w:line="276" w:lineRule="auto"/>
              <w:rPr>
                <w:sz w:val="22"/>
                <w:szCs w:val="22"/>
              </w:rPr>
            </w:pPr>
            <w:r>
              <w:rPr>
                <w:sz w:val="22"/>
                <w:szCs w:val="22"/>
              </w:rPr>
              <w:t>NM-N3S-000110</w:t>
            </w:r>
          </w:p>
        </w:tc>
        <w:tc>
          <w:tcPr>
            <w:tcW w:w="1250" w:type="pct"/>
          </w:tcPr>
          <w:p w:rsidR="009748D6" w:rsidRPr="007C7D3F" w:rsidRDefault="009748D6" w:rsidP="007C7D3F">
            <w:pPr>
              <w:spacing w:line="276" w:lineRule="auto"/>
              <w:rPr>
                <w:b/>
                <w:sz w:val="22"/>
                <w:szCs w:val="22"/>
              </w:rPr>
            </w:pPr>
            <w:r w:rsidRPr="007C7D3F">
              <w:rPr>
                <w:b/>
                <w:sz w:val="22"/>
                <w:szCs w:val="22"/>
              </w:rPr>
              <w:t>IR Interpreter(s):</w:t>
            </w:r>
          </w:p>
          <w:p w:rsidR="001F52E8" w:rsidRDefault="00804ADA" w:rsidP="007C7D3F">
            <w:pPr>
              <w:spacing w:line="276" w:lineRule="auto"/>
              <w:rPr>
                <w:sz w:val="22"/>
                <w:szCs w:val="22"/>
              </w:rPr>
            </w:pPr>
            <w:r>
              <w:rPr>
                <w:sz w:val="22"/>
                <w:szCs w:val="22"/>
              </w:rPr>
              <w:t>Bob Brantlinger</w:t>
            </w:r>
          </w:p>
          <w:p w:rsidR="00F937DE" w:rsidRDefault="00804ADA" w:rsidP="007C7D3F">
            <w:pPr>
              <w:spacing w:line="276" w:lineRule="auto"/>
              <w:rPr>
                <w:sz w:val="22"/>
                <w:szCs w:val="22"/>
              </w:rPr>
            </w:pPr>
            <w:r>
              <w:rPr>
                <w:sz w:val="22"/>
                <w:szCs w:val="22"/>
              </w:rPr>
              <w:t>970-769-6551</w:t>
            </w:r>
          </w:p>
          <w:p w:rsidR="00F937DE" w:rsidRPr="007C7D3F" w:rsidRDefault="00804ADA" w:rsidP="007C7D3F">
            <w:pPr>
              <w:spacing w:line="276" w:lineRule="auto"/>
              <w:rPr>
                <w:sz w:val="22"/>
                <w:szCs w:val="22"/>
              </w:rPr>
            </w:pPr>
            <w:r>
              <w:rPr>
                <w:sz w:val="22"/>
                <w:szCs w:val="22"/>
              </w:rPr>
              <w:t>rbrantlinger</w:t>
            </w:r>
            <w:r w:rsidR="00F937DE">
              <w:rPr>
                <w:sz w:val="22"/>
                <w:szCs w:val="22"/>
              </w:rPr>
              <w:t>@fs.fed.us</w:t>
            </w:r>
          </w:p>
        </w:tc>
        <w:tc>
          <w:tcPr>
            <w:tcW w:w="1250" w:type="pct"/>
          </w:tcPr>
          <w:p w:rsidR="009748D6" w:rsidRPr="007C7D3F" w:rsidRDefault="009748D6" w:rsidP="007C7D3F">
            <w:pPr>
              <w:spacing w:line="276" w:lineRule="auto"/>
              <w:rPr>
                <w:b/>
                <w:sz w:val="22"/>
                <w:szCs w:val="22"/>
              </w:rPr>
            </w:pPr>
            <w:r w:rsidRPr="007C7D3F">
              <w:rPr>
                <w:b/>
                <w:sz w:val="22"/>
                <w:szCs w:val="22"/>
              </w:rPr>
              <w:t>Local Dispatch Phone:</w:t>
            </w:r>
          </w:p>
          <w:p w:rsidR="00946C95" w:rsidRPr="007C7D3F" w:rsidRDefault="00DD3FE3" w:rsidP="007C7D3F">
            <w:pPr>
              <w:spacing w:line="276" w:lineRule="auto"/>
              <w:rPr>
                <w:sz w:val="22"/>
                <w:szCs w:val="22"/>
              </w:rPr>
            </w:pPr>
            <w:r>
              <w:rPr>
                <w:sz w:val="22"/>
                <w:szCs w:val="22"/>
              </w:rPr>
              <w:t>NMSDC</w:t>
            </w:r>
          </w:p>
          <w:p w:rsidR="00EE6015" w:rsidRPr="007C7D3F" w:rsidRDefault="00DD3FE3" w:rsidP="007C7D3F">
            <w:pPr>
              <w:spacing w:line="276" w:lineRule="auto"/>
              <w:rPr>
                <w:sz w:val="22"/>
                <w:szCs w:val="22"/>
              </w:rPr>
            </w:pPr>
            <w:r>
              <w:rPr>
                <w:sz w:val="22"/>
                <w:szCs w:val="22"/>
              </w:rPr>
              <w:t>575-538-5371</w:t>
            </w:r>
          </w:p>
        </w:tc>
        <w:tc>
          <w:tcPr>
            <w:tcW w:w="1250" w:type="pct"/>
          </w:tcPr>
          <w:p w:rsidR="009748D6" w:rsidRPr="007C7D3F" w:rsidRDefault="009748D6" w:rsidP="007C7D3F">
            <w:pPr>
              <w:spacing w:line="276" w:lineRule="auto"/>
              <w:rPr>
                <w:b/>
                <w:sz w:val="22"/>
                <w:szCs w:val="22"/>
              </w:rPr>
            </w:pPr>
            <w:r w:rsidRPr="007C7D3F">
              <w:rPr>
                <w:b/>
                <w:sz w:val="22"/>
                <w:szCs w:val="22"/>
              </w:rPr>
              <w:t>Interpreted Size:</w:t>
            </w:r>
          </w:p>
          <w:p w:rsidR="00EE6015" w:rsidRPr="007C7D3F" w:rsidRDefault="0020450A" w:rsidP="007C7D3F">
            <w:pPr>
              <w:spacing w:line="276" w:lineRule="auto"/>
              <w:rPr>
                <w:sz w:val="22"/>
                <w:szCs w:val="22"/>
              </w:rPr>
            </w:pPr>
            <w:r>
              <w:rPr>
                <w:sz w:val="22"/>
                <w:szCs w:val="22"/>
              </w:rPr>
              <w:t>53,273</w:t>
            </w:r>
            <w:r w:rsidR="00F05C06">
              <w:rPr>
                <w:sz w:val="22"/>
                <w:szCs w:val="22"/>
              </w:rPr>
              <w:t xml:space="preserve"> </w:t>
            </w:r>
            <w:r w:rsidR="00CF07AA">
              <w:rPr>
                <w:sz w:val="22"/>
                <w:szCs w:val="22"/>
              </w:rPr>
              <w:t>A</w:t>
            </w:r>
            <w:r w:rsidR="00E76F6F" w:rsidRPr="007C7D3F">
              <w:rPr>
                <w:sz w:val="22"/>
                <w:szCs w:val="22"/>
              </w:rPr>
              <w:t>cres</w:t>
            </w:r>
          </w:p>
          <w:p w:rsidR="00303D50" w:rsidRDefault="009748D6" w:rsidP="00DD3FE3">
            <w:pPr>
              <w:spacing w:line="276" w:lineRule="auto"/>
              <w:rPr>
                <w:b/>
                <w:sz w:val="22"/>
                <w:szCs w:val="22"/>
              </w:rPr>
            </w:pPr>
            <w:r w:rsidRPr="007C7D3F">
              <w:rPr>
                <w:b/>
                <w:sz w:val="22"/>
                <w:szCs w:val="22"/>
              </w:rPr>
              <w:t xml:space="preserve">Growth </w:t>
            </w:r>
            <w:r w:rsidR="008F6174">
              <w:rPr>
                <w:b/>
                <w:sz w:val="22"/>
                <w:szCs w:val="22"/>
              </w:rPr>
              <w:t>:</w:t>
            </w:r>
            <w:r w:rsidR="00BB4FB7" w:rsidRPr="007C7D3F">
              <w:rPr>
                <w:b/>
                <w:sz w:val="22"/>
                <w:szCs w:val="22"/>
              </w:rPr>
              <w:t xml:space="preserve"> </w:t>
            </w:r>
            <w:r w:rsidR="0020450A">
              <w:rPr>
                <w:b/>
                <w:sz w:val="22"/>
                <w:szCs w:val="22"/>
              </w:rPr>
              <w:t xml:space="preserve">2,209 </w:t>
            </w:r>
            <w:r w:rsidR="00303D50">
              <w:rPr>
                <w:b/>
                <w:sz w:val="22"/>
                <w:szCs w:val="22"/>
              </w:rPr>
              <w:t>Acres</w:t>
            </w:r>
          </w:p>
          <w:p w:rsidR="00DD3FE3" w:rsidRPr="007C7D3F" w:rsidRDefault="00303D50" w:rsidP="00DD3FE3">
            <w:pPr>
              <w:spacing w:line="276" w:lineRule="auto"/>
              <w:rPr>
                <w:sz w:val="22"/>
                <w:szCs w:val="22"/>
              </w:rPr>
            </w:pPr>
            <w:r>
              <w:rPr>
                <w:sz w:val="22"/>
                <w:szCs w:val="22"/>
              </w:rPr>
              <w:t xml:space="preserve">From </w:t>
            </w:r>
            <w:r w:rsidR="00F05C06">
              <w:rPr>
                <w:sz w:val="22"/>
                <w:szCs w:val="22"/>
              </w:rPr>
              <w:t xml:space="preserve">Incident perimeter </w:t>
            </w:r>
          </w:p>
          <w:p w:rsidR="009748D6" w:rsidRPr="007C7D3F" w:rsidRDefault="009748D6" w:rsidP="00524A59">
            <w:pPr>
              <w:spacing w:line="276" w:lineRule="auto"/>
              <w:rPr>
                <w:sz w:val="22"/>
                <w:szCs w:val="22"/>
              </w:rPr>
            </w:pPr>
          </w:p>
        </w:tc>
      </w:tr>
      <w:tr w:rsidR="009748D6" w:rsidRPr="000309F5">
        <w:trPr>
          <w:trHeight w:val="1059"/>
        </w:trPr>
        <w:tc>
          <w:tcPr>
            <w:tcW w:w="1250" w:type="pct"/>
          </w:tcPr>
          <w:p w:rsidR="00BD0A6F" w:rsidRPr="007C7D3F" w:rsidRDefault="009748D6" w:rsidP="007C7D3F">
            <w:pPr>
              <w:spacing w:line="276" w:lineRule="auto"/>
              <w:rPr>
                <w:b/>
                <w:sz w:val="22"/>
                <w:szCs w:val="22"/>
              </w:rPr>
            </w:pPr>
            <w:r w:rsidRPr="007C7D3F">
              <w:rPr>
                <w:b/>
                <w:sz w:val="22"/>
                <w:szCs w:val="22"/>
              </w:rPr>
              <w:t>Flight Time:</w:t>
            </w:r>
          </w:p>
          <w:p w:rsidR="009748D6" w:rsidRPr="007C7D3F" w:rsidRDefault="005A511B" w:rsidP="007C7D3F">
            <w:pPr>
              <w:spacing w:line="276" w:lineRule="auto"/>
              <w:rPr>
                <w:sz w:val="22"/>
                <w:szCs w:val="22"/>
              </w:rPr>
            </w:pPr>
            <w:r>
              <w:rPr>
                <w:sz w:val="22"/>
                <w:szCs w:val="22"/>
              </w:rPr>
              <w:t>2336</w:t>
            </w:r>
            <w:r w:rsidR="00D6447C">
              <w:rPr>
                <w:sz w:val="22"/>
                <w:szCs w:val="22"/>
              </w:rPr>
              <w:t xml:space="preserve"> </w:t>
            </w:r>
            <w:r w:rsidR="00B04BCF">
              <w:rPr>
                <w:sz w:val="22"/>
                <w:szCs w:val="22"/>
              </w:rPr>
              <w:t>(</w:t>
            </w:r>
            <w:r w:rsidR="00BA1936">
              <w:rPr>
                <w:sz w:val="22"/>
                <w:szCs w:val="22"/>
              </w:rPr>
              <w:t>MD</w:t>
            </w:r>
            <w:r w:rsidR="001F52E8" w:rsidRPr="007C7D3F">
              <w:rPr>
                <w:sz w:val="22"/>
                <w:szCs w:val="22"/>
              </w:rPr>
              <w:t>T</w:t>
            </w:r>
            <w:r w:rsidR="00B04BCF">
              <w:rPr>
                <w:sz w:val="22"/>
                <w:szCs w:val="22"/>
              </w:rPr>
              <w:t>)</w:t>
            </w:r>
          </w:p>
          <w:p w:rsidR="00BD0A6F" w:rsidRPr="007C7D3F" w:rsidRDefault="009748D6" w:rsidP="007C7D3F">
            <w:pPr>
              <w:spacing w:line="276" w:lineRule="auto"/>
              <w:rPr>
                <w:sz w:val="22"/>
                <w:szCs w:val="22"/>
              </w:rPr>
            </w:pPr>
            <w:r w:rsidRPr="007C7D3F">
              <w:rPr>
                <w:b/>
                <w:sz w:val="22"/>
                <w:szCs w:val="22"/>
              </w:rPr>
              <w:t>Flight Date</w:t>
            </w:r>
            <w:r w:rsidR="00BD0A6F" w:rsidRPr="007C7D3F">
              <w:rPr>
                <w:b/>
                <w:sz w:val="22"/>
                <w:szCs w:val="22"/>
              </w:rPr>
              <w:t>:</w:t>
            </w:r>
          </w:p>
          <w:p w:rsidR="009748D6" w:rsidRPr="007C7D3F" w:rsidRDefault="00BE4B70" w:rsidP="00F05C06">
            <w:pPr>
              <w:spacing w:line="276" w:lineRule="auto"/>
              <w:rPr>
                <w:sz w:val="22"/>
                <w:szCs w:val="22"/>
              </w:rPr>
            </w:pPr>
            <w:r>
              <w:rPr>
                <w:sz w:val="22"/>
                <w:szCs w:val="22"/>
              </w:rPr>
              <w:t>0</w:t>
            </w:r>
            <w:r w:rsidR="003C259F">
              <w:rPr>
                <w:sz w:val="22"/>
                <w:szCs w:val="22"/>
              </w:rPr>
              <w:t>5</w:t>
            </w:r>
            <w:r w:rsidR="00804ADA">
              <w:rPr>
                <w:sz w:val="22"/>
                <w:szCs w:val="22"/>
              </w:rPr>
              <w:t>/</w:t>
            </w:r>
            <w:r w:rsidR="003C259F">
              <w:rPr>
                <w:sz w:val="22"/>
                <w:szCs w:val="22"/>
              </w:rPr>
              <w:t>0</w:t>
            </w:r>
            <w:r w:rsidR="00F05C06">
              <w:rPr>
                <w:sz w:val="22"/>
                <w:szCs w:val="22"/>
              </w:rPr>
              <w:t>2</w:t>
            </w:r>
            <w:r w:rsidR="00076CFE" w:rsidRPr="007C7D3F">
              <w:rPr>
                <w:sz w:val="22"/>
                <w:szCs w:val="22"/>
              </w:rPr>
              <w:t>/201</w:t>
            </w:r>
            <w:r w:rsidR="00350D0B">
              <w:rPr>
                <w:sz w:val="22"/>
                <w:szCs w:val="22"/>
              </w:rPr>
              <w:t>8</w:t>
            </w:r>
          </w:p>
        </w:tc>
        <w:tc>
          <w:tcPr>
            <w:tcW w:w="1250" w:type="pct"/>
          </w:tcPr>
          <w:p w:rsidR="00BD0A6F" w:rsidRPr="007C7D3F" w:rsidRDefault="009748D6" w:rsidP="007C7D3F">
            <w:pPr>
              <w:spacing w:line="276" w:lineRule="auto"/>
              <w:rPr>
                <w:sz w:val="22"/>
                <w:szCs w:val="22"/>
              </w:rPr>
            </w:pPr>
            <w:r w:rsidRPr="007C7D3F">
              <w:rPr>
                <w:b/>
                <w:sz w:val="22"/>
                <w:szCs w:val="22"/>
              </w:rPr>
              <w:t>Interpreter(s) location:</w:t>
            </w:r>
          </w:p>
          <w:p w:rsidR="009748D6" w:rsidRPr="007C7D3F" w:rsidRDefault="00804ADA" w:rsidP="007C7D3F">
            <w:pPr>
              <w:spacing w:line="276" w:lineRule="auto"/>
              <w:rPr>
                <w:sz w:val="22"/>
                <w:szCs w:val="22"/>
              </w:rPr>
            </w:pPr>
            <w:r>
              <w:rPr>
                <w:sz w:val="22"/>
                <w:szCs w:val="22"/>
              </w:rPr>
              <w:t>Durango, CO.</w:t>
            </w:r>
          </w:p>
          <w:p w:rsidR="009748D6" w:rsidRPr="007C7D3F" w:rsidRDefault="009748D6" w:rsidP="007C7D3F">
            <w:pPr>
              <w:spacing w:line="276" w:lineRule="auto"/>
              <w:rPr>
                <w:b/>
                <w:sz w:val="22"/>
                <w:szCs w:val="22"/>
              </w:rPr>
            </w:pPr>
            <w:r w:rsidRPr="007C7D3F">
              <w:rPr>
                <w:b/>
                <w:sz w:val="22"/>
                <w:szCs w:val="22"/>
              </w:rPr>
              <w:t>Interpreter(s) Phone:</w:t>
            </w:r>
          </w:p>
          <w:p w:rsidR="00B3766B" w:rsidRPr="007C7D3F" w:rsidRDefault="00804ADA" w:rsidP="007C7D3F">
            <w:pPr>
              <w:spacing w:line="276" w:lineRule="auto"/>
              <w:rPr>
                <w:sz w:val="22"/>
                <w:szCs w:val="22"/>
              </w:rPr>
            </w:pPr>
            <w:r>
              <w:rPr>
                <w:sz w:val="22"/>
                <w:szCs w:val="22"/>
              </w:rPr>
              <w:t>970-769-6551</w:t>
            </w:r>
          </w:p>
        </w:tc>
        <w:tc>
          <w:tcPr>
            <w:tcW w:w="1250" w:type="pct"/>
          </w:tcPr>
          <w:p w:rsidR="009748D6" w:rsidRPr="007C7D3F" w:rsidRDefault="005B320F" w:rsidP="007C7D3F">
            <w:pPr>
              <w:spacing w:line="276" w:lineRule="auto"/>
              <w:rPr>
                <w:b/>
                <w:sz w:val="22"/>
                <w:szCs w:val="22"/>
              </w:rPr>
            </w:pPr>
            <w:r w:rsidRPr="007C7D3F">
              <w:rPr>
                <w:b/>
                <w:sz w:val="22"/>
                <w:szCs w:val="22"/>
              </w:rPr>
              <w:t>GACC IR Liaison</w:t>
            </w:r>
            <w:r w:rsidR="009748D6" w:rsidRPr="007C7D3F">
              <w:rPr>
                <w:b/>
                <w:sz w:val="22"/>
                <w:szCs w:val="22"/>
              </w:rPr>
              <w:t>:</w:t>
            </w:r>
          </w:p>
          <w:p w:rsidR="008D1AC7" w:rsidRPr="007C7D3F" w:rsidRDefault="00350D0B" w:rsidP="007C7D3F">
            <w:pPr>
              <w:spacing w:line="276" w:lineRule="auto"/>
              <w:rPr>
                <w:sz w:val="22"/>
                <w:szCs w:val="22"/>
              </w:rPr>
            </w:pPr>
            <w:r>
              <w:rPr>
                <w:sz w:val="22"/>
                <w:szCs w:val="22"/>
              </w:rPr>
              <w:t>Tom Mellin</w:t>
            </w:r>
          </w:p>
          <w:p w:rsidR="009748D6" w:rsidRPr="007C7D3F" w:rsidRDefault="005B320F" w:rsidP="007C7D3F">
            <w:pPr>
              <w:spacing w:line="276" w:lineRule="auto"/>
              <w:rPr>
                <w:b/>
                <w:sz w:val="22"/>
                <w:szCs w:val="22"/>
              </w:rPr>
            </w:pPr>
            <w:r w:rsidRPr="007C7D3F">
              <w:rPr>
                <w:b/>
                <w:sz w:val="22"/>
                <w:szCs w:val="22"/>
              </w:rPr>
              <w:t>GACC IR Liaison</w:t>
            </w:r>
            <w:r w:rsidR="00BD0A6F" w:rsidRPr="007C7D3F">
              <w:rPr>
                <w:b/>
                <w:sz w:val="22"/>
                <w:szCs w:val="22"/>
              </w:rPr>
              <w:t xml:space="preserve"> Phone:</w:t>
            </w:r>
          </w:p>
          <w:p w:rsidR="009748D6" w:rsidRPr="007C7D3F" w:rsidRDefault="00350D0B" w:rsidP="007C7D3F">
            <w:pPr>
              <w:spacing w:line="276" w:lineRule="auto"/>
              <w:rPr>
                <w:sz w:val="22"/>
                <w:szCs w:val="22"/>
              </w:rPr>
            </w:pPr>
            <w:r>
              <w:rPr>
                <w:sz w:val="22"/>
                <w:szCs w:val="22"/>
              </w:rPr>
              <w:t>505-301-8167</w:t>
            </w:r>
          </w:p>
        </w:tc>
        <w:tc>
          <w:tcPr>
            <w:tcW w:w="1250" w:type="pct"/>
          </w:tcPr>
          <w:p w:rsidR="009748D6" w:rsidRPr="007C7D3F" w:rsidRDefault="009748D6" w:rsidP="007C7D3F">
            <w:pPr>
              <w:spacing w:line="276" w:lineRule="auto"/>
              <w:rPr>
                <w:b/>
                <w:sz w:val="22"/>
                <w:szCs w:val="22"/>
              </w:rPr>
            </w:pPr>
            <w:r w:rsidRPr="007C7D3F">
              <w:rPr>
                <w:b/>
                <w:sz w:val="22"/>
                <w:szCs w:val="22"/>
              </w:rPr>
              <w:t>National Coordinator:</w:t>
            </w:r>
          </w:p>
          <w:p w:rsidR="00914208" w:rsidRDefault="00350D0B" w:rsidP="007C7D3F">
            <w:pPr>
              <w:spacing w:line="276" w:lineRule="auto"/>
              <w:rPr>
                <w:sz w:val="22"/>
                <w:szCs w:val="22"/>
              </w:rPr>
            </w:pPr>
            <w:r>
              <w:rPr>
                <w:sz w:val="22"/>
                <w:szCs w:val="22"/>
              </w:rPr>
              <w:t>Tom Mellin</w:t>
            </w:r>
          </w:p>
          <w:p w:rsidR="009748D6" w:rsidRPr="007C7D3F" w:rsidRDefault="00BD0A6F" w:rsidP="007C7D3F">
            <w:pPr>
              <w:spacing w:line="276" w:lineRule="auto"/>
              <w:rPr>
                <w:b/>
                <w:sz w:val="22"/>
                <w:szCs w:val="22"/>
              </w:rPr>
            </w:pPr>
            <w:r w:rsidRPr="007C7D3F">
              <w:rPr>
                <w:b/>
                <w:sz w:val="22"/>
                <w:szCs w:val="22"/>
              </w:rPr>
              <w:t>National Coord. Phone:</w:t>
            </w:r>
          </w:p>
          <w:p w:rsidR="009748D6" w:rsidRPr="007C7D3F" w:rsidRDefault="00350D0B" w:rsidP="007C7D3F">
            <w:pPr>
              <w:spacing w:line="276" w:lineRule="auto"/>
              <w:rPr>
                <w:sz w:val="22"/>
                <w:szCs w:val="22"/>
              </w:rPr>
            </w:pPr>
            <w:r>
              <w:rPr>
                <w:sz w:val="22"/>
                <w:szCs w:val="22"/>
              </w:rPr>
              <w:t>505-301-8167</w:t>
            </w:r>
          </w:p>
        </w:tc>
      </w:tr>
      <w:tr w:rsidR="009748D6" w:rsidRPr="000309F5">
        <w:trPr>
          <w:trHeight w:val="528"/>
        </w:trPr>
        <w:tc>
          <w:tcPr>
            <w:tcW w:w="1250" w:type="pct"/>
          </w:tcPr>
          <w:p w:rsidR="009748D6" w:rsidRPr="007C7D3F" w:rsidRDefault="009748D6" w:rsidP="007C7D3F">
            <w:pPr>
              <w:spacing w:line="276" w:lineRule="auto"/>
              <w:rPr>
                <w:b/>
                <w:sz w:val="22"/>
                <w:szCs w:val="22"/>
              </w:rPr>
            </w:pPr>
            <w:r w:rsidRPr="007C7D3F">
              <w:rPr>
                <w:b/>
                <w:sz w:val="22"/>
                <w:szCs w:val="22"/>
              </w:rPr>
              <w:t>Ordered By:</w:t>
            </w:r>
          </w:p>
          <w:p w:rsidR="00946C95" w:rsidRDefault="00DD3FE3" w:rsidP="008F0EA8">
            <w:pPr>
              <w:spacing w:line="276" w:lineRule="auto"/>
              <w:rPr>
                <w:sz w:val="22"/>
                <w:szCs w:val="22"/>
              </w:rPr>
            </w:pPr>
            <w:r>
              <w:rPr>
                <w:sz w:val="22"/>
                <w:szCs w:val="22"/>
              </w:rPr>
              <w:t>NM State Forestry</w:t>
            </w:r>
          </w:p>
          <w:p w:rsidR="008F0EA8" w:rsidRPr="007C7D3F" w:rsidRDefault="00DD3FE3" w:rsidP="008F0EA8">
            <w:pPr>
              <w:spacing w:line="276" w:lineRule="auto"/>
              <w:rPr>
                <w:sz w:val="22"/>
                <w:szCs w:val="22"/>
              </w:rPr>
            </w:pPr>
            <w:r>
              <w:rPr>
                <w:sz w:val="22"/>
                <w:szCs w:val="22"/>
              </w:rPr>
              <w:t>575-835-9359</w:t>
            </w:r>
          </w:p>
        </w:tc>
        <w:tc>
          <w:tcPr>
            <w:tcW w:w="1250" w:type="pct"/>
          </w:tcPr>
          <w:p w:rsidR="009748D6" w:rsidRPr="007C7D3F" w:rsidRDefault="005B320F" w:rsidP="007C7D3F">
            <w:pPr>
              <w:spacing w:line="276" w:lineRule="auto"/>
              <w:rPr>
                <w:b/>
                <w:sz w:val="22"/>
                <w:szCs w:val="22"/>
              </w:rPr>
            </w:pPr>
            <w:r w:rsidRPr="007C7D3F">
              <w:rPr>
                <w:b/>
                <w:sz w:val="22"/>
                <w:szCs w:val="22"/>
              </w:rPr>
              <w:t>A</w:t>
            </w:r>
            <w:r w:rsidR="009748D6" w:rsidRPr="007C7D3F">
              <w:rPr>
                <w:b/>
                <w:sz w:val="22"/>
                <w:szCs w:val="22"/>
              </w:rPr>
              <w:t xml:space="preserve"> Number:</w:t>
            </w:r>
          </w:p>
          <w:p w:rsidR="000921EB" w:rsidRPr="007C7D3F" w:rsidRDefault="00933062" w:rsidP="003C259F">
            <w:pPr>
              <w:spacing w:line="276" w:lineRule="auto"/>
              <w:rPr>
                <w:sz w:val="22"/>
                <w:szCs w:val="22"/>
              </w:rPr>
            </w:pPr>
            <w:r w:rsidRPr="007C7D3F">
              <w:rPr>
                <w:sz w:val="22"/>
                <w:szCs w:val="22"/>
              </w:rPr>
              <w:t>A</w:t>
            </w:r>
            <w:r w:rsidR="00B04BCF">
              <w:rPr>
                <w:sz w:val="22"/>
                <w:szCs w:val="22"/>
              </w:rPr>
              <w:t xml:space="preserve"> </w:t>
            </w:r>
            <w:r w:rsidR="00DA3351">
              <w:rPr>
                <w:sz w:val="22"/>
                <w:szCs w:val="22"/>
              </w:rPr>
              <w:t>-</w:t>
            </w:r>
            <w:r w:rsidR="003C259F">
              <w:rPr>
                <w:sz w:val="22"/>
                <w:szCs w:val="22"/>
              </w:rPr>
              <w:t>3</w:t>
            </w:r>
            <w:r w:rsidR="00F05C06">
              <w:rPr>
                <w:sz w:val="22"/>
                <w:szCs w:val="22"/>
              </w:rPr>
              <w:t>6</w:t>
            </w:r>
          </w:p>
        </w:tc>
        <w:tc>
          <w:tcPr>
            <w:tcW w:w="1250" w:type="pct"/>
          </w:tcPr>
          <w:p w:rsidR="009748D6" w:rsidRPr="007C7D3F" w:rsidRDefault="009748D6" w:rsidP="007C7D3F">
            <w:pPr>
              <w:spacing w:line="276" w:lineRule="auto"/>
              <w:rPr>
                <w:b/>
                <w:sz w:val="22"/>
                <w:szCs w:val="22"/>
              </w:rPr>
            </w:pPr>
            <w:r w:rsidRPr="007C7D3F">
              <w:rPr>
                <w:b/>
                <w:sz w:val="22"/>
                <w:szCs w:val="22"/>
              </w:rPr>
              <w:t>Aircraft/Scanner System:</w:t>
            </w:r>
          </w:p>
          <w:p w:rsidR="009748D6" w:rsidRPr="007C7D3F" w:rsidRDefault="00322BFE" w:rsidP="007C7D3F">
            <w:pPr>
              <w:spacing w:line="276" w:lineRule="auto"/>
              <w:rPr>
                <w:sz w:val="22"/>
                <w:szCs w:val="22"/>
              </w:rPr>
            </w:pPr>
            <w:r w:rsidRPr="007C7D3F">
              <w:rPr>
                <w:sz w:val="22"/>
                <w:szCs w:val="22"/>
              </w:rPr>
              <w:t>N</w:t>
            </w:r>
            <w:r w:rsidR="008D1AC7" w:rsidRPr="007C7D3F">
              <w:rPr>
                <w:sz w:val="22"/>
                <w:szCs w:val="22"/>
              </w:rPr>
              <w:t>14</w:t>
            </w:r>
            <w:r w:rsidR="00350D0B">
              <w:rPr>
                <w:sz w:val="22"/>
                <w:szCs w:val="22"/>
              </w:rPr>
              <w:t>9</w:t>
            </w:r>
            <w:r w:rsidR="00946C95" w:rsidRPr="007C7D3F">
              <w:rPr>
                <w:sz w:val="22"/>
                <w:szCs w:val="22"/>
              </w:rPr>
              <w:t>Z</w:t>
            </w:r>
            <w:r w:rsidR="00050E06" w:rsidRPr="007C7D3F">
              <w:rPr>
                <w:sz w:val="22"/>
                <w:szCs w:val="22"/>
              </w:rPr>
              <w:t xml:space="preserve"> / Phoenix</w:t>
            </w:r>
          </w:p>
        </w:tc>
        <w:tc>
          <w:tcPr>
            <w:tcW w:w="1250" w:type="pct"/>
          </w:tcPr>
          <w:p w:rsidR="009748D6" w:rsidRPr="007C7D3F" w:rsidRDefault="009748D6" w:rsidP="007C7D3F">
            <w:pPr>
              <w:spacing w:line="276" w:lineRule="auto"/>
              <w:rPr>
                <w:b/>
                <w:sz w:val="22"/>
                <w:szCs w:val="22"/>
              </w:rPr>
            </w:pPr>
            <w:r w:rsidRPr="007C7D3F">
              <w:rPr>
                <w:b/>
                <w:sz w:val="22"/>
                <w:szCs w:val="22"/>
              </w:rPr>
              <w:t>Pilots/Techs:</w:t>
            </w:r>
          </w:p>
          <w:p w:rsidR="009748D6" w:rsidRPr="00F937DE" w:rsidRDefault="00350D0B" w:rsidP="00350D0B">
            <w:pPr>
              <w:shd w:val="clear" w:color="auto" w:fill="FFFFFF"/>
              <w:spacing w:line="276" w:lineRule="auto"/>
              <w:textAlignment w:val="baseline"/>
              <w:rPr>
                <w:rFonts w:ascii="Tahoma" w:hAnsi="Tahoma" w:cs="Tahoma"/>
                <w:color w:val="444444"/>
                <w:sz w:val="22"/>
                <w:szCs w:val="22"/>
              </w:rPr>
            </w:pPr>
            <w:r>
              <w:rPr>
                <w:rFonts w:ascii="Tahoma" w:hAnsi="Tahoma" w:cs="Tahoma"/>
                <w:sz w:val="20"/>
              </w:rPr>
              <w:t xml:space="preserve">Boyce, Johnson </w:t>
            </w:r>
            <w:r w:rsidR="00F937DE" w:rsidRPr="00F937DE">
              <w:rPr>
                <w:rFonts w:ascii="Tahoma" w:hAnsi="Tahoma" w:cs="Tahoma"/>
                <w:sz w:val="20"/>
              </w:rPr>
              <w:t>/</w:t>
            </w:r>
            <w:r>
              <w:rPr>
                <w:rFonts w:ascii="Tahoma" w:hAnsi="Tahoma" w:cs="Tahoma"/>
                <w:sz w:val="20"/>
              </w:rPr>
              <w:t xml:space="preserve"> Smith</w:t>
            </w:r>
          </w:p>
        </w:tc>
      </w:tr>
      <w:tr w:rsidR="009748D6" w:rsidRPr="000309F5">
        <w:trPr>
          <w:trHeight w:val="630"/>
        </w:trPr>
        <w:tc>
          <w:tcPr>
            <w:tcW w:w="1250" w:type="pct"/>
            <w:gridSpan w:val="2"/>
          </w:tcPr>
          <w:p w:rsidR="009748D6" w:rsidRPr="007C7D3F" w:rsidRDefault="009748D6" w:rsidP="007C7D3F">
            <w:pPr>
              <w:spacing w:line="276" w:lineRule="auto"/>
              <w:rPr>
                <w:b/>
                <w:sz w:val="22"/>
                <w:szCs w:val="22"/>
              </w:rPr>
            </w:pPr>
            <w:r w:rsidRPr="007C7D3F">
              <w:rPr>
                <w:b/>
                <w:sz w:val="22"/>
                <w:szCs w:val="22"/>
              </w:rPr>
              <w:t>IRIN Comments on imagery:</w:t>
            </w:r>
          </w:p>
          <w:p w:rsidR="00331D30" w:rsidRPr="007C7D3F" w:rsidRDefault="0060646C" w:rsidP="0060646C">
            <w:pPr>
              <w:spacing w:line="276" w:lineRule="auto"/>
              <w:rPr>
                <w:sz w:val="22"/>
                <w:szCs w:val="22"/>
              </w:rPr>
            </w:pPr>
            <w:r>
              <w:rPr>
                <w:sz w:val="22"/>
                <w:szCs w:val="22"/>
              </w:rPr>
              <w:t>4</w:t>
            </w:r>
            <w:r w:rsidR="002E2B63">
              <w:rPr>
                <w:sz w:val="22"/>
                <w:szCs w:val="22"/>
              </w:rPr>
              <w:t xml:space="preserve"> passes,</w:t>
            </w:r>
            <w:r w:rsidR="00907A4C">
              <w:rPr>
                <w:sz w:val="22"/>
                <w:szCs w:val="22"/>
              </w:rPr>
              <w:t xml:space="preserve"> Ortho and Color,</w:t>
            </w:r>
            <w:r w:rsidR="002E2B63">
              <w:rPr>
                <w:sz w:val="22"/>
                <w:szCs w:val="22"/>
              </w:rPr>
              <w:t xml:space="preserve"> </w:t>
            </w:r>
            <w:r>
              <w:rPr>
                <w:sz w:val="22"/>
                <w:szCs w:val="22"/>
              </w:rPr>
              <w:t>some clouds</w:t>
            </w:r>
          </w:p>
        </w:tc>
        <w:tc>
          <w:tcPr>
            <w:tcW w:w="1250" w:type="pct"/>
          </w:tcPr>
          <w:p w:rsidR="009748D6" w:rsidRPr="007C7D3F" w:rsidRDefault="009748D6" w:rsidP="007C7D3F">
            <w:pPr>
              <w:spacing w:line="276" w:lineRule="auto"/>
              <w:rPr>
                <w:b/>
                <w:sz w:val="22"/>
                <w:szCs w:val="22"/>
              </w:rPr>
            </w:pPr>
            <w:r w:rsidRPr="007C7D3F">
              <w:rPr>
                <w:b/>
                <w:sz w:val="22"/>
                <w:szCs w:val="22"/>
              </w:rPr>
              <w:t>Weather at time of flight:</w:t>
            </w:r>
          </w:p>
          <w:p w:rsidR="009748D6" w:rsidRPr="007C7D3F" w:rsidRDefault="0060646C" w:rsidP="007C7D3F">
            <w:pPr>
              <w:spacing w:line="276" w:lineRule="auto"/>
              <w:rPr>
                <w:sz w:val="22"/>
                <w:szCs w:val="22"/>
              </w:rPr>
            </w:pPr>
            <w:r>
              <w:rPr>
                <w:sz w:val="22"/>
                <w:szCs w:val="22"/>
              </w:rPr>
              <w:t>Partly Cloudy</w:t>
            </w:r>
            <w:bookmarkStart w:id="0" w:name="_GoBack"/>
            <w:bookmarkEnd w:id="0"/>
          </w:p>
        </w:tc>
        <w:tc>
          <w:tcPr>
            <w:tcW w:w="1250" w:type="pct"/>
          </w:tcPr>
          <w:p w:rsidR="009748D6" w:rsidRPr="007C7D3F" w:rsidRDefault="009748D6" w:rsidP="007C7D3F">
            <w:pPr>
              <w:spacing w:line="276" w:lineRule="auto"/>
              <w:rPr>
                <w:b/>
                <w:sz w:val="22"/>
                <w:szCs w:val="22"/>
              </w:rPr>
            </w:pPr>
            <w:r w:rsidRPr="007C7D3F">
              <w:rPr>
                <w:b/>
                <w:sz w:val="22"/>
                <w:szCs w:val="22"/>
              </w:rPr>
              <w:t>Flight Objective:</w:t>
            </w:r>
          </w:p>
          <w:p w:rsidR="009748D6" w:rsidRPr="007C7D3F" w:rsidRDefault="00946C95" w:rsidP="007C7D3F">
            <w:pPr>
              <w:spacing w:line="276" w:lineRule="auto"/>
              <w:rPr>
                <w:sz w:val="22"/>
                <w:szCs w:val="22"/>
              </w:rPr>
            </w:pPr>
            <w:r w:rsidRPr="007C7D3F">
              <w:rPr>
                <w:sz w:val="22"/>
                <w:szCs w:val="22"/>
              </w:rPr>
              <w:t xml:space="preserve">Identify </w:t>
            </w:r>
            <w:r w:rsidR="00983E0F" w:rsidRPr="007C7D3F">
              <w:rPr>
                <w:sz w:val="22"/>
                <w:szCs w:val="22"/>
              </w:rPr>
              <w:t xml:space="preserve">and map Heat perimeter, Scattered Heat and Isolated Heat </w:t>
            </w:r>
            <w:r w:rsidRPr="007C7D3F">
              <w:rPr>
                <w:sz w:val="22"/>
                <w:szCs w:val="22"/>
              </w:rPr>
              <w:t>Sources.</w:t>
            </w:r>
          </w:p>
        </w:tc>
      </w:tr>
      <w:tr w:rsidR="009748D6" w:rsidRPr="000309F5">
        <w:trPr>
          <w:trHeight w:val="614"/>
        </w:trPr>
        <w:tc>
          <w:tcPr>
            <w:tcW w:w="1250" w:type="pct"/>
            <w:gridSpan w:val="2"/>
          </w:tcPr>
          <w:p w:rsidR="009748D6" w:rsidRPr="007C7D3F" w:rsidRDefault="009748D6" w:rsidP="007C7D3F">
            <w:pPr>
              <w:spacing w:line="276" w:lineRule="auto"/>
              <w:rPr>
                <w:b/>
                <w:sz w:val="22"/>
                <w:szCs w:val="22"/>
              </w:rPr>
            </w:pPr>
            <w:r w:rsidRPr="007C7D3F">
              <w:rPr>
                <w:b/>
                <w:sz w:val="22"/>
                <w:szCs w:val="22"/>
              </w:rPr>
              <w:t>Date and Time Imagery Received by Interpreter:</w:t>
            </w:r>
          </w:p>
          <w:p w:rsidR="009748D6" w:rsidRPr="007C7D3F" w:rsidRDefault="00BE4B70" w:rsidP="005A511B">
            <w:pPr>
              <w:spacing w:line="276" w:lineRule="auto"/>
              <w:rPr>
                <w:sz w:val="22"/>
                <w:szCs w:val="22"/>
              </w:rPr>
            </w:pPr>
            <w:r>
              <w:rPr>
                <w:sz w:val="22"/>
                <w:szCs w:val="22"/>
              </w:rPr>
              <w:t>0</w:t>
            </w:r>
            <w:r w:rsidR="003C259F">
              <w:rPr>
                <w:sz w:val="22"/>
                <w:szCs w:val="22"/>
              </w:rPr>
              <w:t>5</w:t>
            </w:r>
            <w:r w:rsidR="00D13125" w:rsidRPr="007C7D3F">
              <w:rPr>
                <w:sz w:val="22"/>
                <w:szCs w:val="22"/>
              </w:rPr>
              <w:t>/</w:t>
            </w:r>
            <w:r w:rsidR="00F05C06">
              <w:rPr>
                <w:sz w:val="22"/>
                <w:szCs w:val="22"/>
              </w:rPr>
              <w:t>03</w:t>
            </w:r>
            <w:r w:rsidR="006E4B80">
              <w:rPr>
                <w:sz w:val="22"/>
                <w:szCs w:val="22"/>
              </w:rPr>
              <w:t>/</w:t>
            </w:r>
            <w:r w:rsidR="00350D0B">
              <w:rPr>
                <w:sz w:val="22"/>
                <w:szCs w:val="22"/>
              </w:rPr>
              <w:t>2018</w:t>
            </w:r>
            <w:r w:rsidR="00946C95" w:rsidRPr="007C7D3F">
              <w:rPr>
                <w:sz w:val="22"/>
                <w:szCs w:val="22"/>
              </w:rPr>
              <w:t xml:space="preserve"> – </w:t>
            </w:r>
            <w:r w:rsidR="005A511B">
              <w:rPr>
                <w:sz w:val="22"/>
                <w:szCs w:val="22"/>
              </w:rPr>
              <w:t>0015</w:t>
            </w:r>
            <w:r w:rsidR="00F23FF7" w:rsidRPr="007C7D3F">
              <w:rPr>
                <w:sz w:val="22"/>
                <w:szCs w:val="22"/>
              </w:rPr>
              <w:t xml:space="preserve"> </w:t>
            </w:r>
            <w:r w:rsidR="00BA1936">
              <w:rPr>
                <w:sz w:val="22"/>
                <w:szCs w:val="22"/>
              </w:rPr>
              <w:t>(MD</w:t>
            </w:r>
            <w:r w:rsidR="00946C95" w:rsidRPr="007C7D3F">
              <w:rPr>
                <w:sz w:val="22"/>
                <w:szCs w:val="22"/>
              </w:rPr>
              <w:t>T</w:t>
            </w:r>
            <w:r w:rsidR="00270877">
              <w:rPr>
                <w:sz w:val="22"/>
                <w:szCs w:val="22"/>
              </w:rPr>
              <w:t>)</w:t>
            </w:r>
          </w:p>
        </w:tc>
        <w:tc>
          <w:tcPr>
            <w:tcW w:w="1250" w:type="pct"/>
            <w:gridSpan w:val="2"/>
            <w:vMerge w:val="restart"/>
          </w:tcPr>
          <w:p w:rsidR="00A2031B" w:rsidRPr="007C7D3F" w:rsidRDefault="009748D6" w:rsidP="007C7D3F">
            <w:pPr>
              <w:spacing w:line="276" w:lineRule="auto"/>
              <w:rPr>
                <w:b/>
                <w:sz w:val="22"/>
                <w:szCs w:val="22"/>
              </w:rPr>
            </w:pPr>
            <w:r w:rsidRPr="007C7D3F">
              <w:rPr>
                <w:b/>
                <w:sz w:val="22"/>
                <w:szCs w:val="22"/>
              </w:rPr>
              <w:t>Type of media for final product:</w:t>
            </w:r>
          </w:p>
          <w:p w:rsidR="00BD0A6F" w:rsidRPr="007C7D3F" w:rsidRDefault="00946C95" w:rsidP="007C7D3F">
            <w:pPr>
              <w:spacing w:line="276" w:lineRule="auto"/>
              <w:rPr>
                <w:b/>
                <w:sz w:val="22"/>
                <w:szCs w:val="22"/>
              </w:rPr>
            </w:pPr>
            <w:r w:rsidRPr="007C7D3F">
              <w:rPr>
                <w:sz w:val="22"/>
                <w:szCs w:val="22"/>
              </w:rPr>
              <w:t>Shape files, KMZ, PDF, and IRIN Log</w:t>
            </w:r>
          </w:p>
          <w:p w:rsidR="00A2031B" w:rsidRPr="007C7D3F" w:rsidRDefault="006D53AE" w:rsidP="007C7D3F">
            <w:pPr>
              <w:spacing w:line="276" w:lineRule="auto"/>
              <w:rPr>
                <w:b/>
                <w:sz w:val="22"/>
                <w:szCs w:val="22"/>
              </w:rPr>
            </w:pPr>
            <w:r w:rsidRPr="007C7D3F">
              <w:rPr>
                <w:b/>
                <w:sz w:val="22"/>
                <w:szCs w:val="22"/>
              </w:rPr>
              <w:t>Digital</w:t>
            </w:r>
            <w:r w:rsidR="009748D6" w:rsidRPr="007C7D3F">
              <w:rPr>
                <w:b/>
                <w:sz w:val="22"/>
                <w:szCs w:val="22"/>
              </w:rPr>
              <w:t xml:space="preserve"> file</w:t>
            </w:r>
            <w:r w:rsidRPr="007C7D3F">
              <w:rPr>
                <w:b/>
                <w:sz w:val="22"/>
                <w:szCs w:val="22"/>
              </w:rPr>
              <w:t>s</w:t>
            </w:r>
            <w:r w:rsidR="009748D6" w:rsidRPr="007C7D3F">
              <w:rPr>
                <w:b/>
                <w:sz w:val="22"/>
                <w:szCs w:val="22"/>
              </w:rPr>
              <w:t xml:space="preserve"> sent to:</w:t>
            </w:r>
            <w:r w:rsidR="00775DEC" w:rsidRPr="007C7D3F">
              <w:rPr>
                <w:b/>
                <w:sz w:val="22"/>
                <w:szCs w:val="22"/>
              </w:rPr>
              <w:t xml:space="preserve"> NIFC FTP @</w:t>
            </w:r>
          </w:p>
          <w:p w:rsidR="009748D6" w:rsidRPr="007C7D3F" w:rsidRDefault="00BA1936" w:rsidP="003C259F">
            <w:pPr>
              <w:spacing w:line="276" w:lineRule="auto"/>
              <w:rPr>
                <w:b/>
                <w:sz w:val="22"/>
                <w:szCs w:val="22"/>
              </w:rPr>
            </w:pPr>
            <w:r w:rsidRPr="00BA1936">
              <w:rPr>
                <w:sz w:val="22"/>
                <w:szCs w:val="22"/>
              </w:rPr>
              <w:t>/incident_specific_data/southwest/GACC_Incidents/2018/2018_OK_BAR/IR</w:t>
            </w:r>
            <w:r>
              <w:rPr>
                <w:sz w:val="22"/>
                <w:szCs w:val="22"/>
              </w:rPr>
              <w:t>/2080</w:t>
            </w:r>
            <w:r w:rsidR="003C259F">
              <w:rPr>
                <w:sz w:val="22"/>
                <w:szCs w:val="22"/>
              </w:rPr>
              <w:t>50</w:t>
            </w:r>
            <w:r w:rsidR="00F05C06">
              <w:rPr>
                <w:sz w:val="22"/>
                <w:szCs w:val="22"/>
              </w:rPr>
              <w:t>3</w:t>
            </w:r>
          </w:p>
        </w:tc>
      </w:tr>
      <w:tr w:rsidR="009748D6" w:rsidRPr="000309F5">
        <w:trPr>
          <w:trHeight w:val="614"/>
        </w:trPr>
        <w:tc>
          <w:tcPr>
            <w:tcW w:w="1250" w:type="pct"/>
            <w:gridSpan w:val="2"/>
          </w:tcPr>
          <w:p w:rsidR="009748D6" w:rsidRPr="007C7D3F" w:rsidRDefault="005B320F" w:rsidP="007C7D3F">
            <w:pPr>
              <w:spacing w:line="276" w:lineRule="auto"/>
              <w:rPr>
                <w:b/>
                <w:sz w:val="22"/>
                <w:szCs w:val="22"/>
              </w:rPr>
            </w:pPr>
            <w:r w:rsidRPr="007C7D3F">
              <w:rPr>
                <w:b/>
                <w:sz w:val="22"/>
                <w:szCs w:val="22"/>
              </w:rPr>
              <w:t>Date and Time Product</w:t>
            </w:r>
            <w:r w:rsidR="006446A6" w:rsidRPr="007C7D3F">
              <w:rPr>
                <w:b/>
                <w:sz w:val="22"/>
                <w:szCs w:val="22"/>
              </w:rPr>
              <w:t>s</w:t>
            </w:r>
            <w:r w:rsidR="009748D6" w:rsidRPr="007C7D3F">
              <w:rPr>
                <w:b/>
                <w:sz w:val="22"/>
                <w:szCs w:val="22"/>
              </w:rPr>
              <w:t xml:space="preserve"> Delivered to Incident:</w:t>
            </w:r>
          </w:p>
          <w:p w:rsidR="009748D6" w:rsidRPr="007C7D3F" w:rsidRDefault="003C259F" w:rsidP="005A511B">
            <w:pPr>
              <w:spacing w:line="276" w:lineRule="auto"/>
              <w:rPr>
                <w:sz w:val="22"/>
                <w:szCs w:val="22"/>
              </w:rPr>
            </w:pPr>
            <w:r>
              <w:rPr>
                <w:sz w:val="22"/>
                <w:szCs w:val="22"/>
              </w:rPr>
              <w:t>05</w:t>
            </w:r>
            <w:r w:rsidR="00F937DE">
              <w:rPr>
                <w:sz w:val="22"/>
                <w:szCs w:val="22"/>
              </w:rPr>
              <w:t>/</w:t>
            </w:r>
            <w:r>
              <w:rPr>
                <w:sz w:val="22"/>
                <w:szCs w:val="22"/>
              </w:rPr>
              <w:t>0</w:t>
            </w:r>
            <w:r w:rsidR="00F05C06">
              <w:rPr>
                <w:sz w:val="22"/>
                <w:szCs w:val="22"/>
              </w:rPr>
              <w:t>3</w:t>
            </w:r>
            <w:r w:rsidR="00893D47">
              <w:rPr>
                <w:sz w:val="22"/>
                <w:szCs w:val="22"/>
              </w:rPr>
              <w:t>/2018</w:t>
            </w:r>
            <w:r w:rsidR="003B38A8" w:rsidRPr="007C7D3F">
              <w:rPr>
                <w:sz w:val="22"/>
                <w:szCs w:val="22"/>
              </w:rPr>
              <w:t xml:space="preserve"> –</w:t>
            </w:r>
            <w:r w:rsidR="009534F6">
              <w:rPr>
                <w:sz w:val="22"/>
                <w:szCs w:val="22"/>
              </w:rPr>
              <w:t xml:space="preserve"> </w:t>
            </w:r>
            <w:r w:rsidR="005A511B">
              <w:rPr>
                <w:sz w:val="22"/>
                <w:szCs w:val="22"/>
              </w:rPr>
              <w:t>0300</w:t>
            </w:r>
            <w:r w:rsidR="0094711F" w:rsidRPr="007C7D3F">
              <w:rPr>
                <w:sz w:val="22"/>
                <w:szCs w:val="22"/>
              </w:rPr>
              <w:t xml:space="preserve"> </w:t>
            </w:r>
            <w:r w:rsidR="00270877">
              <w:rPr>
                <w:sz w:val="22"/>
                <w:szCs w:val="22"/>
              </w:rPr>
              <w:t>(</w:t>
            </w:r>
            <w:r w:rsidR="00BA1936">
              <w:rPr>
                <w:sz w:val="22"/>
                <w:szCs w:val="22"/>
              </w:rPr>
              <w:t>MD</w:t>
            </w:r>
            <w:r w:rsidR="00946C95" w:rsidRPr="007C7D3F">
              <w:rPr>
                <w:sz w:val="22"/>
                <w:szCs w:val="22"/>
              </w:rPr>
              <w:t>T</w:t>
            </w:r>
            <w:r w:rsidR="00270877">
              <w:rPr>
                <w:sz w:val="22"/>
                <w:szCs w:val="22"/>
              </w:rPr>
              <w:t>)</w:t>
            </w:r>
          </w:p>
        </w:tc>
        <w:tc>
          <w:tcPr>
            <w:tcW w:w="1250" w:type="pct"/>
            <w:gridSpan w:val="2"/>
            <w:vMerge/>
          </w:tcPr>
          <w:p w:rsidR="009748D6" w:rsidRPr="007C7D3F" w:rsidRDefault="009748D6" w:rsidP="007C7D3F">
            <w:pPr>
              <w:spacing w:line="276" w:lineRule="auto"/>
              <w:rPr>
                <w:b/>
                <w:sz w:val="22"/>
                <w:szCs w:val="22"/>
              </w:rPr>
            </w:pPr>
          </w:p>
        </w:tc>
      </w:tr>
      <w:tr w:rsidR="009748D6" w:rsidRPr="000309F5">
        <w:trPr>
          <w:trHeight w:val="5275"/>
        </w:trPr>
        <w:tc>
          <w:tcPr>
            <w:tcW w:w="1250" w:type="pct"/>
            <w:gridSpan w:val="4"/>
          </w:tcPr>
          <w:p w:rsidR="00DD3FE3" w:rsidRDefault="009748D6" w:rsidP="00913DE5">
            <w:pPr>
              <w:tabs>
                <w:tab w:val="left" w:pos="9125"/>
              </w:tabs>
              <w:spacing w:line="276" w:lineRule="auto"/>
              <w:rPr>
                <w:sz w:val="22"/>
                <w:szCs w:val="22"/>
              </w:rPr>
            </w:pPr>
            <w:r w:rsidRPr="007C7D3F">
              <w:rPr>
                <w:b/>
                <w:sz w:val="22"/>
                <w:szCs w:val="22"/>
              </w:rPr>
              <w:t>Comments /notes on tonight’s mission and this interpretation:</w:t>
            </w:r>
            <w:r w:rsidR="000956EA">
              <w:rPr>
                <w:sz w:val="22"/>
                <w:szCs w:val="22"/>
              </w:rPr>
              <w:t xml:space="preserve"> </w:t>
            </w:r>
          </w:p>
          <w:p w:rsidR="00DD3FE3" w:rsidRDefault="00BA0913" w:rsidP="00913DE5">
            <w:pPr>
              <w:tabs>
                <w:tab w:val="left" w:pos="9125"/>
              </w:tabs>
              <w:spacing w:line="276" w:lineRule="auto"/>
              <w:rPr>
                <w:sz w:val="22"/>
                <w:szCs w:val="22"/>
              </w:rPr>
            </w:pPr>
            <w:r>
              <w:rPr>
                <w:sz w:val="22"/>
                <w:szCs w:val="22"/>
              </w:rPr>
              <w:t>Contact Info provided by NM State Forest – email IR products to:</w:t>
            </w:r>
          </w:p>
          <w:p w:rsidR="00DD3FE3" w:rsidRDefault="00DD3FE3" w:rsidP="00913DE5">
            <w:pPr>
              <w:tabs>
                <w:tab w:val="left" w:pos="9125"/>
              </w:tabs>
              <w:spacing w:line="276" w:lineRule="auto"/>
              <w:rPr>
                <w:sz w:val="22"/>
                <w:szCs w:val="22"/>
              </w:rPr>
            </w:pPr>
            <w:r>
              <w:rPr>
                <w:sz w:val="22"/>
                <w:szCs w:val="22"/>
              </w:rPr>
              <w:t>Doug Boykin</w:t>
            </w:r>
          </w:p>
          <w:p w:rsidR="00DD3FE3" w:rsidRDefault="0064034A" w:rsidP="00913DE5">
            <w:pPr>
              <w:tabs>
                <w:tab w:val="left" w:pos="9125"/>
              </w:tabs>
              <w:spacing w:line="276" w:lineRule="auto"/>
              <w:rPr>
                <w:sz w:val="22"/>
                <w:szCs w:val="22"/>
              </w:rPr>
            </w:pPr>
            <w:hyperlink r:id="rId7" w:history="1">
              <w:r w:rsidR="00DD3FE3" w:rsidRPr="004F2BB6">
                <w:rPr>
                  <w:rStyle w:val="Hyperlink"/>
                  <w:sz w:val="22"/>
                  <w:szCs w:val="22"/>
                </w:rPr>
                <w:t>doug.boykin@state.nm.us</w:t>
              </w:r>
            </w:hyperlink>
          </w:p>
          <w:p w:rsidR="00DD3FE3" w:rsidRDefault="00DD3FE3" w:rsidP="00913DE5">
            <w:pPr>
              <w:tabs>
                <w:tab w:val="left" w:pos="9125"/>
              </w:tabs>
              <w:spacing w:line="276" w:lineRule="auto"/>
              <w:rPr>
                <w:sz w:val="22"/>
                <w:szCs w:val="22"/>
              </w:rPr>
            </w:pPr>
            <w:r>
              <w:rPr>
                <w:sz w:val="22"/>
                <w:szCs w:val="22"/>
              </w:rPr>
              <w:t>575-838-3027</w:t>
            </w:r>
          </w:p>
          <w:p w:rsidR="00913DE5" w:rsidRDefault="00DD3FE3" w:rsidP="00913DE5">
            <w:pPr>
              <w:tabs>
                <w:tab w:val="left" w:pos="9125"/>
              </w:tabs>
              <w:spacing w:line="276" w:lineRule="auto"/>
              <w:rPr>
                <w:sz w:val="22"/>
                <w:szCs w:val="22"/>
              </w:rPr>
            </w:pPr>
            <w:r>
              <w:rPr>
                <w:sz w:val="22"/>
                <w:szCs w:val="22"/>
              </w:rPr>
              <w:t xml:space="preserve"> </w:t>
            </w:r>
          </w:p>
          <w:p w:rsidR="00C03FD6" w:rsidRDefault="000956EA" w:rsidP="00913DE5">
            <w:pPr>
              <w:tabs>
                <w:tab w:val="left" w:pos="9125"/>
              </w:tabs>
              <w:spacing w:line="276" w:lineRule="auto"/>
              <w:rPr>
                <w:sz w:val="22"/>
                <w:szCs w:val="22"/>
              </w:rPr>
            </w:pPr>
            <w:r>
              <w:rPr>
                <w:sz w:val="22"/>
                <w:szCs w:val="22"/>
              </w:rPr>
              <w:t xml:space="preserve">Started </w:t>
            </w:r>
            <w:r w:rsidR="00352119">
              <w:rPr>
                <w:sz w:val="22"/>
                <w:szCs w:val="22"/>
              </w:rPr>
              <w:t>IR</w:t>
            </w:r>
            <w:r w:rsidR="00492535">
              <w:rPr>
                <w:sz w:val="22"/>
                <w:szCs w:val="22"/>
              </w:rPr>
              <w:t xml:space="preserve"> interpretation </w:t>
            </w:r>
            <w:r w:rsidR="00893D47">
              <w:rPr>
                <w:sz w:val="22"/>
                <w:szCs w:val="22"/>
              </w:rPr>
              <w:t>with</w:t>
            </w:r>
            <w:r w:rsidR="00524A59">
              <w:rPr>
                <w:sz w:val="22"/>
                <w:szCs w:val="22"/>
              </w:rPr>
              <w:t xml:space="preserve"> </w:t>
            </w:r>
            <w:r w:rsidR="00D6447C">
              <w:rPr>
                <w:sz w:val="22"/>
                <w:szCs w:val="22"/>
              </w:rPr>
              <w:t xml:space="preserve">perimeter </w:t>
            </w:r>
            <w:r w:rsidR="00F05C06">
              <w:rPr>
                <w:sz w:val="22"/>
                <w:szCs w:val="22"/>
              </w:rPr>
              <w:t>provided by Incident named: “</w:t>
            </w:r>
            <w:r w:rsidR="00F05C06" w:rsidRPr="00F05C06">
              <w:rPr>
                <w:sz w:val="22"/>
                <w:szCs w:val="22"/>
              </w:rPr>
              <w:t>5-1-18  1300 hours.shp</w:t>
            </w:r>
            <w:r w:rsidR="00F05C06">
              <w:rPr>
                <w:sz w:val="22"/>
                <w:szCs w:val="22"/>
              </w:rPr>
              <w:t>”</w:t>
            </w:r>
          </w:p>
          <w:p w:rsidR="00D91069" w:rsidRDefault="00A56B28" w:rsidP="00CA03CD">
            <w:pPr>
              <w:spacing w:line="276" w:lineRule="auto"/>
              <w:rPr>
                <w:sz w:val="22"/>
                <w:szCs w:val="22"/>
              </w:rPr>
            </w:pPr>
            <w:r>
              <w:rPr>
                <w:sz w:val="22"/>
                <w:szCs w:val="22"/>
              </w:rPr>
              <w:t>Start –</w:t>
            </w:r>
            <w:r w:rsidR="00B02AC9">
              <w:rPr>
                <w:sz w:val="22"/>
                <w:szCs w:val="22"/>
              </w:rPr>
              <w:t xml:space="preserve"> </w:t>
            </w:r>
            <w:r w:rsidR="00F05C06">
              <w:rPr>
                <w:sz w:val="22"/>
                <w:szCs w:val="22"/>
              </w:rPr>
              <w:t>51,064</w:t>
            </w:r>
            <w:r w:rsidR="003C259F">
              <w:rPr>
                <w:sz w:val="22"/>
                <w:szCs w:val="22"/>
              </w:rPr>
              <w:t xml:space="preserve"> </w:t>
            </w:r>
            <w:r w:rsidR="00B02AC9">
              <w:rPr>
                <w:sz w:val="22"/>
                <w:szCs w:val="22"/>
              </w:rPr>
              <w:t>Acres</w:t>
            </w:r>
            <w:r w:rsidR="000956EA">
              <w:rPr>
                <w:sz w:val="22"/>
                <w:szCs w:val="22"/>
              </w:rPr>
              <w:t xml:space="preserve">  </w:t>
            </w:r>
          </w:p>
          <w:p w:rsidR="00D91069" w:rsidRDefault="000956EA" w:rsidP="00CA03CD">
            <w:pPr>
              <w:spacing w:line="276" w:lineRule="auto"/>
              <w:rPr>
                <w:sz w:val="22"/>
                <w:szCs w:val="22"/>
              </w:rPr>
            </w:pPr>
            <w:r>
              <w:rPr>
                <w:sz w:val="22"/>
                <w:szCs w:val="22"/>
              </w:rPr>
              <w:t>End</w:t>
            </w:r>
            <w:r w:rsidR="00637A2A">
              <w:rPr>
                <w:sz w:val="22"/>
                <w:szCs w:val="22"/>
              </w:rPr>
              <w:t xml:space="preserve"> </w:t>
            </w:r>
            <w:r w:rsidR="00B04BCF">
              <w:rPr>
                <w:sz w:val="22"/>
                <w:szCs w:val="22"/>
              </w:rPr>
              <w:t>–</w:t>
            </w:r>
            <w:r w:rsidR="007C182A">
              <w:rPr>
                <w:sz w:val="22"/>
                <w:szCs w:val="22"/>
              </w:rPr>
              <w:t xml:space="preserve"> </w:t>
            </w:r>
            <w:r w:rsidR="00637A2A">
              <w:rPr>
                <w:sz w:val="22"/>
                <w:szCs w:val="22"/>
              </w:rPr>
              <w:t xml:space="preserve"> </w:t>
            </w:r>
            <w:r w:rsidR="0020450A">
              <w:rPr>
                <w:sz w:val="22"/>
                <w:szCs w:val="22"/>
              </w:rPr>
              <w:t>53,273</w:t>
            </w:r>
            <w:r w:rsidR="00B620BB">
              <w:rPr>
                <w:sz w:val="22"/>
                <w:szCs w:val="22"/>
              </w:rPr>
              <w:t xml:space="preserve"> </w:t>
            </w:r>
            <w:r w:rsidR="008F6174">
              <w:rPr>
                <w:sz w:val="22"/>
                <w:szCs w:val="22"/>
              </w:rPr>
              <w:t xml:space="preserve">Acres </w:t>
            </w:r>
          </w:p>
          <w:p w:rsidR="00EB7E39" w:rsidRDefault="008F6174" w:rsidP="00CA03CD">
            <w:pPr>
              <w:spacing w:line="276" w:lineRule="auto"/>
              <w:rPr>
                <w:sz w:val="22"/>
                <w:szCs w:val="22"/>
              </w:rPr>
            </w:pPr>
            <w:r>
              <w:rPr>
                <w:sz w:val="22"/>
                <w:szCs w:val="22"/>
              </w:rPr>
              <w:t>Growth -</w:t>
            </w:r>
            <w:r w:rsidR="007C182A">
              <w:rPr>
                <w:sz w:val="22"/>
                <w:szCs w:val="22"/>
              </w:rPr>
              <w:t xml:space="preserve"> </w:t>
            </w:r>
            <w:r w:rsidR="000956EA">
              <w:rPr>
                <w:sz w:val="22"/>
                <w:szCs w:val="22"/>
              </w:rPr>
              <w:t xml:space="preserve"> </w:t>
            </w:r>
            <w:r w:rsidR="0020450A">
              <w:rPr>
                <w:sz w:val="22"/>
                <w:szCs w:val="22"/>
              </w:rPr>
              <w:t>2,209</w:t>
            </w:r>
            <w:r w:rsidR="00D91069">
              <w:rPr>
                <w:sz w:val="22"/>
                <w:szCs w:val="22"/>
              </w:rPr>
              <w:t xml:space="preserve"> Acres</w:t>
            </w:r>
            <w:r w:rsidR="00BA0913">
              <w:rPr>
                <w:sz w:val="22"/>
                <w:szCs w:val="22"/>
              </w:rPr>
              <w:t xml:space="preserve"> from </w:t>
            </w:r>
            <w:r w:rsidR="00303D50">
              <w:rPr>
                <w:sz w:val="22"/>
                <w:szCs w:val="22"/>
              </w:rPr>
              <w:t>previous night’s IR perimeter</w:t>
            </w:r>
          </w:p>
          <w:p w:rsidR="00637A2A" w:rsidRDefault="00637A2A" w:rsidP="00CA03CD">
            <w:pPr>
              <w:spacing w:line="276" w:lineRule="auto"/>
              <w:rPr>
                <w:sz w:val="22"/>
                <w:szCs w:val="22"/>
              </w:rPr>
            </w:pPr>
          </w:p>
          <w:p w:rsidR="0020450A" w:rsidRDefault="004B58F1" w:rsidP="00CA03CD">
            <w:pPr>
              <w:spacing w:line="276" w:lineRule="auto"/>
              <w:rPr>
                <w:sz w:val="22"/>
                <w:szCs w:val="22"/>
              </w:rPr>
            </w:pPr>
            <w:r>
              <w:rPr>
                <w:sz w:val="22"/>
                <w:szCs w:val="22"/>
              </w:rPr>
              <w:t xml:space="preserve">Perimeter growth </w:t>
            </w:r>
            <w:r w:rsidR="00BA0913">
              <w:rPr>
                <w:sz w:val="22"/>
                <w:szCs w:val="22"/>
              </w:rPr>
              <w:t>–</w:t>
            </w:r>
            <w:r w:rsidR="00DD3FE3">
              <w:rPr>
                <w:sz w:val="22"/>
                <w:szCs w:val="22"/>
              </w:rPr>
              <w:t xml:space="preserve"> </w:t>
            </w:r>
            <w:r w:rsidR="00BA0913">
              <w:rPr>
                <w:sz w:val="22"/>
                <w:szCs w:val="22"/>
              </w:rPr>
              <w:t>In the south</w:t>
            </w:r>
            <w:r w:rsidR="00303D50">
              <w:rPr>
                <w:sz w:val="22"/>
                <w:szCs w:val="22"/>
              </w:rPr>
              <w:t>west</w:t>
            </w:r>
            <w:r w:rsidR="00BA0913">
              <w:rPr>
                <w:sz w:val="22"/>
                <w:szCs w:val="22"/>
              </w:rPr>
              <w:t xml:space="preserve"> perimeter of the fire, </w:t>
            </w:r>
            <w:r w:rsidR="00932363">
              <w:rPr>
                <w:sz w:val="22"/>
                <w:szCs w:val="22"/>
              </w:rPr>
              <w:t xml:space="preserve">Between </w:t>
            </w:r>
            <w:r w:rsidR="0020450A">
              <w:rPr>
                <w:sz w:val="22"/>
                <w:szCs w:val="22"/>
              </w:rPr>
              <w:t>the Summit Tank and the Red Hill Dirt Tank</w:t>
            </w:r>
            <w:r w:rsidR="0060646C">
              <w:rPr>
                <w:sz w:val="22"/>
                <w:szCs w:val="22"/>
              </w:rPr>
              <w:t xml:space="preserve"> on the western perimeter</w:t>
            </w:r>
            <w:r w:rsidR="0020450A">
              <w:rPr>
                <w:sz w:val="22"/>
                <w:szCs w:val="22"/>
              </w:rPr>
              <w:t xml:space="preserve">.  Large area Southwest of Eicks Draw, this is </w:t>
            </w:r>
            <w:r w:rsidR="0060646C">
              <w:rPr>
                <w:sz w:val="22"/>
                <w:szCs w:val="22"/>
              </w:rPr>
              <w:t xml:space="preserve">area </w:t>
            </w:r>
            <w:r w:rsidR="0020450A">
              <w:rPr>
                <w:sz w:val="22"/>
                <w:szCs w:val="22"/>
              </w:rPr>
              <w:t xml:space="preserve">was difficult to interpret due to cloud cover, there is a definite line of Intense heat away from yesterday’s perimeter but it has little heat behind it.  I assumed the area behind was lighter fuels that had burned and cooled. East of new perimeter growth was thin line of Intense heat, Northeast of Lynch Tank.  Another area of isolated intense heat was south of main fire perimeter in Lille Lynch Draw, </w:t>
            </w:r>
            <w:r w:rsidR="0060646C">
              <w:rPr>
                <w:sz w:val="22"/>
                <w:szCs w:val="22"/>
              </w:rPr>
              <w:t>it has a dogleg shape.  There were 2 Spot fires south of Hilo Peak and north of Granite Pass in Smuggler Hills.</w:t>
            </w:r>
          </w:p>
          <w:p w:rsidR="00932363" w:rsidRDefault="00932363" w:rsidP="00CA03CD">
            <w:pPr>
              <w:spacing w:line="276" w:lineRule="auto"/>
              <w:rPr>
                <w:sz w:val="22"/>
                <w:szCs w:val="22"/>
              </w:rPr>
            </w:pPr>
          </w:p>
          <w:p w:rsidR="00333088" w:rsidRDefault="00CF07AA" w:rsidP="00DD3FE3">
            <w:pPr>
              <w:spacing w:line="276" w:lineRule="auto"/>
              <w:rPr>
                <w:sz w:val="22"/>
                <w:szCs w:val="22"/>
              </w:rPr>
            </w:pPr>
            <w:r>
              <w:rPr>
                <w:sz w:val="22"/>
                <w:szCs w:val="22"/>
              </w:rPr>
              <w:t xml:space="preserve">Intense Heat </w:t>
            </w:r>
            <w:r w:rsidR="0060646C">
              <w:rPr>
                <w:sz w:val="22"/>
                <w:szCs w:val="22"/>
              </w:rPr>
              <w:t>– All areas of new perimeter growth along the new perimeter line.</w:t>
            </w:r>
            <w:r w:rsidR="00303D50">
              <w:rPr>
                <w:sz w:val="22"/>
                <w:szCs w:val="22"/>
              </w:rPr>
              <w:t xml:space="preserve"> </w:t>
            </w:r>
          </w:p>
          <w:p w:rsidR="0037619F" w:rsidRDefault="0037619F" w:rsidP="00CA03CD">
            <w:pPr>
              <w:spacing w:line="276" w:lineRule="auto"/>
              <w:rPr>
                <w:sz w:val="22"/>
                <w:szCs w:val="22"/>
              </w:rPr>
            </w:pPr>
          </w:p>
          <w:p w:rsidR="00303D50" w:rsidRDefault="00CF07AA" w:rsidP="00CA03CD">
            <w:pPr>
              <w:spacing w:line="276" w:lineRule="auto"/>
              <w:rPr>
                <w:sz w:val="22"/>
                <w:szCs w:val="22"/>
              </w:rPr>
            </w:pPr>
            <w:r>
              <w:rPr>
                <w:sz w:val="22"/>
                <w:szCs w:val="22"/>
              </w:rPr>
              <w:t xml:space="preserve">Scattered Heat </w:t>
            </w:r>
            <w:r w:rsidR="002E6E52">
              <w:rPr>
                <w:sz w:val="22"/>
                <w:szCs w:val="22"/>
              </w:rPr>
              <w:t>– Large areas behind Intense heat in areas of new perimeter growth.</w:t>
            </w:r>
            <w:r w:rsidR="00303D50">
              <w:rPr>
                <w:sz w:val="22"/>
                <w:szCs w:val="22"/>
              </w:rPr>
              <w:t xml:space="preserve"> </w:t>
            </w:r>
          </w:p>
          <w:p w:rsidR="0060646C" w:rsidRDefault="0060646C" w:rsidP="00CA03CD">
            <w:pPr>
              <w:spacing w:line="276" w:lineRule="auto"/>
              <w:rPr>
                <w:sz w:val="22"/>
                <w:szCs w:val="22"/>
              </w:rPr>
            </w:pPr>
          </w:p>
          <w:p w:rsidR="0060646C" w:rsidRDefault="00CF07AA" w:rsidP="00553819">
            <w:pPr>
              <w:spacing w:line="276" w:lineRule="auto"/>
              <w:rPr>
                <w:sz w:val="22"/>
                <w:szCs w:val="22"/>
              </w:rPr>
            </w:pPr>
            <w:r>
              <w:rPr>
                <w:sz w:val="22"/>
                <w:szCs w:val="22"/>
              </w:rPr>
              <w:t xml:space="preserve">Isolated Heat Sources </w:t>
            </w:r>
            <w:r w:rsidR="0060646C">
              <w:rPr>
                <w:sz w:val="22"/>
                <w:szCs w:val="22"/>
              </w:rPr>
              <w:t>– There were 7 isolated heat sources outside the Main fire perimeter.  I attributed the shapefile with outside in the point name field.  Below is the Lat/Long table of those points</w:t>
            </w:r>
          </w:p>
          <w:p w:rsidR="0060646C" w:rsidRDefault="0060646C" w:rsidP="00553819">
            <w:pPr>
              <w:spacing w:line="276" w:lineRule="auto"/>
              <w:rPr>
                <w:sz w:val="22"/>
                <w:szCs w:val="22"/>
              </w:rPr>
            </w:pPr>
          </w:p>
          <w:p w:rsidR="0060646C" w:rsidRDefault="0060646C" w:rsidP="00553819">
            <w:pPr>
              <w:spacing w:line="276" w:lineRule="auto"/>
              <w:rPr>
                <w:sz w:val="22"/>
                <w:szCs w:val="22"/>
              </w:rPr>
            </w:pPr>
            <w:r>
              <w:rPr>
                <w:noProof/>
              </w:rPr>
              <w:lastRenderedPageBreak/>
              <w:drawing>
                <wp:inline distT="0" distB="0" distL="0" distR="0" wp14:anchorId="4060E3DC" wp14:editId="13592E44">
                  <wp:extent cx="4867275" cy="125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67275" cy="1257300"/>
                          </a:xfrm>
                          <a:prstGeom prst="rect">
                            <a:avLst/>
                          </a:prstGeom>
                        </pic:spPr>
                      </pic:pic>
                    </a:graphicData>
                  </a:graphic>
                </wp:inline>
              </w:drawing>
            </w:r>
          </w:p>
          <w:p w:rsidR="0060646C" w:rsidRDefault="0060646C" w:rsidP="00553819">
            <w:pPr>
              <w:spacing w:line="276" w:lineRule="auto"/>
              <w:rPr>
                <w:sz w:val="22"/>
                <w:szCs w:val="22"/>
              </w:rPr>
            </w:pPr>
          </w:p>
          <w:p w:rsidR="0060646C" w:rsidRDefault="0060646C" w:rsidP="00553819">
            <w:pPr>
              <w:spacing w:line="276" w:lineRule="auto"/>
              <w:rPr>
                <w:sz w:val="22"/>
                <w:szCs w:val="22"/>
              </w:rPr>
            </w:pPr>
          </w:p>
          <w:p w:rsidR="00054D8C" w:rsidRDefault="002E6E52" w:rsidP="00553819">
            <w:pPr>
              <w:spacing w:line="276" w:lineRule="auto"/>
              <w:rPr>
                <w:sz w:val="22"/>
                <w:szCs w:val="22"/>
              </w:rPr>
            </w:pPr>
            <w:r>
              <w:rPr>
                <w:sz w:val="22"/>
                <w:szCs w:val="22"/>
              </w:rPr>
              <w:t xml:space="preserve">Concentrated in the southern half of fire.   </w:t>
            </w:r>
            <w:r w:rsidR="00A52CC3">
              <w:rPr>
                <w:sz w:val="22"/>
                <w:szCs w:val="22"/>
              </w:rPr>
              <w:t>Lat/Long was added to the shapefile attribute table for all isolated heat points.</w:t>
            </w:r>
            <w:r w:rsidR="007853F3">
              <w:rPr>
                <w:sz w:val="22"/>
                <w:szCs w:val="22"/>
              </w:rPr>
              <w:t xml:space="preserve">  All maps are georeferenced for use in Avenza and other apps.</w:t>
            </w:r>
          </w:p>
          <w:p w:rsidR="00054D8C" w:rsidRPr="007C7D3F" w:rsidRDefault="00054D8C" w:rsidP="00054D8C">
            <w:pPr>
              <w:spacing w:line="276" w:lineRule="auto"/>
              <w:rPr>
                <w:sz w:val="22"/>
                <w:szCs w:val="22"/>
              </w:rPr>
            </w:pP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9"/>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34A" w:rsidRDefault="0064034A">
      <w:r>
        <w:separator/>
      </w:r>
    </w:p>
  </w:endnote>
  <w:endnote w:type="continuationSeparator" w:id="0">
    <w:p w:rsidR="0064034A" w:rsidRDefault="0064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34A" w:rsidRDefault="0064034A">
      <w:r>
        <w:separator/>
      </w:r>
    </w:p>
  </w:footnote>
  <w:footnote w:type="continuationSeparator" w:id="0">
    <w:p w:rsidR="0064034A" w:rsidRDefault="00640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2E8" w:rsidRPr="000309F5" w:rsidRDefault="001F52E8"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E16C33"/>
    <w:multiLevelType w:val="hybridMultilevel"/>
    <w:tmpl w:val="64A46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DE2BA8"/>
    <w:multiLevelType w:val="hybridMultilevel"/>
    <w:tmpl w:val="18E4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A6"/>
    <w:rsid w:val="000014D0"/>
    <w:rsid w:val="0001468E"/>
    <w:rsid w:val="0001682A"/>
    <w:rsid w:val="000175A6"/>
    <w:rsid w:val="000277EB"/>
    <w:rsid w:val="000309F5"/>
    <w:rsid w:val="00036945"/>
    <w:rsid w:val="000406F6"/>
    <w:rsid w:val="00041F55"/>
    <w:rsid w:val="00050E06"/>
    <w:rsid w:val="00054D8C"/>
    <w:rsid w:val="00055630"/>
    <w:rsid w:val="00055E0B"/>
    <w:rsid w:val="000655FE"/>
    <w:rsid w:val="0007263F"/>
    <w:rsid w:val="00076CFE"/>
    <w:rsid w:val="00082DF3"/>
    <w:rsid w:val="000902FA"/>
    <w:rsid w:val="000921EB"/>
    <w:rsid w:val="000956EA"/>
    <w:rsid w:val="000A1A26"/>
    <w:rsid w:val="000D07B3"/>
    <w:rsid w:val="000D082D"/>
    <w:rsid w:val="000D2A7B"/>
    <w:rsid w:val="000E3F2A"/>
    <w:rsid w:val="000F1105"/>
    <w:rsid w:val="00105225"/>
    <w:rsid w:val="00105747"/>
    <w:rsid w:val="0010598A"/>
    <w:rsid w:val="0010749B"/>
    <w:rsid w:val="0011456E"/>
    <w:rsid w:val="00124BCC"/>
    <w:rsid w:val="00133DB7"/>
    <w:rsid w:val="001340B3"/>
    <w:rsid w:val="00136445"/>
    <w:rsid w:val="001414AE"/>
    <w:rsid w:val="00143971"/>
    <w:rsid w:val="00143FFA"/>
    <w:rsid w:val="001478D5"/>
    <w:rsid w:val="001516EF"/>
    <w:rsid w:val="001651FF"/>
    <w:rsid w:val="001678E2"/>
    <w:rsid w:val="001712FD"/>
    <w:rsid w:val="00181A56"/>
    <w:rsid w:val="00187F66"/>
    <w:rsid w:val="00191A50"/>
    <w:rsid w:val="001A26B1"/>
    <w:rsid w:val="001B2734"/>
    <w:rsid w:val="001B2CE6"/>
    <w:rsid w:val="001B36E9"/>
    <w:rsid w:val="001B6A9E"/>
    <w:rsid w:val="001C45EE"/>
    <w:rsid w:val="001C74F0"/>
    <w:rsid w:val="001D04CB"/>
    <w:rsid w:val="001D3AE7"/>
    <w:rsid w:val="001D4B51"/>
    <w:rsid w:val="001D5338"/>
    <w:rsid w:val="001E0BB9"/>
    <w:rsid w:val="001F52E8"/>
    <w:rsid w:val="0020390F"/>
    <w:rsid w:val="0020450A"/>
    <w:rsid w:val="0021489A"/>
    <w:rsid w:val="0022172E"/>
    <w:rsid w:val="00221C82"/>
    <w:rsid w:val="002258DD"/>
    <w:rsid w:val="002278C4"/>
    <w:rsid w:val="0024076C"/>
    <w:rsid w:val="00242759"/>
    <w:rsid w:val="002461D3"/>
    <w:rsid w:val="00256763"/>
    <w:rsid w:val="002628BD"/>
    <w:rsid w:val="00262E34"/>
    <w:rsid w:val="00263EED"/>
    <w:rsid w:val="0026581F"/>
    <w:rsid w:val="00270877"/>
    <w:rsid w:val="00271D96"/>
    <w:rsid w:val="00275C09"/>
    <w:rsid w:val="002867FC"/>
    <w:rsid w:val="00286E89"/>
    <w:rsid w:val="00287F45"/>
    <w:rsid w:val="00293CAD"/>
    <w:rsid w:val="002B59D1"/>
    <w:rsid w:val="002C43D4"/>
    <w:rsid w:val="002C717C"/>
    <w:rsid w:val="002E2B63"/>
    <w:rsid w:val="002E3E64"/>
    <w:rsid w:val="002E6E52"/>
    <w:rsid w:val="00302EDC"/>
    <w:rsid w:val="00303A4F"/>
    <w:rsid w:val="00303D50"/>
    <w:rsid w:val="0031495A"/>
    <w:rsid w:val="00315EE5"/>
    <w:rsid w:val="00316812"/>
    <w:rsid w:val="00320B15"/>
    <w:rsid w:val="00322BFE"/>
    <w:rsid w:val="00331D30"/>
    <w:rsid w:val="00333088"/>
    <w:rsid w:val="00334025"/>
    <w:rsid w:val="00337992"/>
    <w:rsid w:val="0034308D"/>
    <w:rsid w:val="00350D0B"/>
    <w:rsid w:val="00350DB2"/>
    <w:rsid w:val="00352119"/>
    <w:rsid w:val="00353E21"/>
    <w:rsid w:val="0036068E"/>
    <w:rsid w:val="0037619F"/>
    <w:rsid w:val="003907F8"/>
    <w:rsid w:val="00391AAD"/>
    <w:rsid w:val="003942F7"/>
    <w:rsid w:val="003A149B"/>
    <w:rsid w:val="003B38A8"/>
    <w:rsid w:val="003B512D"/>
    <w:rsid w:val="003B7809"/>
    <w:rsid w:val="003C259F"/>
    <w:rsid w:val="003D0112"/>
    <w:rsid w:val="003D1CAC"/>
    <w:rsid w:val="003E3998"/>
    <w:rsid w:val="003F20F3"/>
    <w:rsid w:val="004305E0"/>
    <w:rsid w:val="00430C4E"/>
    <w:rsid w:val="00431947"/>
    <w:rsid w:val="00432893"/>
    <w:rsid w:val="004504DD"/>
    <w:rsid w:val="0045115D"/>
    <w:rsid w:val="0046306E"/>
    <w:rsid w:val="0048216C"/>
    <w:rsid w:val="00482E8A"/>
    <w:rsid w:val="00492535"/>
    <w:rsid w:val="00493D55"/>
    <w:rsid w:val="00495AAD"/>
    <w:rsid w:val="00496D87"/>
    <w:rsid w:val="004A7204"/>
    <w:rsid w:val="004B1AC8"/>
    <w:rsid w:val="004B300B"/>
    <w:rsid w:val="004B3802"/>
    <w:rsid w:val="004B58F1"/>
    <w:rsid w:val="004C5FA6"/>
    <w:rsid w:val="004C6F56"/>
    <w:rsid w:val="004D4CF3"/>
    <w:rsid w:val="004D5DA1"/>
    <w:rsid w:val="004D73B3"/>
    <w:rsid w:val="004E7965"/>
    <w:rsid w:val="00505A26"/>
    <w:rsid w:val="00514A41"/>
    <w:rsid w:val="00516E7A"/>
    <w:rsid w:val="005173C2"/>
    <w:rsid w:val="00522E83"/>
    <w:rsid w:val="00524A59"/>
    <w:rsid w:val="00533755"/>
    <w:rsid w:val="00544C4D"/>
    <w:rsid w:val="00546700"/>
    <w:rsid w:val="005519CB"/>
    <w:rsid w:val="00553819"/>
    <w:rsid w:val="0056731B"/>
    <w:rsid w:val="00572B89"/>
    <w:rsid w:val="00573C65"/>
    <w:rsid w:val="00574C71"/>
    <w:rsid w:val="005766A6"/>
    <w:rsid w:val="00580F62"/>
    <w:rsid w:val="00585CC5"/>
    <w:rsid w:val="00590808"/>
    <w:rsid w:val="00594859"/>
    <w:rsid w:val="005A0EB7"/>
    <w:rsid w:val="005A3547"/>
    <w:rsid w:val="005A511B"/>
    <w:rsid w:val="005B320F"/>
    <w:rsid w:val="005B3263"/>
    <w:rsid w:val="005B5F8B"/>
    <w:rsid w:val="005B7CF8"/>
    <w:rsid w:val="005C0367"/>
    <w:rsid w:val="005C35CE"/>
    <w:rsid w:val="005C4F1D"/>
    <w:rsid w:val="005D1096"/>
    <w:rsid w:val="005D1667"/>
    <w:rsid w:val="005D6547"/>
    <w:rsid w:val="005F1A00"/>
    <w:rsid w:val="005F1ED7"/>
    <w:rsid w:val="005F3E39"/>
    <w:rsid w:val="0060646C"/>
    <w:rsid w:val="00610D56"/>
    <w:rsid w:val="00610F43"/>
    <w:rsid w:val="00612463"/>
    <w:rsid w:val="00616167"/>
    <w:rsid w:val="00622E0C"/>
    <w:rsid w:val="00623E37"/>
    <w:rsid w:val="006321BB"/>
    <w:rsid w:val="0063737D"/>
    <w:rsid w:val="006374CD"/>
    <w:rsid w:val="00637A2A"/>
    <w:rsid w:val="0064034A"/>
    <w:rsid w:val="006403DF"/>
    <w:rsid w:val="006408D6"/>
    <w:rsid w:val="00640912"/>
    <w:rsid w:val="00640C8D"/>
    <w:rsid w:val="006418DD"/>
    <w:rsid w:val="006446A6"/>
    <w:rsid w:val="00650FBF"/>
    <w:rsid w:val="00651AC7"/>
    <w:rsid w:val="00653E85"/>
    <w:rsid w:val="0065416C"/>
    <w:rsid w:val="00672724"/>
    <w:rsid w:val="006737FA"/>
    <w:rsid w:val="0068016A"/>
    <w:rsid w:val="006853C1"/>
    <w:rsid w:val="00695042"/>
    <w:rsid w:val="006957B8"/>
    <w:rsid w:val="0069618A"/>
    <w:rsid w:val="006A51B8"/>
    <w:rsid w:val="006C0C94"/>
    <w:rsid w:val="006C172A"/>
    <w:rsid w:val="006C73A6"/>
    <w:rsid w:val="006D53AE"/>
    <w:rsid w:val="006D6946"/>
    <w:rsid w:val="006E4B80"/>
    <w:rsid w:val="006E5690"/>
    <w:rsid w:val="006E5FFF"/>
    <w:rsid w:val="006E6A50"/>
    <w:rsid w:val="00710C55"/>
    <w:rsid w:val="0072035C"/>
    <w:rsid w:val="00721DED"/>
    <w:rsid w:val="00723318"/>
    <w:rsid w:val="00747B4E"/>
    <w:rsid w:val="00750AB5"/>
    <w:rsid w:val="007741A1"/>
    <w:rsid w:val="0077470A"/>
    <w:rsid w:val="00775DEC"/>
    <w:rsid w:val="00780B2B"/>
    <w:rsid w:val="007853F3"/>
    <w:rsid w:val="007924FE"/>
    <w:rsid w:val="007979EC"/>
    <w:rsid w:val="00797F0B"/>
    <w:rsid w:val="007A124D"/>
    <w:rsid w:val="007A183C"/>
    <w:rsid w:val="007B2F7F"/>
    <w:rsid w:val="007C182A"/>
    <w:rsid w:val="007C3A71"/>
    <w:rsid w:val="007C5DDC"/>
    <w:rsid w:val="007C7D3F"/>
    <w:rsid w:val="007D003C"/>
    <w:rsid w:val="007E4702"/>
    <w:rsid w:val="00802A29"/>
    <w:rsid w:val="00804ADA"/>
    <w:rsid w:val="00824C35"/>
    <w:rsid w:val="008261E4"/>
    <w:rsid w:val="00830246"/>
    <w:rsid w:val="00832615"/>
    <w:rsid w:val="00850B43"/>
    <w:rsid w:val="00850DD4"/>
    <w:rsid w:val="00866D0D"/>
    <w:rsid w:val="00867713"/>
    <w:rsid w:val="00870B6C"/>
    <w:rsid w:val="0087734F"/>
    <w:rsid w:val="00884200"/>
    <w:rsid w:val="008905E1"/>
    <w:rsid w:val="00893D47"/>
    <w:rsid w:val="00894A8F"/>
    <w:rsid w:val="008C0942"/>
    <w:rsid w:val="008D1AC7"/>
    <w:rsid w:val="008D3158"/>
    <w:rsid w:val="008D36DB"/>
    <w:rsid w:val="008F0EA8"/>
    <w:rsid w:val="008F6174"/>
    <w:rsid w:val="00907A4C"/>
    <w:rsid w:val="009131B6"/>
    <w:rsid w:val="00913DE5"/>
    <w:rsid w:val="00914208"/>
    <w:rsid w:val="0092237A"/>
    <w:rsid w:val="009274F4"/>
    <w:rsid w:val="00932363"/>
    <w:rsid w:val="00933062"/>
    <w:rsid w:val="00935C5E"/>
    <w:rsid w:val="00946C95"/>
    <w:rsid w:val="0094711F"/>
    <w:rsid w:val="009534F6"/>
    <w:rsid w:val="00967263"/>
    <w:rsid w:val="009748D6"/>
    <w:rsid w:val="00982E4C"/>
    <w:rsid w:val="00983E0F"/>
    <w:rsid w:val="00984427"/>
    <w:rsid w:val="00991AAF"/>
    <w:rsid w:val="0099293B"/>
    <w:rsid w:val="00992FE1"/>
    <w:rsid w:val="009A4991"/>
    <w:rsid w:val="009A6C7C"/>
    <w:rsid w:val="009B1CC6"/>
    <w:rsid w:val="009B1FE1"/>
    <w:rsid w:val="009B39B0"/>
    <w:rsid w:val="009B517C"/>
    <w:rsid w:val="009B7F8E"/>
    <w:rsid w:val="009C0D20"/>
    <w:rsid w:val="009C2908"/>
    <w:rsid w:val="009C3C1D"/>
    <w:rsid w:val="009D2DA8"/>
    <w:rsid w:val="009F4271"/>
    <w:rsid w:val="00A0248E"/>
    <w:rsid w:val="00A03B35"/>
    <w:rsid w:val="00A05501"/>
    <w:rsid w:val="00A1171F"/>
    <w:rsid w:val="00A12B68"/>
    <w:rsid w:val="00A2031B"/>
    <w:rsid w:val="00A24A94"/>
    <w:rsid w:val="00A31608"/>
    <w:rsid w:val="00A50310"/>
    <w:rsid w:val="00A52CC3"/>
    <w:rsid w:val="00A54579"/>
    <w:rsid w:val="00A55745"/>
    <w:rsid w:val="00A56502"/>
    <w:rsid w:val="00A56B28"/>
    <w:rsid w:val="00A57B20"/>
    <w:rsid w:val="00A61379"/>
    <w:rsid w:val="00A96555"/>
    <w:rsid w:val="00AA0EED"/>
    <w:rsid w:val="00AA238B"/>
    <w:rsid w:val="00AA656C"/>
    <w:rsid w:val="00AB09FF"/>
    <w:rsid w:val="00AC2E88"/>
    <w:rsid w:val="00AC75B2"/>
    <w:rsid w:val="00AE00AC"/>
    <w:rsid w:val="00AE52AF"/>
    <w:rsid w:val="00AF33E6"/>
    <w:rsid w:val="00AF6DAF"/>
    <w:rsid w:val="00B02AC9"/>
    <w:rsid w:val="00B04BCF"/>
    <w:rsid w:val="00B33A77"/>
    <w:rsid w:val="00B3766B"/>
    <w:rsid w:val="00B37F3C"/>
    <w:rsid w:val="00B40EDB"/>
    <w:rsid w:val="00B47FFA"/>
    <w:rsid w:val="00B5289A"/>
    <w:rsid w:val="00B52D95"/>
    <w:rsid w:val="00B54529"/>
    <w:rsid w:val="00B57B0D"/>
    <w:rsid w:val="00B60D50"/>
    <w:rsid w:val="00B620BB"/>
    <w:rsid w:val="00B659F2"/>
    <w:rsid w:val="00B723B4"/>
    <w:rsid w:val="00B770B9"/>
    <w:rsid w:val="00B7771A"/>
    <w:rsid w:val="00B80AA2"/>
    <w:rsid w:val="00B96DF6"/>
    <w:rsid w:val="00BA0913"/>
    <w:rsid w:val="00BA1936"/>
    <w:rsid w:val="00BB0370"/>
    <w:rsid w:val="00BB1244"/>
    <w:rsid w:val="00BB134A"/>
    <w:rsid w:val="00BB4FB7"/>
    <w:rsid w:val="00BB59B1"/>
    <w:rsid w:val="00BD0A6F"/>
    <w:rsid w:val="00BD5DF3"/>
    <w:rsid w:val="00BE4B70"/>
    <w:rsid w:val="00BE7DDD"/>
    <w:rsid w:val="00BF177E"/>
    <w:rsid w:val="00BF6198"/>
    <w:rsid w:val="00C03FD6"/>
    <w:rsid w:val="00C06328"/>
    <w:rsid w:val="00C23761"/>
    <w:rsid w:val="00C37020"/>
    <w:rsid w:val="00C437DF"/>
    <w:rsid w:val="00C44DD1"/>
    <w:rsid w:val="00C503E4"/>
    <w:rsid w:val="00C5169B"/>
    <w:rsid w:val="00C518F9"/>
    <w:rsid w:val="00C61171"/>
    <w:rsid w:val="00C639F4"/>
    <w:rsid w:val="00C6646E"/>
    <w:rsid w:val="00C6709C"/>
    <w:rsid w:val="00C67F67"/>
    <w:rsid w:val="00C82092"/>
    <w:rsid w:val="00C823EE"/>
    <w:rsid w:val="00C915C4"/>
    <w:rsid w:val="00C9207C"/>
    <w:rsid w:val="00C96F98"/>
    <w:rsid w:val="00CA03CD"/>
    <w:rsid w:val="00CA1814"/>
    <w:rsid w:val="00CA3F57"/>
    <w:rsid w:val="00CB255A"/>
    <w:rsid w:val="00CD1D2D"/>
    <w:rsid w:val="00CD7D11"/>
    <w:rsid w:val="00CF0140"/>
    <w:rsid w:val="00CF0591"/>
    <w:rsid w:val="00CF07AA"/>
    <w:rsid w:val="00CF0A4A"/>
    <w:rsid w:val="00CF5244"/>
    <w:rsid w:val="00CF752C"/>
    <w:rsid w:val="00D00C78"/>
    <w:rsid w:val="00D014B5"/>
    <w:rsid w:val="00D1007F"/>
    <w:rsid w:val="00D112DE"/>
    <w:rsid w:val="00D13125"/>
    <w:rsid w:val="00D14292"/>
    <w:rsid w:val="00D26949"/>
    <w:rsid w:val="00D3254C"/>
    <w:rsid w:val="00D401BB"/>
    <w:rsid w:val="00D47B74"/>
    <w:rsid w:val="00D50A3A"/>
    <w:rsid w:val="00D6016D"/>
    <w:rsid w:val="00D60B53"/>
    <w:rsid w:val="00D6447C"/>
    <w:rsid w:val="00D720EF"/>
    <w:rsid w:val="00D74499"/>
    <w:rsid w:val="00D91069"/>
    <w:rsid w:val="00DA3351"/>
    <w:rsid w:val="00DC62FD"/>
    <w:rsid w:val="00DC6D9B"/>
    <w:rsid w:val="00DD3FE3"/>
    <w:rsid w:val="00DF17CC"/>
    <w:rsid w:val="00E01964"/>
    <w:rsid w:val="00E030AF"/>
    <w:rsid w:val="00E036C3"/>
    <w:rsid w:val="00E05270"/>
    <w:rsid w:val="00E12F72"/>
    <w:rsid w:val="00E15BB6"/>
    <w:rsid w:val="00E21B82"/>
    <w:rsid w:val="00E302F5"/>
    <w:rsid w:val="00E5540E"/>
    <w:rsid w:val="00E73040"/>
    <w:rsid w:val="00E736EC"/>
    <w:rsid w:val="00E74858"/>
    <w:rsid w:val="00E76F6F"/>
    <w:rsid w:val="00E95F0E"/>
    <w:rsid w:val="00E97511"/>
    <w:rsid w:val="00EA1884"/>
    <w:rsid w:val="00EA5477"/>
    <w:rsid w:val="00EA79FE"/>
    <w:rsid w:val="00EB0EFD"/>
    <w:rsid w:val="00EB2D64"/>
    <w:rsid w:val="00EB3C0E"/>
    <w:rsid w:val="00EB7E39"/>
    <w:rsid w:val="00EC3431"/>
    <w:rsid w:val="00EC70F9"/>
    <w:rsid w:val="00ED7A2C"/>
    <w:rsid w:val="00EE6015"/>
    <w:rsid w:val="00EE6F12"/>
    <w:rsid w:val="00EF3BDF"/>
    <w:rsid w:val="00EF76FD"/>
    <w:rsid w:val="00F056EA"/>
    <w:rsid w:val="00F05C06"/>
    <w:rsid w:val="00F11794"/>
    <w:rsid w:val="00F12DD6"/>
    <w:rsid w:val="00F23FF7"/>
    <w:rsid w:val="00F30981"/>
    <w:rsid w:val="00F33734"/>
    <w:rsid w:val="00F45F19"/>
    <w:rsid w:val="00F50E7F"/>
    <w:rsid w:val="00F537DD"/>
    <w:rsid w:val="00F53922"/>
    <w:rsid w:val="00F6015C"/>
    <w:rsid w:val="00F627E7"/>
    <w:rsid w:val="00F64067"/>
    <w:rsid w:val="00F71A47"/>
    <w:rsid w:val="00F73F48"/>
    <w:rsid w:val="00F75F5A"/>
    <w:rsid w:val="00F8282B"/>
    <w:rsid w:val="00F84157"/>
    <w:rsid w:val="00F863EE"/>
    <w:rsid w:val="00F937DE"/>
    <w:rsid w:val="00FA6877"/>
    <w:rsid w:val="00FB3C4A"/>
    <w:rsid w:val="00FB768A"/>
    <w:rsid w:val="00FC0465"/>
    <w:rsid w:val="00FC1C39"/>
    <w:rsid w:val="00FE4C27"/>
    <w:rsid w:val="00FF3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4D9EE4D-F553-47F8-8FB8-188E11A02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F5A"/>
    <w:pPr>
      <w:ind w:left="720"/>
      <w:contextualSpacing/>
    </w:pPr>
  </w:style>
  <w:style w:type="character" w:styleId="Hyperlink">
    <w:name w:val="Hyperlink"/>
    <w:basedOn w:val="DefaultParagraphFont"/>
    <w:uiPriority w:val="99"/>
    <w:unhideWhenUsed/>
    <w:rsid w:val="00E76F6F"/>
    <w:rPr>
      <w:color w:val="0000FF"/>
      <w:u w:val="single"/>
    </w:rPr>
  </w:style>
  <w:style w:type="character" w:customStyle="1" w:styleId="view">
    <w:name w:val="view"/>
    <w:basedOn w:val="DefaultParagraphFont"/>
    <w:rsid w:val="00774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71779">
      <w:bodyDiv w:val="1"/>
      <w:marLeft w:val="0"/>
      <w:marRight w:val="0"/>
      <w:marTop w:val="0"/>
      <w:marBottom w:val="0"/>
      <w:divBdr>
        <w:top w:val="none" w:sz="0" w:space="0" w:color="auto"/>
        <w:left w:val="none" w:sz="0" w:space="0" w:color="auto"/>
        <w:bottom w:val="none" w:sz="0" w:space="0" w:color="auto"/>
        <w:right w:val="none" w:sz="0" w:space="0" w:color="auto"/>
      </w:divBdr>
      <w:divsChild>
        <w:div w:id="679701952">
          <w:marLeft w:val="0"/>
          <w:marRight w:val="0"/>
          <w:marTop w:val="0"/>
          <w:marBottom w:val="0"/>
          <w:divBdr>
            <w:top w:val="none" w:sz="0" w:space="0" w:color="auto"/>
            <w:left w:val="none" w:sz="0" w:space="0" w:color="auto"/>
            <w:bottom w:val="none" w:sz="0" w:space="0" w:color="auto"/>
            <w:right w:val="none" w:sz="0" w:space="0" w:color="auto"/>
          </w:divBdr>
        </w:div>
        <w:div w:id="234434865">
          <w:marLeft w:val="0"/>
          <w:marRight w:val="0"/>
          <w:marTop w:val="0"/>
          <w:marBottom w:val="0"/>
          <w:divBdr>
            <w:top w:val="none" w:sz="0" w:space="0" w:color="auto"/>
            <w:left w:val="none" w:sz="0" w:space="0" w:color="auto"/>
            <w:bottom w:val="none" w:sz="0" w:space="0" w:color="auto"/>
            <w:right w:val="none" w:sz="0" w:space="0" w:color="auto"/>
          </w:divBdr>
        </w:div>
        <w:div w:id="831868254">
          <w:marLeft w:val="0"/>
          <w:marRight w:val="0"/>
          <w:marTop w:val="0"/>
          <w:marBottom w:val="0"/>
          <w:divBdr>
            <w:top w:val="none" w:sz="0" w:space="0" w:color="auto"/>
            <w:left w:val="none" w:sz="0" w:space="0" w:color="auto"/>
            <w:bottom w:val="none" w:sz="0" w:space="0" w:color="auto"/>
            <w:right w:val="none" w:sz="0" w:space="0" w:color="auto"/>
          </w:divBdr>
        </w:div>
      </w:divsChild>
    </w:div>
    <w:div w:id="777454501">
      <w:bodyDiv w:val="1"/>
      <w:marLeft w:val="0"/>
      <w:marRight w:val="0"/>
      <w:marTop w:val="0"/>
      <w:marBottom w:val="0"/>
      <w:divBdr>
        <w:top w:val="none" w:sz="0" w:space="0" w:color="auto"/>
        <w:left w:val="none" w:sz="0" w:space="0" w:color="auto"/>
        <w:bottom w:val="none" w:sz="0" w:space="0" w:color="auto"/>
        <w:right w:val="none" w:sz="0" w:space="0" w:color="auto"/>
      </w:divBdr>
    </w:div>
    <w:div w:id="1169177272">
      <w:bodyDiv w:val="1"/>
      <w:marLeft w:val="0"/>
      <w:marRight w:val="0"/>
      <w:marTop w:val="0"/>
      <w:marBottom w:val="0"/>
      <w:divBdr>
        <w:top w:val="none" w:sz="0" w:space="0" w:color="auto"/>
        <w:left w:val="none" w:sz="0" w:space="0" w:color="auto"/>
        <w:bottom w:val="none" w:sz="0" w:space="0" w:color="auto"/>
        <w:right w:val="none" w:sz="0" w:space="0" w:color="auto"/>
      </w:divBdr>
    </w:div>
    <w:div w:id="1256943599">
      <w:bodyDiv w:val="1"/>
      <w:marLeft w:val="0"/>
      <w:marRight w:val="0"/>
      <w:marTop w:val="0"/>
      <w:marBottom w:val="0"/>
      <w:divBdr>
        <w:top w:val="none" w:sz="0" w:space="0" w:color="auto"/>
        <w:left w:val="none" w:sz="0" w:space="0" w:color="auto"/>
        <w:bottom w:val="none" w:sz="0" w:space="0" w:color="auto"/>
        <w:right w:val="none" w:sz="0" w:space="0" w:color="auto"/>
      </w:divBdr>
      <w:divsChild>
        <w:div w:id="81337304">
          <w:marLeft w:val="0"/>
          <w:marRight w:val="0"/>
          <w:marTop w:val="525"/>
          <w:marBottom w:val="0"/>
          <w:divBdr>
            <w:top w:val="none" w:sz="0" w:space="0" w:color="auto"/>
            <w:left w:val="none" w:sz="0" w:space="0" w:color="auto"/>
            <w:bottom w:val="none" w:sz="0" w:space="0" w:color="auto"/>
            <w:right w:val="none" w:sz="0" w:space="0" w:color="auto"/>
          </w:divBdr>
          <w:divsChild>
            <w:div w:id="2129086035">
              <w:marLeft w:val="0"/>
              <w:marRight w:val="0"/>
              <w:marTop w:val="0"/>
              <w:marBottom w:val="0"/>
              <w:divBdr>
                <w:top w:val="none" w:sz="0" w:space="0" w:color="auto"/>
                <w:left w:val="none" w:sz="0" w:space="0" w:color="auto"/>
                <w:bottom w:val="none" w:sz="0" w:space="0" w:color="auto"/>
                <w:right w:val="none" w:sz="0" w:space="0" w:color="auto"/>
              </w:divBdr>
              <w:divsChild>
                <w:div w:id="1249995746">
                  <w:marLeft w:val="0"/>
                  <w:marRight w:val="0"/>
                  <w:marTop w:val="0"/>
                  <w:marBottom w:val="0"/>
                  <w:divBdr>
                    <w:top w:val="none" w:sz="0" w:space="0" w:color="auto"/>
                    <w:left w:val="none" w:sz="0" w:space="0" w:color="auto"/>
                    <w:bottom w:val="none" w:sz="0" w:space="0" w:color="auto"/>
                    <w:right w:val="none" w:sz="0" w:space="0" w:color="auto"/>
                  </w:divBdr>
                </w:div>
                <w:div w:id="191057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77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doug.boykin@state.nm.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1754</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Brantlinger, Robert -FS</cp:lastModifiedBy>
  <cp:revision>29</cp:revision>
  <cp:lastPrinted>2004-03-23T21:00:00Z</cp:lastPrinted>
  <dcterms:created xsi:type="dcterms:W3CDTF">2018-04-22T01:33:00Z</dcterms:created>
  <dcterms:modified xsi:type="dcterms:W3CDTF">2018-05-03T08:24:00Z</dcterms:modified>
</cp:coreProperties>
</file>