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rsidTr="00DB15DD">
        <w:trPr>
          <w:trHeight w:val="1430"/>
        </w:trPr>
        <w:tc>
          <w:tcPr>
            <w:tcW w:w="834" w:type="pct"/>
          </w:tcPr>
          <w:p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rsidR="009748D6" w:rsidRPr="00FB3517" w:rsidRDefault="00B93540" w:rsidP="00105747">
            <w:pPr>
              <w:spacing w:line="360" w:lineRule="auto"/>
              <w:rPr>
                <w:sz w:val="20"/>
                <w:szCs w:val="20"/>
              </w:rPr>
            </w:pPr>
            <w:r>
              <w:rPr>
                <w:sz w:val="20"/>
                <w:szCs w:val="20"/>
              </w:rPr>
              <w:t>TINDER</w:t>
            </w:r>
          </w:p>
          <w:p w:rsidR="008F21E5" w:rsidRPr="00FB3517" w:rsidRDefault="006B7586" w:rsidP="005B247B">
            <w:pPr>
              <w:spacing w:line="360" w:lineRule="auto"/>
              <w:rPr>
                <w:sz w:val="20"/>
                <w:szCs w:val="20"/>
              </w:rPr>
            </w:pPr>
            <w:r w:rsidRPr="00FB3517">
              <w:rPr>
                <w:sz w:val="20"/>
                <w:szCs w:val="20"/>
              </w:rPr>
              <w:t>(</w:t>
            </w:r>
            <w:r w:rsidR="00B93540" w:rsidRPr="00B93540">
              <w:rPr>
                <w:sz w:val="20"/>
                <w:szCs w:val="20"/>
              </w:rPr>
              <w:t>AZ-COF-000285</w:t>
            </w:r>
            <w:r w:rsidRPr="00FB3517">
              <w:rPr>
                <w:sz w:val="20"/>
                <w:szCs w:val="20"/>
              </w:rPr>
              <w:t>)</w:t>
            </w:r>
          </w:p>
        </w:tc>
        <w:tc>
          <w:tcPr>
            <w:tcW w:w="1155" w:type="pct"/>
          </w:tcPr>
          <w:p w:rsidR="009748D6" w:rsidRPr="00FB3517" w:rsidRDefault="009748D6" w:rsidP="00105747">
            <w:pPr>
              <w:spacing w:line="360" w:lineRule="auto"/>
              <w:rPr>
                <w:b/>
                <w:sz w:val="20"/>
                <w:szCs w:val="20"/>
              </w:rPr>
            </w:pPr>
            <w:r w:rsidRPr="00FB3517">
              <w:rPr>
                <w:b/>
                <w:sz w:val="20"/>
                <w:szCs w:val="20"/>
              </w:rPr>
              <w:t>IR Interpreter(s):</w:t>
            </w:r>
          </w:p>
          <w:p w:rsidR="00220066" w:rsidRPr="00085580" w:rsidRDefault="00220066" w:rsidP="00105747">
            <w:pPr>
              <w:spacing w:line="360" w:lineRule="auto"/>
              <w:rPr>
                <w:i/>
                <w:sz w:val="20"/>
                <w:szCs w:val="20"/>
              </w:rPr>
            </w:pPr>
            <w:r w:rsidRPr="00085580">
              <w:rPr>
                <w:i/>
                <w:sz w:val="20"/>
                <w:szCs w:val="20"/>
              </w:rPr>
              <w:t>Cheron Ferland</w:t>
            </w:r>
          </w:p>
          <w:p w:rsidR="00220066" w:rsidRPr="00085580" w:rsidRDefault="00D75376" w:rsidP="00CC0BCD">
            <w:pPr>
              <w:rPr>
                <w:rStyle w:val="Hyperlink"/>
                <w:i/>
                <w:sz w:val="20"/>
                <w:szCs w:val="20"/>
              </w:rPr>
            </w:pPr>
            <w:hyperlink r:id="rId8" w:history="1">
              <w:r w:rsidR="00137362" w:rsidRPr="00085580">
                <w:rPr>
                  <w:rStyle w:val="Hyperlink"/>
                  <w:i/>
                  <w:sz w:val="20"/>
                  <w:szCs w:val="20"/>
                </w:rPr>
                <w:t>clferland@fs.fed.us</w:t>
              </w:r>
            </w:hyperlink>
          </w:p>
          <w:p w:rsidR="006B7586" w:rsidRPr="00FB3517" w:rsidRDefault="00D500F7" w:rsidP="00CC0BCD">
            <w:pPr>
              <w:rPr>
                <w:sz w:val="20"/>
                <w:szCs w:val="20"/>
              </w:rPr>
            </w:pPr>
            <w:r w:rsidRPr="00085580">
              <w:rPr>
                <w:rStyle w:val="Hyperlink"/>
                <w:i/>
                <w:sz w:val="20"/>
                <w:szCs w:val="20"/>
              </w:rPr>
              <w:t>cheron.ferland@mac.com</w:t>
            </w:r>
          </w:p>
        </w:tc>
        <w:tc>
          <w:tcPr>
            <w:tcW w:w="1315" w:type="pct"/>
          </w:tcPr>
          <w:p w:rsidR="009748D6" w:rsidRPr="00C55595" w:rsidRDefault="009748D6" w:rsidP="00105747">
            <w:pPr>
              <w:spacing w:line="360" w:lineRule="auto"/>
              <w:rPr>
                <w:b/>
                <w:sz w:val="20"/>
                <w:szCs w:val="20"/>
              </w:rPr>
            </w:pPr>
            <w:r w:rsidRPr="00C55595">
              <w:rPr>
                <w:b/>
                <w:sz w:val="20"/>
                <w:szCs w:val="20"/>
              </w:rPr>
              <w:t>Local Dispatch Phone:</w:t>
            </w:r>
          </w:p>
          <w:p w:rsidR="006B7586" w:rsidRPr="00C55595" w:rsidRDefault="00B93540" w:rsidP="005B247B">
            <w:pPr>
              <w:spacing w:line="360" w:lineRule="auto"/>
              <w:rPr>
                <w:sz w:val="20"/>
                <w:szCs w:val="20"/>
              </w:rPr>
            </w:pPr>
            <w:r>
              <w:rPr>
                <w:sz w:val="20"/>
                <w:szCs w:val="20"/>
              </w:rPr>
              <w:t>Flagstaff</w:t>
            </w:r>
            <w:r w:rsidR="003336CD" w:rsidRPr="00C55595">
              <w:rPr>
                <w:sz w:val="20"/>
                <w:szCs w:val="20"/>
              </w:rPr>
              <w:t xml:space="preserve"> (</w:t>
            </w:r>
            <w:r w:rsidRPr="00B93540">
              <w:rPr>
                <w:sz w:val="20"/>
                <w:szCs w:val="20"/>
              </w:rPr>
              <w:t>928-527-3552</w:t>
            </w:r>
            <w:r w:rsidR="003336CD" w:rsidRPr="00C55595">
              <w:rPr>
                <w:sz w:val="20"/>
                <w:szCs w:val="20"/>
              </w:rPr>
              <w:t>)</w:t>
            </w:r>
          </w:p>
        </w:tc>
        <w:tc>
          <w:tcPr>
            <w:tcW w:w="1697" w:type="pct"/>
            <w:shd w:val="clear" w:color="auto" w:fill="auto"/>
          </w:tcPr>
          <w:p w:rsidR="009748D6" w:rsidRPr="001F1DBF" w:rsidRDefault="009748D6" w:rsidP="00105747">
            <w:pPr>
              <w:spacing w:line="360" w:lineRule="auto"/>
              <w:rPr>
                <w:b/>
                <w:sz w:val="20"/>
                <w:szCs w:val="20"/>
              </w:rPr>
            </w:pPr>
            <w:r w:rsidRPr="001F1DBF">
              <w:rPr>
                <w:b/>
                <w:sz w:val="20"/>
                <w:szCs w:val="20"/>
              </w:rPr>
              <w:t>Interpreted Size:</w:t>
            </w:r>
          </w:p>
          <w:p w:rsidR="008B21F4" w:rsidRPr="001F1DBF" w:rsidRDefault="001F1DBF" w:rsidP="00105747">
            <w:pPr>
              <w:spacing w:line="360" w:lineRule="auto"/>
              <w:rPr>
                <w:sz w:val="20"/>
                <w:szCs w:val="20"/>
              </w:rPr>
            </w:pPr>
            <w:r w:rsidRPr="001F1DBF">
              <w:rPr>
                <w:sz w:val="20"/>
                <w:szCs w:val="20"/>
              </w:rPr>
              <w:t>12,628</w:t>
            </w:r>
          </w:p>
          <w:p w:rsidR="003271BA" w:rsidRPr="001F1DBF" w:rsidRDefault="009748D6" w:rsidP="00105747">
            <w:pPr>
              <w:spacing w:line="360" w:lineRule="auto"/>
              <w:rPr>
                <w:b/>
                <w:sz w:val="20"/>
                <w:szCs w:val="20"/>
              </w:rPr>
            </w:pPr>
            <w:r w:rsidRPr="001F1DBF">
              <w:rPr>
                <w:b/>
                <w:sz w:val="20"/>
                <w:szCs w:val="20"/>
              </w:rPr>
              <w:t>Growth last period:</w:t>
            </w:r>
          </w:p>
          <w:p w:rsidR="009748D6" w:rsidRPr="00B93540" w:rsidRDefault="001F1DBF" w:rsidP="00105747">
            <w:pPr>
              <w:spacing w:line="360" w:lineRule="auto"/>
              <w:rPr>
                <w:sz w:val="20"/>
                <w:szCs w:val="20"/>
                <w:highlight w:val="yellow"/>
              </w:rPr>
            </w:pPr>
            <w:r w:rsidRPr="001F1DBF">
              <w:rPr>
                <w:sz w:val="20"/>
                <w:szCs w:val="20"/>
              </w:rPr>
              <w:t>884</w:t>
            </w:r>
            <w:r w:rsidR="00EC5D61" w:rsidRPr="001F1DBF">
              <w:rPr>
                <w:sz w:val="20"/>
                <w:szCs w:val="20"/>
              </w:rPr>
              <w:t xml:space="preserve"> Acres</w:t>
            </w:r>
          </w:p>
        </w:tc>
      </w:tr>
      <w:tr w:rsidR="009748D6" w:rsidRPr="000309F5" w:rsidTr="00DB15DD">
        <w:trPr>
          <w:trHeight w:val="1059"/>
        </w:trPr>
        <w:tc>
          <w:tcPr>
            <w:tcW w:w="834" w:type="pct"/>
            <w:shd w:val="clear" w:color="auto" w:fill="auto"/>
          </w:tcPr>
          <w:p w:rsidR="00BD0A6F" w:rsidRPr="001F1DBF" w:rsidRDefault="009748D6" w:rsidP="00105747">
            <w:pPr>
              <w:spacing w:line="360" w:lineRule="auto"/>
              <w:rPr>
                <w:b/>
                <w:sz w:val="20"/>
                <w:szCs w:val="20"/>
              </w:rPr>
            </w:pPr>
            <w:r w:rsidRPr="001F1DBF">
              <w:rPr>
                <w:b/>
                <w:sz w:val="20"/>
                <w:szCs w:val="20"/>
              </w:rPr>
              <w:t>Flight Time:</w:t>
            </w:r>
          </w:p>
          <w:p w:rsidR="009748D6" w:rsidRPr="001F1DBF" w:rsidRDefault="001F1DBF" w:rsidP="00105747">
            <w:pPr>
              <w:spacing w:line="360" w:lineRule="auto"/>
              <w:rPr>
                <w:sz w:val="20"/>
                <w:szCs w:val="20"/>
              </w:rPr>
            </w:pPr>
            <w:r w:rsidRPr="001F1DBF">
              <w:rPr>
                <w:sz w:val="20"/>
                <w:szCs w:val="20"/>
              </w:rPr>
              <w:t>0016</w:t>
            </w:r>
            <w:r w:rsidR="00BD0F74" w:rsidRPr="001F1DBF">
              <w:rPr>
                <w:sz w:val="20"/>
                <w:szCs w:val="20"/>
              </w:rPr>
              <w:t xml:space="preserve"> </w:t>
            </w:r>
            <w:r w:rsidR="00B93540" w:rsidRPr="001F1DBF">
              <w:rPr>
                <w:sz w:val="20"/>
                <w:szCs w:val="20"/>
              </w:rPr>
              <w:t>MS</w:t>
            </w:r>
            <w:r w:rsidR="00973404" w:rsidRPr="001F1DBF">
              <w:rPr>
                <w:sz w:val="20"/>
                <w:szCs w:val="20"/>
              </w:rPr>
              <w:t>T</w:t>
            </w:r>
          </w:p>
          <w:p w:rsidR="00BD0A6F" w:rsidRPr="001F1DBF" w:rsidRDefault="009748D6" w:rsidP="00105747">
            <w:pPr>
              <w:spacing w:line="360" w:lineRule="auto"/>
              <w:rPr>
                <w:sz w:val="20"/>
                <w:szCs w:val="20"/>
              </w:rPr>
            </w:pPr>
            <w:r w:rsidRPr="001F1DBF">
              <w:rPr>
                <w:b/>
                <w:sz w:val="20"/>
                <w:szCs w:val="20"/>
              </w:rPr>
              <w:t>Flight Date</w:t>
            </w:r>
            <w:r w:rsidR="00BD0A6F" w:rsidRPr="001F1DBF">
              <w:rPr>
                <w:b/>
                <w:sz w:val="20"/>
                <w:szCs w:val="20"/>
              </w:rPr>
              <w:t>:</w:t>
            </w:r>
          </w:p>
          <w:p w:rsidR="009748D6" w:rsidRPr="00FB3517" w:rsidRDefault="001F1DBF" w:rsidP="00491527">
            <w:pPr>
              <w:spacing w:line="360" w:lineRule="auto"/>
              <w:rPr>
                <w:sz w:val="20"/>
                <w:szCs w:val="20"/>
              </w:rPr>
            </w:pPr>
            <w:r w:rsidRPr="001F1DBF">
              <w:rPr>
                <w:sz w:val="20"/>
                <w:szCs w:val="20"/>
              </w:rPr>
              <w:t>5/04</w:t>
            </w:r>
            <w:r w:rsidR="00B93540" w:rsidRPr="001F1DBF">
              <w:rPr>
                <w:sz w:val="20"/>
                <w:szCs w:val="20"/>
              </w:rPr>
              <w:t>/2018</w:t>
            </w:r>
          </w:p>
        </w:tc>
        <w:tc>
          <w:tcPr>
            <w:tcW w:w="115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684A98" w:rsidP="00105747">
            <w:pPr>
              <w:spacing w:line="360" w:lineRule="auto"/>
              <w:rPr>
                <w:sz w:val="20"/>
                <w:szCs w:val="20"/>
              </w:rPr>
            </w:pPr>
            <w:r w:rsidRPr="00FB3517">
              <w:rPr>
                <w:sz w:val="20"/>
                <w:szCs w:val="20"/>
              </w:rPr>
              <w:t>Taos,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20066" w:rsidP="006B7586">
            <w:pPr>
              <w:spacing w:line="360" w:lineRule="auto"/>
              <w:rPr>
                <w:sz w:val="20"/>
                <w:szCs w:val="20"/>
              </w:rPr>
            </w:pPr>
            <w:r w:rsidRPr="00FB3517">
              <w:rPr>
                <w:sz w:val="20"/>
                <w:szCs w:val="20"/>
              </w:rPr>
              <w:t>541</w:t>
            </w:r>
            <w:r w:rsidR="00140DBE">
              <w:rPr>
                <w:sz w:val="20"/>
                <w:szCs w:val="20"/>
              </w:rPr>
              <w:t>-654-</w:t>
            </w:r>
            <w:r w:rsidRPr="00FB3517">
              <w:rPr>
                <w:sz w:val="20"/>
                <w:szCs w:val="20"/>
              </w:rPr>
              <w:t>1122</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B93540"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B93540" w:rsidP="00105747">
            <w:pPr>
              <w:spacing w:line="360" w:lineRule="auto"/>
              <w:rPr>
                <w:sz w:val="20"/>
                <w:szCs w:val="20"/>
              </w:rPr>
            </w:pPr>
            <w:r w:rsidRPr="00B93540">
              <w:rPr>
                <w:sz w:val="20"/>
                <w:szCs w:val="20"/>
              </w:rPr>
              <w:t>505-301-8167</w:t>
            </w:r>
          </w:p>
        </w:tc>
        <w:tc>
          <w:tcPr>
            <w:tcW w:w="1697"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B93540" w:rsidP="00105747">
            <w:pPr>
              <w:spacing w:line="360" w:lineRule="auto"/>
              <w:rPr>
                <w:b/>
                <w:sz w:val="20"/>
                <w:szCs w:val="20"/>
              </w:rPr>
            </w:pPr>
            <w:r>
              <w:rPr>
                <w:sz w:val="20"/>
                <w:szCs w:val="20"/>
              </w:rPr>
              <w:t>Tom Mellin</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B93540" w:rsidP="00073C07">
            <w:pPr>
              <w:spacing w:line="360" w:lineRule="auto"/>
              <w:rPr>
                <w:sz w:val="20"/>
                <w:szCs w:val="20"/>
              </w:rPr>
            </w:pPr>
            <w:r w:rsidRPr="00B93540">
              <w:rPr>
                <w:sz w:val="20"/>
                <w:szCs w:val="20"/>
              </w:rPr>
              <w:t>505-301-8167</w:t>
            </w:r>
          </w:p>
        </w:tc>
      </w:tr>
      <w:tr w:rsidR="009748D6" w:rsidRPr="000309F5" w:rsidTr="00DB15DD">
        <w:trPr>
          <w:trHeight w:val="528"/>
        </w:trPr>
        <w:tc>
          <w:tcPr>
            <w:tcW w:w="834" w:type="pct"/>
            <w:shd w:val="clear" w:color="auto" w:fill="auto"/>
          </w:tcPr>
          <w:p w:rsidR="009748D6" w:rsidRPr="00FB3517" w:rsidRDefault="009748D6" w:rsidP="00105747">
            <w:pPr>
              <w:spacing w:line="360" w:lineRule="auto"/>
              <w:rPr>
                <w:b/>
                <w:sz w:val="20"/>
                <w:szCs w:val="20"/>
              </w:rPr>
            </w:pPr>
            <w:r w:rsidRPr="00FB3517">
              <w:rPr>
                <w:b/>
                <w:sz w:val="20"/>
                <w:szCs w:val="20"/>
              </w:rPr>
              <w:t>Ordered By:</w:t>
            </w:r>
          </w:p>
          <w:p w:rsidR="009748D6" w:rsidRPr="00FB3517" w:rsidRDefault="00825817" w:rsidP="00105747">
            <w:pPr>
              <w:spacing w:line="360" w:lineRule="auto"/>
              <w:rPr>
                <w:sz w:val="20"/>
                <w:szCs w:val="20"/>
              </w:rPr>
            </w:pPr>
            <w:r>
              <w:rPr>
                <w:sz w:val="20"/>
                <w:szCs w:val="20"/>
              </w:rPr>
              <w:t>SITL T - Mundy</w:t>
            </w:r>
          </w:p>
        </w:tc>
        <w:tc>
          <w:tcPr>
            <w:tcW w:w="1155" w:type="pct"/>
            <w:shd w:val="clear" w:color="auto" w:fill="auto"/>
          </w:tcPr>
          <w:p w:rsidR="009748D6" w:rsidRPr="00FB3517" w:rsidRDefault="005B320F" w:rsidP="00105747">
            <w:pPr>
              <w:spacing w:line="360" w:lineRule="auto"/>
              <w:rPr>
                <w:b/>
                <w:sz w:val="20"/>
                <w:szCs w:val="20"/>
              </w:rPr>
            </w:pPr>
            <w:r w:rsidRPr="00FB3517">
              <w:rPr>
                <w:b/>
                <w:sz w:val="20"/>
                <w:szCs w:val="20"/>
              </w:rPr>
              <w:t>A</w:t>
            </w:r>
            <w:r w:rsidR="009748D6" w:rsidRPr="00FB3517">
              <w:rPr>
                <w:b/>
                <w:sz w:val="20"/>
                <w:szCs w:val="20"/>
              </w:rPr>
              <w:t xml:space="preserve"> Number:</w:t>
            </w:r>
          </w:p>
          <w:p w:rsidR="009748D6" w:rsidRPr="00FB3517" w:rsidRDefault="00E04FBE" w:rsidP="00105747">
            <w:pPr>
              <w:spacing w:line="360" w:lineRule="auto"/>
              <w:rPr>
                <w:sz w:val="20"/>
                <w:szCs w:val="20"/>
              </w:rPr>
            </w:pPr>
            <w:r>
              <w:rPr>
                <w:sz w:val="20"/>
                <w:szCs w:val="20"/>
              </w:rPr>
              <w:t>3</w:t>
            </w:r>
            <w:r w:rsidR="00825817">
              <w:rPr>
                <w:sz w:val="20"/>
                <w:szCs w:val="20"/>
              </w:rPr>
              <w:t>9</w:t>
            </w:r>
          </w:p>
        </w:tc>
        <w:tc>
          <w:tcPr>
            <w:tcW w:w="1315" w:type="pct"/>
            <w:tcBorders>
              <w:bottom w:val="single" w:sz="4" w:space="0" w:color="000000"/>
            </w:tcBorders>
          </w:tcPr>
          <w:p w:rsidR="009748D6" w:rsidRPr="000A1F27" w:rsidRDefault="009748D6" w:rsidP="00105747">
            <w:pPr>
              <w:spacing w:line="360" w:lineRule="auto"/>
              <w:rPr>
                <w:b/>
                <w:sz w:val="20"/>
                <w:szCs w:val="20"/>
              </w:rPr>
            </w:pPr>
            <w:r w:rsidRPr="000A1F27">
              <w:rPr>
                <w:b/>
                <w:sz w:val="20"/>
                <w:szCs w:val="20"/>
              </w:rPr>
              <w:t>Aircraft/Scanner System:</w:t>
            </w:r>
          </w:p>
          <w:p w:rsidR="009748D6" w:rsidRPr="000A1F27" w:rsidRDefault="00B93540" w:rsidP="00105747">
            <w:pPr>
              <w:spacing w:line="360" w:lineRule="auto"/>
              <w:rPr>
                <w:sz w:val="20"/>
                <w:szCs w:val="20"/>
              </w:rPr>
            </w:pPr>
            <w:r>
              <w:rPr>
                <w:sz w:val="20"/>
                <w:szCs w:val="20"/>
              </w:rPr>
              <w:t>N149</w:t>
            </w:r>
            <w:r w:rsidR="005E1C09" w:rsidRPr="000A1F27">
              <w:rPr>
                <w:sz w:val="20"/>
                <w:szCs w:val="20"/>
              </w:rPr>
              <w:t>Z/</w:t>
            </w:r>
            <w:r w:rsidR="00CC6F3A" w:rsidRPr="000A1F27">
              <w:rPr>
                <w:sz w:val="20"/>
                <w:szCs w:val="20"/>
              </w:rPr>
              <w:t>Phoenix</w:t>
            </w:r>
          </w:p>
        </w:tc>
        <w:tc>
          <w:tcPr>
            <w:tcW w:w="1697" w:type="pct"/>
          </w:tcPr>
          <w:p w:rsidR="009748D6" w:rsidRPr="000A1F27" w:rsidRDefault="009748D6" w:rsidP="00105747">
            <w:pPr>
              <w:spacing w:line="360" w:lineRule="auto"/>
              <w:rPr>
                <w:b/>
                <w:sz w:val="20"/>
                <w:szCs w:val="20"/>
              </w:rPr>
            </w:pPr>
            <w:r w:rsidRPr="000A1F27">
              <w:rPr>
                <w:b/>
                <w:sz w:val="20"/>
                <w:szCs w:val="20"/>
              </w:rPr>
              <w:t>Pilots/Techs:</w:t>
            </w:r>
          </w:p>
          <w:p w:rsidR="006B7586" w:rsidRPr="000A1F27" w:rsidRDefault="00B93540" w:rsidP="00E42954">
            <w:pPr>
              <w:spacing w:line="360" w:lineRule="auto"/>
              <w:rPr>
                <w:sz w:val="19"/>
                <w:szCs w:val="19"/>
                <w:shd w:val="clear" w:color="auto" w:fill="FFFFFF"/>
              </w:rPr>
            </w:pPr>
            <w:r>
              <w:rPr>
                <w:sz w:val="19"/>
                <w:szCs w:val="19"/>
                <w:shd w:val="clear" w:color="auto" w:fill="FFFFFF"/>
              </w:rPr>
              <w:t>Woody Smith</w:t>
            </w:r>
            <w:r w:rsidR="007E51DD" w:rsidRPr="000A1F27">
              <w:rPr>
                <w:sz w:val="19"/>
                <w:szCs w:val="19"/>
                <w:shd w:val="clear" w:color="auto" w:fill="FFFFFF"/>
              </w:rPr>
              <w:t xml:space="preserve"> </w:t>
            </w:r>
            <w:r w:rsidR="00607E08" w:rsidRPr="000A1F27">
              <w:rPr>
                <w:sz w:val="19"/>
                <w:szCs w:val="19"/>
                <w:shd w:val="clear" w:color="auto" w:fill="FFFFFF"/>
              </w:rPr>
              <w:t>(IR Tech)</w:t>
            </w:r>
          </w:p>
        </w:tc>
      </w:tr>
      <w:tr w:rsidR="009748D6" w:rsidRPr="000309F5" w:rsidTr="00DB15DD">
        <w:trPr>
          <w:trHeight w:val="782"/>
        </w:trPr>
        <w:tc>
          <w:tcPr>
            <w:tcW w:w="1989" w:type="pct"/>
            <w:gridSpan w:val="2"/>
          </w:tcPr>
          <w:p w:rsidR="009748D6" w:rsidRPr="001F1DBF" w:rsidRDefault="009748D6" w:rsidP="00105747">
            <w:pPr>
              <w:spacing w:line="360" w:lineRule="auto"/>
              <w:rPr>
                <w:b/>
                <w:sz w:val="20"/>
                <w:szCs w:val="20"/>
              </w:rPr>
            </w:pPr>
            <w:r w:rsidRPr="001F1DBF">
              <w:rPr>
                <w:b/>
                <w:sz w:val="20"/>
                <w:szCs w:val="20"/>
              </w:rPr>
              <w:t>IRIN Comments on imagery:</w:t>
            </w:r>
          </w:p>
          <w:p w:rsidR="009748D6" w:rsidRPr="001F1DBF" w:rsidRDefault="00825202" w:rsidP="00885191">
            <w:pPr>
              <w:spacing w:line="360" w:lineRule="auto"/>
              <w:rPr>
                <w:sz w:val="20"/>
                <w:szCs w:val="20"/>
              </w:rPr>
            </w:pPr>
            <w:r w:rsidRPr="001F1DBF">
              <w:rPr>
                <w:sz w:val="20"/>
                <w:szCs w:val="20"/>
              </w:rPr>
              <w:t>G</w:t>
            </w:r>
            <w:r w:rsidR="00885191" w:rsidRPr="001F1DBF">
              <w:rPr>
                <w:sz w:val="20"/>
                <w:szCs w:val="20"/>
              </w:rPr>
              <w:t>reat</w:t>
            </w:r>
            <w:r w:rsidRPr="001F1DBF">
              <w:rPr>
                <w:sz w:val="20"/>
                <w:szCs w:val="20"/>
              </w:rPr>
              <w:t xml:space="preserve"> </w:t>
            </w:r>
            <w:r w:rsidR="00AE1F2C" w:rsidRPr="001F1DBF">
              <w:rPr>
                <w:sz w:val="20"/>
                <w:szCs w:val="20"/>
              </w:rPr>
              <w:t>imagery</w:t>
            </w:r>
            <w:r w:rsidR="001F1DBF" w:rsidRPr="001F1DBF">
              <w:rPr>
                <w:sz w:val="20"/>
                <w:szCs w:val="20"/>
              </w:rPr>
              <w:t xml:space="preserve"> – 2</w:t>
            </w:r>
            <w:r w:rsidR="00885191" w:rsidRPr="001F1DBF">
              <w:rPr>
                <w:sz w:val="20"/>
                <w:szCs w:val="20"/>
              </w:rPr>
              <w:t xml:space="preserve"> runs</w:t>
            </w:r>
          </w:p>
        </w:tc>
        <w:tc>
          <w:tcPr>
            <w:tcW w:w="1315" w:type="pct"/>
            <w:tcBorders>
              <w:bottom w:val="nil"/>
            </w:tcBorders>
            <w:shd w:val="clear" w:color="auto" w:fill="auto"/>
          </w:tcPr>
          <w:p w:rsidR="009748D6" w:rsidRPr="001F1DBF" w:rsidRDefault="00750539" w:rsidP="00105747">
            <w:pPr>
              <w:spacing w:line="360" w:lineRule="auto"/>
              <w:rPr>
                <w:b/>
                <w:sz w:val="20"/>
                <w:szCs w:val="20"/>
              </w:rPr>
            </w:pPr>
            <w:r w:rsidRPr="001F1DBF">
              <w:rPr>
                <w:b/>
                <w:sz w:val="20"/>
                <w:szCs w:val="20"/>
              </w:rPr>
              <w:t>Weather at time of flight</w:t>
            </w:r>
          </w:p>
          <w:p w:rsidR="00FE57FB" w:rsidRPr="001F1DBF" w:rsidRDefault="00D634AF" w:rsidP="002F73DE">
            <w:pPr>
              <w:spacing w:line="360" w:lineRule="auto"/>
              <w:rPr>
                <w:sz w:val="20"/>
                <w:szCs w:val="20"/>
              </w:rPr>
            </w:pPr>
            <w:r w:rsidRPr="001F1DBF">
              <w:rPr>
                <w:sz w:val="20"/>
                <w:szCs w:val="20"/>
              </w:rPr>
              <w:t>Clear</w:t>
            </w:r>
          </w:p>
        </w:tc>
        <w:tc>
          <w:tcPr>
            <w:tcW w:w="1697"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A4344A">
        <w:trPr>
          <w:trHeight w:val="614"/>
        </w:trPr>
        <w:tc>
          <w:tcPr>
            <w:tcW w:w="198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9748D6" w:rsidP="003444A4">
            <w:pPr>
              <w:spacing w:line="360" w:lineRule="auto"/>
              <w:rPr>
                <w:sz w:val="18"/>
                <w:szCs w:val="18"/>
              </w:rPr>
            </w:pPr>
          </w:p>
        </w:tc>
        <w:tc>
          <w:tcPr>
            <w:tcW w:w="3011" w:type="pct"/>
            <w:gridSpan w:val="2"/>
            <w:vMerge w:val="restart"/>
          </w:tcPr>
          <w:p w:rsidR="00E057F2" w:rsidRPr="00DE7F00" w:rsidRDefault="009748D6" w:rsidP="00EC5D61">
            <w:pPr>
              <w:spacing w:line="360" w:lineRule="auto"/>
              <w:rPr>
                <w:b/>
                <w:sz w:val="18"/>
                <w:szCs w:val="18"/>
              </w:rPr>
            </w:pPr>
            <w:r w:rsidRPr="00DE7F00">
              <w:rPr>
                <w:b/>
                <w:sz w:val="18"/>
                <w:szCs w:val="18"/>
              </w:rPr>
              <w:t>Type of media for final product:</w:t>
            </w:r>
            <w:r w:rsidR="00EC5D61" w:rsidRPr="00DE7F00">
              <w:rPr>
                <w:b/>
                <w:sz w:val="18"/>
                <w:szCs w:val="18"/>
              </w:rPr>
              <w:t xml:space="preserve"> p</w:t>
            </w:r>
            <w:r w:rsidR="006B7586" w:rsidRPr="00DE7F00">
              <w:rPr>
                <w:sz w:val="18"/>
                <w:szCs w:val="18"/>
              </w:rPr>
              <w:t>df map</w:t>
            </w:r>
            <w:r w:rsidR="00BE73A4" w:rsidRPr="00DE7F00">
              <w:rPr>
                <w:sz w:val="18"/>
                <w:szCs w:val="18"/>
              </w:rPr>
              <w:t xml:space="preserve">, </w:t>
            </w:r>
            <w:r w:rsidR="006B7586" w:rsidRPr="00DE7F00">
              <w:rPr>
                <w:sz w:val="18"/>
                <w:szCs w:val="18"/>
              </w:rPr>
              <w:t xml:space="preserve">IR </w:t>
            </w:r>
            <w:r w:rsidR="00BE73A4" w:rsidRPr="00DE7F00">
              <w:rPr>
                <w:sz w:val="18"/>
                <w:szCs w:val="18"/>
              </w:rPr>
              <w:t>log</w:t>
            </w:r>
            <w:r w:rsidR="003336CD" w:rsidRPr="00DE7F00">
              <w:rPr>
                <w:sz w:val="18"/>
                <w:szCs w:val="18"/>
              </w:rPr>
              <w:t>, KMZ</w:t>
            </w:r>
            <w:r w:rsidR="00BE73A4" w:rsidRPr="00DE7F00">
              <w:rPr>
                <w:sz w:val="18"/>
                <w:szCs w:val="18"/>
              </w:rPr>
              <w:t xml:space="preserve"> and shapefiles</w:t>
            </w:r>
          </w:p>
          <w:p w:rsidR="00E04FBE" w:rsidRDefault="006D53AE" w:rsidP="00E04FBE">
            <w:pPr>
              <w:spacing w:line="360" w:lineRule="auto"/>
              <w:rPr>
                <w:rStyle w:val="Hyperlink"/>
                <w:sz w:val="18"/>
                <w:szCs w:val="18"/>
              </w:rPr>
            </w:pPr>
            <w:r w:rsidRPr="00DE7F00">
              <w:rPr>
                <w:b/>
                <w:sz w:val="18"/>
                <w:szCs w:val="18"/>
              </w:rPr>
              <w:t>Digital</w:t>
            </w:r>
            <w:r w:rsidR="009748D6" w:rsidRPr="00DE7F00">
              <w:rPr>
                <w:b/>
                <w:sz w:val="18"/>
                <w:szCs w:val="18"/>
              </w:rPr>
              <w:t xml:space="preserve"> file</w:t>
            </w:r>
            <w:r w:rsidRPr="00DE7F00">
              <w:rPr>
                <w:b/>
                <w:sz w:val="18"/>
                <w:szCs w:val="18"/>
              </w:rPr>
              <w:t>s</w:t>
            </w:r>
            <w:r w:rsidR="009748D6" w:rsidRPr="00DE7F00">
              <w:rPr>
                <w:b/>
                <w:sz w:val="18"/>
                <w:szCs w:val="18"/>
              </w:rPr>
              <w:t xml:space="preserve"> sent to:</w:t>
            </w:r>
            <w:r w:rsidR="00EC5D61" w:rsidRPr="00DE7F00">
              <w:rPr>
                <w:b/>
                <w:sz w:val="18"/>
                <w:szCs w:val="18"/>
              </w:rPr>
              <w:t xml:space="preserve"> </w:t>
            </w:r>
            <w:hyperlink r:id="rId9" w:history="1">
              <w:r w:rsidR="00963FE4" w:rsidRPr="00DE7F00">
                <w:rPr>
                  <w:rStyle w:val="Hyperlink"/>
                  <w:sz w:val="18"/>
                  <w:szCs w:val="18"/>
                </w:rPr>
                <w:t>ftp.nifc.gov/incident_specific_data/southwest/GACC_Incidents/2018/2018_Tinder/IR</w:t>
              </w:r>
            </w:hyperlink>
          </w:p>
          <w:p w:rsidR="001B4C09" w:rsidRPr="00DE7F00" w:rsidRDefault="001B4C09" w:rsidP="001B4C09">
            <w:pPr>
              <w:spacing w:line="360" w:lineRule="auto"/>
              <w:rPr>
                <w:sz w:val="18"/>
                <w:szCs w:val="18"/>
              </w:rPr>
            </w:pPr>
            <w:r>
              <w:rPr>
                <w:sz w:val="18"/>
                <w:szCs w:val="18"/>
              </w:rPr>
              <w:t xml:space="preserve">Emailed to: firefighterwolf@gmail.com; rdcrawford@fs.fed.us; </w:t>
            </w:r>
            <w:hyperlink r:id="rId10" w:history="1">
              <w:r w:rsidRPr="00323A65">
                <w:rPr>
                  <w:rStyle w:val="Hyperlink"/>
                  <w:sz w:val="18"/>
                  <w:szCs w:val="18"/>
                </w:rPr>
                <w:t>cmundy@fs.fed.us</w:t>
              </w:r>
            </w:hyperlink>
            <w:r>
              <w:rPr>
                <w:sz w:val="18"/>
                <w:szCs w:val="18"/>
              </w:rPr>
              <w:t xml:space="preserve">; </w:t>
            </w:r>
            <w:r w:rsidRPr="001B4C09">
              <w:rPr>
                <w:sz w:val="18"/>
                <w:szCs w:val="18"/>
              </w:rPr>
              <w:t>tinderplans@gmail.com</w:t>
            </w:r>
          </w:p>
        </w:tc>
      </w:tr>
      <w:tr w:rsidR="009748D6" w:rsidRPr="000309F5" w:rsidTr="00A4344A">
        <w:trPr>
          <w:trHeight w:val="614"/>
        </w:trPr>
        <w:tc>
          <w:tcPr>
            <w:tcW w:w="198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9748D6" w:rsidP="0053799C">
            <w:pPr>
              <w:spacing w:line="360" w:lineRule="auto"/>
              <w:rPr>
                <w:sz w:val="18"/>
                <w:szCs w:val="18"/>
              </w:rPr>
            </w:pPr>
          </w:p>
        </w:tc>
        <w:tc>
          <w:tcPr>
            <w:tcW w:w="3011" w:type="pct"/>
            <w:gridSpan w:val="2"/>
            <w:vMerge/>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rsidR="006E1371" w:rsidRPr="00910E6C" w:rsidRDefault="00DE7F00" w:rsidP="00037363">
            <w:pPr>
              <w:tabs>
                <w:tab w:val="left" w:pos="9125"/>
              </w:tabs>
              <w:spacing w:line="276" w:lineRule="auto"/>
              <w:rPr>
                <w:sz w:val="22"/>
                <w:szCs w:val="22"/>
              </w:rPr>
            </w:pPr>
            <w:r w:rsidRPr="00910E6C">
              <w:rPr>
                <w:sz w:val="22"/>
                <w:szCs w:val="22"/>
              </w:rPr>
              <w:t>I began mapping from th</w:t>
            </w:r>
            <w:r w:rsidR="00910E6C" w:rsidRPr="00910E6C">
              <w:rPr>
                <w:sz w:val="22"/>
                <w:szCs w:val="22"/>
              </w:rPr>
              <w:t>e most recent GIS perimeter (5/2</w:t>
            </w:r>
            <w:r w:rsidRPr="00910E6C">
              <w:rPr>
                <w:sz w:val="22"/>
                <w:szCs w:val="22"/>
              </w:rPr>
              <w:t>/2018 @ 2</w:t>
            </w:r>
            <w:r w:rsidR="00910E6C" w:rsidRPr="00910E6C">
              <w:rPr>
                <w:sz w:val="22"/>
                <w:szCs w:val="22"/>
              </w:rPr>
              <w:t>056</w:t>
            </w:r>
            <w:r w:rsidRPr="00910E6C">
              <w:rPr>
                <w:sz w:val="22"/>
                <w:szCs w:val="22"/>
              </w:rPr>
              <w:t>)</w:t>
            </w:r>
            <w:r w:rsidR="00DB15DD" w:rsidRPr="00910E6C">
              <w:rPr>
                <w:sz w:val="22"/>
                <w:szCs w:val="22"/>
              </w:rPr>
              <w:t xml:space="preserve">. </w:t>
            </w:r>
          </w:p>
          <w:p w:rsidR="00DB15DD" w:rsidRPr="00825817" w:rsidRDefault="00DB15DD" w:rsidP="00037363">
            <w:pPr>
              <w:tabs>
                <w:tab w:val="left" w:pos="9125"/>
              </w:tabs>
              <w:spacing w:line="276" w:lineRule="auto"/>
              <w:rPr>
                <w:sz w:val="22"/>
                <w:szCs w:val="22"/>
                <w:highlight w:val="yellow"/>
              </w:rPr>
            </w:pPr>
          </w:p>
          <w:p w:rsidR="00DB15DD" w:rsidRDefault="00CD5A0E" w:rsidP="00037363">
            <w:pPr>
              <w:tabs>
                <w:tab w:val="left" w:pos="9125"/>
              </w:tabs>
              <w:spacing w:line="276" w:lineRule="auto"/>
              <w:rPr>
                <w:sz w:val="22"/>
                <w:szCs w:val="22"/>
              </w:rPr>
            </w:pPr>
            <w:r>
              <w:rPr>
                <w:sz w:val="22"/>
                <w:szCs w:val="22"/>
              </w:rPr>
              <w:t>There was about 7% growth in the heat perimeter since last night’s IR (i.e. 884 acres). This was mostly due to burnout of unburned interior islands along the east flank. The east flank had extensive indirect attack burnouts along roads that were often a mile distant from the main flank of the fire. These burnout/expansion zones had some intense and scattered heat. There was more i</w:t>
            </w:r>
            <w:bookmarkStart w:id="0" w:name="_GoBack"/>
            <w:bookmarkEnd w:id="0"/>
            <w:r>
              <w:rPr>
                <w:sz w:val="22"/>
                <w:szCs w:val="22"/>
              </w:rPr>
              <w:t>nterior isolated heat visible tonight than last night.</w:t>
            </w:r>
          </w:p>
          <w:p w:rsidR="00CD5A0E" w:rsidRDefault="00CD5A0E" w:rsidP="00037363">
            <w:pPr>
              <w:tabs>
                <w:tab w:val="left" w:pos="9125"/>
              </w:tabs>
              <w:spacing w:line="276" w:lineRule="auto"/>
              <w:rPr>
                <w:sz w:val="22"/>
                <w:szCs w:val="22"/>
              </w:rPr>
            </w:pPr>
          </w:p>
          <w:p w:rsidR="00CD5A0E" w:rsidRDefault="00CD5A0E" w:rsidP="00037363">
            <w:pPr>
              <w:tabs>
                <w:tab w:val="left" w:pos="9125"/>
              </w:tabs>
              <w:spacing w:line="276" w:lineRule="auto"/>
              <w:rPr>
                <w:sz w:val="22"/>
                <w:szCs w:val="22"/>
              </w:rPr>
            </w:pPr>
            <w:r>
              <w:rPr>
                <w:sz w:val="22"/>
                <w:szCs w:val="22"/>
              </w:rPr>
              <w:t>There was some exterior isolated heat both directly adjacent to the heat perimeter and up to two miles away on the western and eastern flanks.</w:t>
            </w:r>
            <w:r w:rsidR="00C44711">
              <w:rPr>
                <w:sz w:val="22"/>
                <w:szCs w:val="22"/>
              </w:rPr>
              <w:t xml:space="preserve"> </w:t>
            </w:r>
            <w:r w:rsidR="009F1D60">
              <w:rPr>
                <w:sz w:val="22"/>
                <w:szCs w:val="22"/>
              </w:rPr>
              <w:t>I de</w:t>
            </w:r>
            <w:r w:rsidR="00C44711">
              <w:rPr>
                <w:sz w:val="22"/>
                <w:szCs w:val="22"/>
              </w:rPr>
              <w:t xml:space="preserve">noted </w:t>
            </w:r>
            <w:r w:rsidR="009F1D60">
              <w:rPr>
                <w:sz w:val="22"/>
                <w:szCs w:val="22"/>
              </w:rPr>
              <w:t xml:space="preserve">the distant isolated heat </w:t>
            </w:r>
            <w:r w:rsidR="00C44711">
              <w:rPr>
                <w:sz w:val="22"/>
                <w:szCs w:val="22"/>
              </w:rPr>
              <w:t>with call out boxes and degree decimal minute references.</w:t>
            </w:r>
          </w:p>
          <w:p w:rsidR="00CD5A0E" w:rsidRDefault="00CD5A0E" w:rsidP="00037363">
            <w:pPr>
              <w:tabs>
                <w:tab w:val="left" w:pos="9125"/>
              </w:tabs>
              <w:spacing w:line="276" w:lineRule="auto"/>
              <w:rPr>
                <w:sz w:val="22"/>
                <w:szCs w:val="22"/>
              </w:rPr>
            </w:pPr>
          </w:p>
          <w:p w:rsidR="00CD5A0E" w:rsidRPr="00DE7F00" w:rsidRDefault="00CD5A0E" w:rsidP="00037363">
            <w:pPr>
              <w:tabs>
                <w:tab w:val="left" w:pos="9125"/>
              </w:tabs>
              <w:spacing w:line="276" w:lineRule="auto"/>
              <w:rPr>
                <w:sz w:val="22"/>
                <w:szCs w:val="22"/>
              </w:rPr>
            </w:pPr>
            <w:r>
              <w:rPr>
                <w:sz w:val="22"/>
                <w:szCs w:val="22"/>
              </w:rPr>
              <w:t xml:space="preserve">The Infrared scanner planes fly at ~ 10,000 </w:t>
            </w:r>
            <w:proofErr w:type="spellStart"/>
            <w:r>
              <w:rPr>
                <w:sz w:val="22"/>
                <w:szCs w:val="22"/>
              </w:rPr>
              <w:t>ft</w:t>
            </w:r>
            <w:proofErr w:type="spellEnd"/>
            <w:r>
              <w:rPr>
                <w:sz w:val="22"/>
                <w:szCs w:val="22"/>
              </w:rPr>
              <w:t xml:space="preserve"> AGL. In the right terrain and with a good scanner angle, they can detect active heat that is the size of a small campfire. Distant isolated heat detects are sometimes hotspots associated with the fire but also could be spike camps, hot springs, railroad lines, BBQ grills, generators, heavy equipment that was recently running, etc.</w:t>
            </w: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3B1386" w:rsidRDefault="00666982" w:rsidP="001B4C09">
                  <w:pPr>
                    <w:framePr w:hSpace="180" w:wrap="around" w:vAnchor="page" w:hAnchor="margin" w:xAlign="center" w:y="793"/>
                    <w:rPr>
                      <w:rFonts w:ascii="Calibri" w:hAnsi="Calibri"/>
                      <w:color w:val="000000"/>
                      <w:sz w:val="22"/>
                      <w:szCs w:val="22"/>
                      <w:highlight w:val="yellow"/>
                    </w:rPr>
                  </w:pPr>
                </w:p>
              </w:tc>
              <w:tc>
                <w:tcPr>
                  <w:tcW w:w="2080" w:type="dxa"/>
                  <w:tcBorders>
                    <w:top w:val="nil"/>
                    <w:left w:val="nil"/>
                    <w:bottom w:val="nil"/>
                    <w:right w:val="nil"/>
                  </w:tcBorders>
                  <w:shd w:val="clear" w:color="auto" w:fill="auto"/>
                  <w:noWrap/>
                  <w:vAlign w:val="bottom"/>
                </w:tcPr>
                <w:p w:rsidR="00666982" w:rsidRPr="003B1386" w:rsidRDefault="00666982" w:rsidP="001B4C09">
                  <w:pPr>
                    <w:framePr w:hSpace="180" w:wrap="around" w:vAnchor="page" w:hAnchor="margin" w:xAlign="center" w:y="793"/>
                    <w:jc w:val="right"/>
                    <w:rPr>
                      <w:rFonts w:ascii="Calibri" w:hAnsi="Calibri"/>
                      <w:color w:val="000000"/>
                      <w:sz w:val="22"/>
                      <w:szCs w:val="22"/>
                      <w:highlight w:val="yellow"/>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76" w:rsidRDefault="00D75376">
      <w:r>
        <w:separator/>
      </w:r>
    </w:p>
  </w:endnote>
  <w:endnote w:type="continuationSeparator" w:id="0">
    <w:p w:rsidR="00D75376" w:rsidRDefault="00D7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76" w:rsidRDefault="00D75376">
      <w:r>
        <w:separator/>
      </w:r>
    </w:p>
  </w:footnote>
  <w:footnote w:type="continuationSeparator" w:id="0">
    <w:p w:rsidR="00D75376" w:rsidRDefault="00D7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5615C"/>
    <w:rsid w:val="0006173E"/>
    <w:rsid w:val="000728D6"/>
    <w:rsid w:val="00073C07"/>
    <w:rsid w:val="000817F1"/>
    <w:rsid w:val="000846A4"/>
    <w:rsid w:val="00085580"/>
    <w:rsid w:val="00085E0A"/>
    <w:rsid w:val="00091C74"/>
    <w:rsid w:val="000A1F27"/>
    <w:rsid w:val="000A40CD"/>
    <w:rsid w:val="000C239C"/>
    <w:rsid w:val="000C6B3F"/>
    <w:rsid w:val="000C72D9"/>
    <w:rsid w:val="000D4C71"/>
    <w:rsid w:val="000E29FA"/>
    <w:rsid w:val="000E4CD3"/>
    <w:rsid w:val="000F0380"/>
    <w:rsid w:val="000F41A0"/>
    <w:rsid w:val="00105747"/>
    <w:rsid w:val="00115D2C"/>
    <w:rsid w:val="00116689"/>
    <w:rsid w:val="001250CC"/>
    <w:rsid w:val="00132E05"/>
    <w:rsid w:val="00133DB7"/>
    <w:rsid w:val="0013408A"/>
    <w:rsid w:val="0013509F"/>
    <w:rsid w:val="00137362"/>
    <w:rsid w:val="00137AA1"/>
    <w:rsid w:val="00140DBE"/>
    <w:rsid w:val="00147180"/>
    <w:rsid w:val="00154C93"/>
    <w:rsid w:val="0015701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5F8E"/>
    <w:rsid w:val="001F1D0C"/>
    <w:rsid w:val="001F1DBF"/>
    <w:rsid w:val="00203EC0"/>
    <w:rsid w:val="002075A2"/>
    <w:rsid w:val="00216897"/>
    <w:rsid w:val="00220066"/>
    <w:rsid w:val="0022172E"/>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84D5B"/>
    <w:rsid w:val="00291D48"/>
    <w:rsid w:val="002A3C02"/>
    <w:rsid w:val="002A3E63"/>
    <w:rsid w:val="002A41EB"/>
    <w:rsid w:val="002A5AA8"/>
    <w:rsid w:val="002A69E4"/>
    <w:rsid w:val="002B1D56"/>
    <w:rsid w:val="002B47A5"/>
    <w:rsid w:val="002B63A1"/>
    <w:rsid w:val="002C54C5"/>
    <w:rsid w:val="002D5C7A"/>
    <w:rsid w:val="002E5955"/>
    <w:rsid w:val="002F724C"/>
    <w:rsid w:val="002F73DE"/>
    <w:rsid w:val="003049C5"/>
    <w:rsid w:val="00320B15"/>
    <w:rsid w:val="003271BA"/>
    <w:rsid w:val="003336CD"/>
    <w:rsid w:val="00334145"/>
    <w:rsid w:val="003444A4"/>
    <w:rsid w:val="003444E5"/>
    <w:rsid w:val="00346C0B"/>
    <w:rsid w:val="00350BEA"/>
    <w:rsid w:val="00352240"/>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432F"/>
    <w:rsid w:val="0043540F"/>
    <w:rsid w:val="004362AF"/>
    <w:rsid w:val="0045451E"/>
    <w:rsid w:val="00472880"/>
    <w:rsid w:val="00473257"/>
    <w:rsid w:val="00480110"/>
    <w:rsid w:val="00484CC6"/>
    <w:rsid w:val="00491527"/>
    <w:rsid w:val="00493FCC"/>
    <w:rsid w:val="004A0AC2"/>
    <w:rsid w:val="004B0ED9"/>
    <w:rsid w:val="004B7BAA"/>
    <w:rsid w:val="004C3C22"/>
    <w:rsid w:val="004D1807"/>
    <w:rsid w:val="004D3BDB"/>
    <w:rsid w:val="004E5504"/>
    <w:rsid w:val="004E75DB"/>
    <w:rsid w:val="00501687"/>
    <w:rsid w:val="0050262B"/>
    <w:rsid w:val="00516546"/>
    <w:rsid w:val="00520C0E"/>
    <w:rsid w:val="0053333E"/>
    <w:rsid w:val="005342C1"/>
    <w:rsid w:val="005353FA"/>
    <w:rsid w:val="00536A9E"/>
    <w:rsid w:val="0053799C"/>
    <w:rsid w:val="005426AC"/>
    <w:rsid w:val="005531BD"/>
    <w:rsid w:val="005532CC"/>
    <w:rsid w:val="00556307"/>
    <w:rsid w:val="005608F0"/>
    <w:rsid w:val="00570902"/>
    <w:rsid w:val="005870A4"/>
    <w:rsid w:val="005A34FD"/>
    <w:rsid w:val="005B1A2E"/>
    <w:rsid w:val="005B247B"/>
    <w:rsid w:val="005B320F"/>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B630E"/>
    <w:rsid w:val="006B6609"/>
    <w:rsid w:val="006B66FB"/>
    <w:rsid w:val="006B7586"/>
    <w:rsid w:val="006C139C"/>
    <w:rsid w:val="006C22D9"/>
    <w:rsid w:val="006C28ED"/>
    <w:rsid w:val="006C4E03"/>
    <w:rsid w:val="006C6E40"/>
    <w:rsid w:val="006D064D"/>
    <w:rsid w:val="006D076E"/>
    <w:rsid w:val="006D53AE"/>
    <w:rsid w:val="006D6673"/>
    <w:rsid w:val="006E1371"/>
    <w:rsid w:val="006E2613"/>
    <w:rsid w:val="006E7494"/>
    <w:rsid w:val="006F1211"/>
    <w:rsid w:val="006F19CF"/>
    <w:rsid w:val="006F78B9"/>
    <w:rsid w:val="00704B0D"/>
    <w:rsid w:val="00710821"/>
    <w:rsid w:val="00711C11"/>
    <w:rsid w:val="007124A0"/>
    <w:rsid w:val="00743C21"/>
    <w:rsid w:val="00750539"/>
    <w:rsid w:val="007522CD"/>
    <w:rsid w:val="00753E13"/>
    <w:rsid w:val="00762374"/>
    <w:rsid w:val="00762BDB"/>
    <w:rsid w:val="007749E6"/>
    <w:rsid w:val="00776781"/>
    <w:rsid w:val="00777A06"/>
    <w:rsid w:val="00781A34"/>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44FFB"/>
    <w:rsid w:val="00853011"/>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68A1"/>
    <w:rsid w:val="0091706C"/>
    <w:rsid w:val="009224C4"/>
    <w:rsid w:val="00935C5E"/>
    <w:rsid w:val="0095133B"/>
    <w:rsid w:val="009513AF"/>
    <w:rsid w:val="009528FE"/>
    <w:rsid w:val="009608B9"/>
    <w:rsid w:val="00962B50"/>
    <w:rsid w:val="00963FE4"/>
    <w:rsid w:val="00970CF8"/>
    <w:rsid w:val="00973404"/>
    <w:rsid w:val="009748D6"/>
    <w:rsid w:val="00986A83"/>
    <w:rsid w:val="00991BB3"/>
    <w:rsid w:val="009A0B79"/>
    <w:rsid w:val="009A2955"/>
    <w:rsid w:val="009A32AB"/>
    <w:rsid w:val="009A73BD"/>
    <w:rsid w:val="009B2F9D"/>
    <w:rsid w:val="009B440E"/>
    <w:rsid w:val="009B74BE"/>
    <w:rsid w:val="009C2908"/>
    <w:rsid w:val="009D31DC"/>
    <w:rsid w:val="009D6D37"/>
    <w:rsid w:val="009E3A25"/>
    <w:rsid w:val="009E507B"/>
    <w:rsid w:val="009E7EA8"/>
    <w:rsid w:val="009F1D60"/>
    <w:rsid w:val="009F2D8F"/>
    <w:rsid w:val="00A00F0B"/>
    <w:rsid w:val="00A02F3F"/>
    <w:rsid w:val="00A0722B"/>
    <w:rsid w:val="00A104CA"/>
    <w:rsid w:val="00A2031B"/>
    <w:rsid w:val="00A23E55"/>
    <w:rsid w:val="00A26551"/>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6AE1"/>
    <w:rsid w:val="00AE1F2C"/>
    <w:rsid w:val="00AE36B9"/>
    <w:rsid w:val="00AE5554"/>
    <w:rsid w:val="00AF368B"/>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225E"/>
    <w:rsid w:val="00BB7738"/>
    <w:rsid w:val="00BC1576"/>
    <w:rsid w:val="00BC25B2"/>
    <w:rsid w:val="00BC5C6D"/>
    <w:rsid w:val="00BD0A6F"/>
    <w:rsid w:val="00BD0F74"/>
    <w:rsid w:val="00BD165E"/>
    <w:rsid w:val="00BE270B"/>
    <w:rsid w:val="00BE27B9"/>
    <w:rsid w:val="00BE62DF"/>
    <w:rsid w:val="00BE73A4"/>
    <w:rsid w:val="00C013D0"/>
    <w:rsid w:val="00C070EA"/>
    <w:rsid w:val="00C1262D"/>
    <w:rsid w:val="00C211FE"/>
    <w:rsid w:val="00C301AB"/>
    <w:rsid w:val="00C33E5B"/>
    <w:rsid w:val="00C428C3"/>
    <w:rsid w:val="00C44284"/>
    <w:rsid w:val="00C44711"/>
    <w:rsid w:val="00C503E4"/>
    <w:rsid w:val="00C5266F"/>
    <w:rsid w:val="00C5508B"/>
    <w:rsid w:val="00C55595"/>
    <w:rsid w:val="00C61171"/>
    <w:rsid w:val="00C63556"/>
    <w:rsid w:val="00C72051"/>
    <w:rsid w:val="00C74E56"/>
    <w:rsid w:val="00C76409"/>
    <w:rsid w:val="00C96C65"/>
    <w:rsid w:val="00CA00EC"/>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34B9"/>
    <w:rsid w:val="00D13F21"/>
    <w:rsid w:val="00D21C6E"/>
    <w:rsid w:val="00D23AFD"/>
    <w:rsid w:val="00D34256"/>
    <w:rsid w:val="00D500F7"/>
    <w:rsid w:val="00D6314A"/>
    <w:rsid w:val="00D634AF"/>
    <w:rsid w:val="00D63946"/>
    <w:rsid w:val="00D63D0F"/>
    <w:rsid w:val="00D63FF5"/>
    <w:rsid w:val="00D73B88"/>
    <w:rsid w:val="00D75376"/>
    <w:rsid w:val="00D86238"/>
    <w:rsid w:val="00D872BA"/>
    <w:rsid w:val="00D87F25"/>
    <w:rsid w:val="00D95542"/>
    <w:rsid w:val="00D96C01"/>
    <w:rsid w:val="00DA3CDD"/>
    <w:rsid w:val="00DA5623"/>
    <w:rsid w:val="00DA7D65"/>
    <w:rsid w:val="00DB15DD"/>
    <w:rsid w:val="00DC21F4"/>
    <w:rsid w:val="00DC6D9B"/>
    <w:rsid w:val="00DC7543"/>
    <w:rsid w:val="00DD4BC7"/>
    <w:rsid w:val="00DD785A"/>
    <w:rsid w:val="00DE018B"/>
    <w:rsid w:val="00DE07F8"/>
    <w:rsid w:val="00DE158B"/>
    <w:rsid w:val="00DE7F00"/>
    <w:rsid w:val="00DF02BE"/>
    <w:rsid w:val="00E01794"/>
    <w:rsid w:val="00E04FBE"/>
    <w:rsid w:val="00E057F2"/>
    <w:rsid w:val="00E10B1E"/>
    <w:rsid w:val="00E11B45"/>
    <w:rsid w:val="00E13FBF"/>
    <w:rsid w:val="00E14CDC"/>
    <w:rsid w:val="00E15E85"/>
    <w:rsid w:val="00E16847"/>
    <w:rsid w:val="00E228E4"/>
    <w:rsid w:val="00E25E91"/>
    <w:rsid w:val="00E27AAD"/>
    <w:rsid w:val="00E35C69"/>
    <w:rsid w:val="00E42954"/>
    <w:rsid w:val="00E56BC4"/>
    <w:rsid w:val="00E62DDB"/>
    <w:rsid w:val="00E64A80"/>
    <w:rsid w:val="00E67CE6"/>
    <w:rsid w:val="00E7037B"/>
    <w:rsid w:val="00E756CC"/>
    <w:rsid w:val="00E8515D"/>
    <w:rsid w:val="00E87ADE"/>
    <w:rsid w:val="00EB1246"/>
    <w:rsid w:val="00EB17D2"/>
    <w:rsid w:val="00EC560E"/>
    <w:rsid w:val="00EC5D61"/>
    <w:rsid w:val="00ED4558"/>
    <w:rsid w:val="00ED74A2"/>
    <w:rsid w:val="00EE2FD5"/>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60F3A"/>
    <w:rsid w:val="00F849A2"/>
    <w:rsid w:val="00F8535A"/>
    <w:rsid w:val="00F8555A"/>
    <w:rsid w:val="00FA1ED3"/>
    <w:rsid w:val="00FA4C42"/>
    <w:rsid w:val="00FB2ACB"/>
    <w:rsid w:val="00FB3517"/>
    <w:rsid w:val="00FB3C4A"/>
    <w:rsid w:val="00FB44F1"/>
    <w:rsid w:val="00FB6D8E"/>
    <w:rsid w:val="00FC006E"/>
    <w:rsid w:val="00FC27D9"/>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ferland@fs.fed.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undy@fs.fed.us" TargetMode="External"/><Relationship Id="rId4" Type="http://schemas.openxmlformats.org/officeDocument/2006/relationships/settings" Target="settings.xml"/><Relationship Id="rId9" Type="http://schemas.openxmlformats.org/officeDocument/2006/relationships/hyperlink" Target="ftp://ftp.nifc.gov/incident_specific_data/southwest/GACC_Incidents/2018/2018_Tinder/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A815-4F15-4406-B330-6E9C344D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317</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Cheron Ferland</cp:lastModifiedBy>
  <cp:revision>12</cp:revision>
  <cp:lastPrinted>2004-03-23T21:00:00Z</cp:lastPrinted>
  <dcterms:created xsi:type="dcterms:W3CDTF">2018-05-04T00:42:00Z</dcterms:created>
  <dcterms:modified xsi:type="dcterms:W3CDTF">2018-05-04T08:56:00Z</dcterms:modified>
</cp:coreProperties>
</file>