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3CF1381C" w:rsidR="00B06894" w:rsidRDefault="00072A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Sheridan</w:t>
            </w:r>
          </w:p>
          <w:p w14:paraId="76CD4714" w14:textId="1807FCE7" w:rsidR="00A009FD" w:rsidRPr="002B3CDB" w:rsidRDefault="00072A8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AZ-PNF-001190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862970" w:rsidR="00D80961" w:rsidRDefault="0032239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  <w:r w:rsidR="004E2C47">
              <w:rPr>
                <w:rFonts w:ascii="Tahoma" w:hAnsi="Tahoma" w:cs="Tahoma"/>
                <w:sz w:val="20"/>
                <w:szCs w:val="20"/>
              </w:rPr>
              <w:t>/Nate Yorgason</w:t>
            </w:r>
          </w:p>
          <w:p w14:paraId="025CE76A" w14:textId="550446BD" w:rsidR="002E2439" w:rsidRDefault="00E114C4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1708AF">
                <w:rPr>
                  <w:rStyle w:val="Hyperlink"/>
                  <w:rFonts w:ascii="Tahoma" w:hAnsi="Tahoma" w:cs="Tahoma"/>
                  <w:sz w:val="20"/>
                  <w:szCs w:val="20"/>
                </w:rPr>
                <w:t>ashly.kula@usda.gov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59A16A16" w:rsidR="004B2C34" w:rsidRDefault="00072A8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Prescott Dispatch</w:t>
            </w:r>
          </w:p>
          <w:p w14:paraId="1D6F2439" w14:textId="6D57311E" w:rsidR="00C5021C" w:rsidRPr="002B3CDB" w:rsidRDefault="00072A8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54ABBDDE" w:rsidR="001B5F12" w:rsidRPr="007404AF" w:rsidRDefault="00D406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D534A3">
              <w:rPr>
                <w:rFonts w:ascii="Tahoma" w:hAnsi="Tahoma" w:cs="Tahoma"/>
                <w:sz w:val="20"/>
                <w:szCs w:val="20"/>
              </w:rPr>
              <w:t>43</w:t>
            </w:r>
            <w:r w:rsidR="00A849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75AF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761EC436" w:rsidR="001B5F12" w:rsidRPr="003B7B15" w:rsidRDefault="00A8490E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72B2" w:rsidRPr="007404AF">
              <w:rPr>
                <w:rFonts w:ascii="Tahoma" w:hAnsi="Tahoma" w:cs="Tahoma"/>
                <w:sz w:val="20"/>
                <w:szCs w:val="20"/>
              </w:rPr>
              <w:t>Acre</w:t>
            </w:r>
            <w:r w:rsidR="007779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17463515" w:rsidR="009748D6" w:rsidRPr="00805D3A" w:rsidRDefault="00BD4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0229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05D3A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05D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2187C95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805D3A">
              <w:rPr>
                <w:rFonts w:ascii="Tahoma" w:hAnsi="Tahoma" w:cs="Tahoma"/>
                <w:sz w:val="20"/>
                <w:szCs w:val="20"/>
              </w:rPr>
              <w:t>8</w:t>
            </w:r>
            <w:r w:rsidRPr="00805D3A">
              <w:rPr>
                <w:rFonts w:ascii="Tahoma" w:hAnsi="Tahoma" w:cs="Tahoma"/>
                <w:sz w:val="20"/>
                <w:szCs w:val="20"/>
              </w:rPr>
              <w:t>/</w:t>
            </w:r>
            <w:r w:rsidR="00BD44CC">
              <w:rPr>
                <w:rFonts w:ascii="Tahoma" w:hAnsi="Tahoma" w:cs="Tahoma"/>
                <w:sz w:val="20"/>
                <w:szCs w:val="20"/>
              </w:rPr>
              <w:t>20</w:t>
            </w:r>
            <w:r w:rsidR="00F40F27" w:rsidRPr="00805D3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05D3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B934F06" w:rsidR="009748D6" w:rsidRPr="002B3CDB" w:rsidRDefault="0032239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2814F1A1" w:rsidR="00BD0A6F" w:rsidRPr="003D0C71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0C7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008CC9D" w:rsidR="009748D6" w:rsidRPr="002B3CDB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72FAC75E" w:rsidR="00DB6695" w:rsidRPr="002B3CDB" w:rsidRDefault="00E73106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Brandon Padron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5758EFC8" w:rsidR="008078EC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078E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18C9106A" w:rsidR="009748D6" w:rsidRPr="002B3CDB" w:rsidRDefault="0082036C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F580BAA" w:rsidR="009748D6" w:rsidRPr="00805D3A" w:rsidRDefault="00E73106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D534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E6EBB5B" w:rsidR="009748D6" w:rsidRPr="00BE50FD" w:rsidRDefault="00BD44CC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0239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MDT 08/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32154BFD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incident_specific_data/great_basin/2019_Incidents/2019_</w:t>
            </w:r>
            <w:r w:rsidR="00C211FC">
              <w:rPr>
                <w:rFonts w:ascii="Tahoma" w:hAnsi="Tahoma" w:cs="Tahoma"/>
                <w:sz w:val="20"/>
                <w:szCs w:val="20"/>
              </w:rPr>
              <w:t>Nethker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D538806" w:rsidR="009748D6" w:rsidRPr="00CD33D1" w:rsidRDefault="003D0C71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73106">
              <w:rPr>
                <w:rFonts w:ascii="Tahoma" w:hAnsi="Tahoma" w:cs="Tahoma"/>
                <w:sz w:val="20"/>
                <w:szCs w:val="20"/>
              </w:rPr>
              <w:t>3</w:t>
            </w:r>
            <w:r w:rsidR="00A8490E">
              <w:rPr>
                <w:rFonts w:ascii="Tahoma" w:hAnsi="Tahoma" w:cs="Tahoma"/>
                <w:sz w:val="20"/>
                <w:szCs w:val="20"/>
              </w:rPr>
              <w:t>45</w:t>
            </w:r>
            <w:bookmarkStart w:id="0" w:name="_GoBack"/>
            <w:bookmarkEnd w:id="0"/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71C">
              <w:rPr>
                <w:rFonts w:ascii="Tahoma" w:hAnsi="Tahoma" w:cs="Tahoma"/>
                <w:sz w:val="20"/>
                <w:szCs w:val="20"/>
              </w:rPr>
              <w:t>MDT 08/</w:t>
            </w:r>
            <w:r w:rsidR="00BD44CC">
              <w:rPr>
                <w:rFonts w:ascii="Tahoma" w:hAnsi="Tahoma" w:cs="Tahoma"/>
                <w:sz w:val="20"/>
                <w:szCs w:val="20"/>
              </w:rPr>
              <w:t>20</w:t>
            </w:r>
            <w:r w:rsidR="002F471C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D525F71" w14:textId="5C294D05" w:rsidR="00D534A3" w:rsidRDefault="00D406DD" w:rsidP="003D0C71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Started with 08/1</w:t>
            </w:r>
            <w:r w:rsidR="00E73106">
              <w:rPr>
                <w:bCs/>
                <w:sz w:val="22"/>
              </w:rPr>
              <w:t>9</w:t>
            </w:r>
            <w:r>
              <w:rPr>
                <w:bCs/>
                <w:sz w:val="22"/>
              </w:rPr>
              <w:t xml:space="preserve">/19 </w:t>
            </w:r>
            <w:r w:rsidR="003D0C71">
              <w:rPr>
                <w:bCs/>
                <w:sz w:val="22"/>
              </w:rPr>
              <w:t xml:space="preserve">IR </w:t>
            </w:r>
            <w:r>
              <w:rPr>
                <w:bCs/>
                <w:sz w:val="22"/>
              </w:rPr>
              <w:t xml:space="preserve">perimeter. </w:t>
            </w:r>
            <w:r w:rsidR="00702CC7">
              <w:rPr>
                <w:bCs/>
                <w:sz w:val="22"/>
              </w:rPr>
              <w:t xml:space="preserve">There </w:t>
            </w:r>
            <w:r w:rsidR="00802B94">
              <w:rPr>
                <w:bCs/>
                <w:sz w:val="22"/>
              </w:rPr>
              <w:t>were</w:t>
            </w:r>
            <w:r w:rsidR="00FD4F10">
              <w:rPr>
                <w:bCs/>
                <w:sz w:val="22"/>
              </w:rPr>
              <w:t xml:space="preserve"> two</w:t>
            </w:r>
            <w:r w:rsidR="00E73106">
              <w:rPr>
                <w:bCs/>
                <w:sz w:val="22"/>
              </w:rPr>
              <w:t xml:space="preserve"> area</w:t>
            </w:r>
            <w:r w:rsidR="00FD4F10">
              <w:rPr>
                <w:bCs/>
                <w:sz w:val="22"/>
              </w:rPr>
              <w:t>s</w:t>
            </w:r>
            <w:r w:rsidR="00702CC7">
              <w:rPr>
                <w:bCs/>
                <w:sz w:val="22"/>
              </w:rPr>
              <w:t xml:space="preserve"> of intense heat</w:t>
            </w:r>
            <w:r w:rsidR="00802B94">
              <w:rPr>
                <w:bCs/>
                <w:sz w:val="22"/>
              </w:rPr>
              <w:t>,</w:t>
            </w:r>
            <w:r w:rsidR="00702CC7">
              <w:rPr>
                <w:bCs/>
                <w:sz w:val="22"/>
              </w:rPr>
              <w:t xml:space="preserve"> </w:t>
            </w:r>
            <w:r w:rsidR="00E73106">
              <w:rPr>
                <w:bCs/>
                <w:sz w:val="22"/>
              </w:rPr>
              <w:t>on</w:t>
            </w:r>
            <w:r w:rsidR="00802B94">
              <w:rPr>
                <w:bCs/>
                <w:sz w:val="22"/>
              </w:rPr>
              <w:t>e on</w:t>
            </w:r>
            <w:r w:rsidR="00E73106">
              <w:rPr>
                <w:bCs/>
                <w:sz w:val="22"/>
              </w:rPr>
              <w:t xml:space="preserve"> the western </w:t>
            </w:r>
            <w:r w:rsidR="00702CC7">
              <w:rPr>
                <w:bCs/>
                <w:sz w:val="22"/>
              </w:rPr>
              <w:t>edge of the perimeter</w:t>
            </w:r>
            <w:r w:rsidR="00802B94">
              <w:rPr>
                <w:bCs/>
                <w:sz w:val="22"/>
              </w:rPr>
              <w:t>, and one in the northern portion of the perimeter in what appears to be the burnout operation</w:t>
            </w:r>
            <w:r w:rsidR="00E73106">
              <w:rPr>
                <w:bCs/>
                <w:sz w:val="22"/>
              </w:rPr>
              <w:t xml:space="preserve">. </w:t>
            </w:r>
            <w:r w:rsidR="00702CC7">
              <w:rPr>
                <w:bCs/>
                <w:sz w:val="22"/>
              </w:rPr>
              <w:t xml:space="preserve">The scattered heat areas identified </w:t>
            </w:r>
            <w:r w:rsidR="00E73106">
              <w:rPr>
                <w:bCs/>
                <w:sz w:val="22"/>
              </w:rPr>
              <w:t>were in the southern portion of the fire as well as in the northern portion where burnout is taking place.</w:t>
            </w:r>
            <w:r w:rsidR="00702CC7">
              <w:rPr>
                <w:bCs/>
                <w:sz w:val="22"/>
              </w:rPr>
              <w:t xml:space="preserve"> There were several isolated heat sources throughout the interior of the fire perimeter</w:t>
            </w:r>
            <w:r w:rsidR="00E73106">
              <w:rPr>
                <w:bCs/>
                <w:sz w:val="22"/>
              </w:rPr>
              <w:t>, as well as on the eastern edge of the burnout location</w:t>
            </w:r>
            <w:r w:rsidR="00702CC7">
              <w:rPr>
                <w:bCs/>
                <w:sz w:val="22"/>
              </w:rPr>
              <w:t xml:space="preserve">. </w:t>
            </w:r>
          </w:p>
          <w:p w14:paraId="2312F687" w14:textId="49063AF5" w:rsidR="00D80961" w:rsidRPr="00CD33D1" w:rsidRDefault="00D80961" w:rsidP="003D0C71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F188" w14:textId="77777777" w:rsidR="00E114C4" w:rsidRDefault="00E114C4">
      <w:r>
        <w:separator/>
      </w:r>
    </w:p>
  </w:endnote>
  <w:endnote w:type="continuationSeparator" w:id="0">
    <w:p w14:paraId="758A7242" w14:textId="77777777" w:rsidR="00E114C4" w:rsidRDefault="00E1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C56C" w14:textId="77777777" w:rsidR="00E114C4" w:rsidRDefault="00E114C4">
      <w:r>
        <w:separator/>
      </w:r>
    </w:p>
  </w:footnote>
  <w:footnote w:type="continuationSeparator" w:id="0">
    <w:p w14:paraId="1FA27534" w14:textId="77777777" w:rsidR="00E114C4" w:rsidRDefault="00E1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64C2"/>
    <w:rsid w:val="000309F5"/>
    <w:rsid w:val="00030F76"/>
    <w:rsid w:val="00034BA7"/>
    <w:rsid w:val="000415DF"/>
    <w:rsid w:val="00047920"/>
    <w:rsid w:val="0005401A"/>
    <w:rsid w:val="00067238"/>
    <w:rsid w:val="00072A8C"/>
    <w:rsid w:val="00087792"/>
    <w:rsid w:val="00087A2E"/>
    <w:rsid w:val="00091E91"/>
    <w:rsid w:val="000974F0"/>
    <w:rsid w:val="000A071D"/>
    <w:rsid w:val="000B1C68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110F9"/>
    <w:rsid w:val="00117262"/>
    <w:rsid w:val="00122C30"/>
    <w:rsid w:val="00133DB7"/>
    <w:rsid w:val="001407BE"/>
    <w:rsid w:val="001472B2"/>
    <w:rsid w:val="0015439D"/>
    <w:rsid w:val="001547A1"/>
    <w:rsid w:val="00160CF7"/>
    <w:rsid w:val="001708AA"/>
    <w:rsid w:val="001708AF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D69E8"/>
    <w:rsid w:val="001E2BB4"/>
    <w:rsid w:val="001E2FE7"/>
    <w:rsid w:val="001E5D91"/>
    <w:rsid w:val="001E769B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42D16"/>
    <w:rsid w:val="00355CE8"/>
    <w:rsid w:val="0037043F"/>
    <w:rsid w:val="00383643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0C71"/>
    <w:rsid w:val="003D42EC"/>
    <w:rsid w:val="003E6DCE"/>
    <w:rsid w:val="003F20F3"/>
    <w:rsid w:val="003F6FC1"/>
    <w:rsid w:val="00432EEF"/>
    <w:rsid w:val="00454FE8"/>
    <w:rsid w:val="00462870"/>
    <w:rsid w:val="00477D6B"/>
    <w:rsid w:val="0048326F"/>
    <w:rsid w:val="00485F79"/>
    <w:rsid w:val="004B2C34"/>
    <w:rsid w:val="004B4B0A"/>
    <w:rsid w:val="004E2C47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938EC"/>
    <w:rsid w:val="005B320F"/>
    <w:rsid w:val="005B383B"/>
    <w:rsid w:val="005C779A"/>
    <w:rsid w:val="005D5595"/>
    <w:rsid w:val="005D6BF9"/>
    <w:rsid w:val="005E2F7E"/>
    <w:rsid w:val="005F7762"/>
    <w:rsid w:val="006132F0"/>
    <w:rsid w:val="00616613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2CC7"/>
    <w:rsid w:val="00704927"/>
    <w:rsid w:val="007121FD"/>
    <w:rsid w:val="007141B8"/>
    <w:rsid w:val="007202ED"/>
    <w:rsid w:val="00721213"/>
    <w:rsid w:val="00723AF0"/>
    <w:rsid w:val="0073149E"/>
    <w:rsid w:val="007404AF"/>
    <w:rsid w:val="00741B85"/>
    <w:rsid w:val="007459B3"/>
    <w:rsid w:val="007614E9"/>
    <w:rsid w:val="00777911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2B94"/>
    <w:rsid w:val="00805D3A"/>
    <w:rsid w:val="008070F0"/>
    <w:rsid w:val="008078EC"/>
    <w:rsid w:val="00814CA4"/>
    <w:rsid w:val="00814DD8"/>
    <w:rsid w:val="0082036C"/>
    <w:rsid w:val="00833FDD"/>
    <w:rsid w:val="0083688D"/>
    <w:rsid w:val="008522F5"/>
    <w:rsid w:val="00860E3C"/>
    <w:rsid w:val="0086349A"/>
    <w:rsid w:val="008655A5"/>
    <w:rsid w:val="008701EB"/>
    <w:rsid w:val="008867A2"/>
    <w:rsid w:val="008905E1"/>
    <w:rsid w:val="00897EF3"/>
    <w:rsid w:val="008B0B64"/>
    <w:rsid w:val="008B4813"/>
    <w:rsid w:val="008D5DE2"/>
    <w:rsid w:val="008D7E35"/>
    <w:rsid w:val="009065FD"/>
    <w:rsid w:val="00916E13"/>
    <w:rsid w:val="0092066A"/>
    <w:rsid w:val="00926D46"/>
    <w:rsid w:val="009319D4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F1BCD"/>
    <w:rsid w:val="009F2396"/>
    <w:rsid w:val="009F3269"/>
    <w:rsid w:val="009F5041"/>
    <w:rsid w:val="009F5BC5"/>
    <w:rsid w:val="00A009FD"/>
    <w:rsid w:val="00A133F6"/>
    <w:rsid w:val="00A2031B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8490E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C3DDC"/>
    <w:rsid w:val="00BD0A6F"/>
    <w:rsid w:val="00BD3B71"/>
    <w:rsid w:val="00BD44CC"/>
    <w:rsid w:val="00BE50FD"/>
    <w:rsid w:val="00BE707B"/>
    <w:rsid w:val="00BF25F9"/>
    <w:rsid w:val="00BF66D6"/>
    <w:rsid w:val="00C0314B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2FBA"/>
    <w:rsid w:val="00CE7744"/>
    <w:rsid w:val="00CE79EE"/>
    <w:rsid w:val="00CF28BE"/>
    <w:rsid w:val="00CF612D"/>
    <w:rsid w:val="00D12AB3"/>
    <w:rsid w:val="00D2274F"/>
    <w:rsid w:val="00D24044"/>
    <w:rsid w:val="00D30ADA"/>
    <w:rsid w:val="00D336CE"/>
    <w:rsid w:val="00D34460"/>
    <w:rsid w:val="00D406DD"/>
    <w:rsid w:val="00D44FB3"/>
    <w:rsid w:val="00D52F5C"/>
    <w:rsid w:val="00D534A3"/>
    <w:rsid w:val="00D64558"/>
    <w:rsid w:val="00D735A5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6544"/>
    <w:rsid w:val="00DF0ABC"/>
    <w:rsid w:val="00DF0C74"/>
    <w:rsid w:val="00DF1CED"/>
    <w:rsid w:val="00DF4642"/>
    <w:rsid w:val="00DF6EB2"/>
    <w:rsid w:val="00E0205C"/>
    <w:rsid w:val="00E114C4"/>
    <w:rsid w:val="00E16BFA"/>
    <w:rsid w:val="00E41640"/>
    <w:rsid w:val="00E424CD"/>
    <w:rsid w:val="00E4379E"/>
    <w:rsid w:val="00E6671D"/>
    <w:rsid w:val="00E73106"/>
    <w:rsid w:val="00E806DF"/>
    <w:rsid w:val="00E86664"/>
    <w:rsid w:val="00EA001C"/>
    <w:rsid w:val="00EA18B5"/>
    <w:rsid w:val="00EA1EC9"/>
    <w:rsid w:val="00EB3E16"/>
    <w:rsid w:val="00EB7CB5"/>
    <w:rsid w:val="00EC67EF"/>
    <w:rsid w:val="00EC7BF5"/>
    <w:rsid w:val="00ED6DB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4CFA"/>
    <w:rsid w:val="00F45878"/>
    <w:rsid w:val="00F51B68"/>
    <w:rsid w:val="00F52EE1"/>
    <w:rsid w:val="00F73744"/>
    <w:rsid w:val="00F75AD4"/>
    <w:rsid w:val="00F820C6"/>
    <w:rsid w:val="00F84F31"/>
    <w:rsid w:val="00FA44AF"/>
    <w:rsid w:val="00FA5CDE"/>
    <w:rsid w:val="00FB3C4A"/>
    <w:rsid w:val="00FC58B3"/>
    <w:rsid w:val="00FC7DA9"/>
    <w:rsid w:val="00FD4F10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25</cp:revision>
  <cp:lastPrinted>2015-03-05T17:28:00Z</cp:lastPrinted>
  <dcterms:created xsi:type="dcterms:W3CDTF">2019-08-12T07:40:00Z</dcterms:created>
  <dcterms:modified xsi:type="dcterms:W3CDTF">2019-08-20T09:38:00Z</dcterms:modified>
</cp:coreProperties>
</file>