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06BA6" w:rsidRDefault="00806BA6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Bighorn Fire</w:t>
            </w:r>
          </w:p>
          <w:p w:rsidR="00806BA6" w:rsidRPr="00CB255A" w:rsidRDefault="00806BA6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806BA6">
              <w:rPr>
                <w:rFonts w:ascii="Tahoma" w:hAnsi="Tahoma" w:cs="Tahoma"/>
                <w:sz w:val="20"/>
                <w:szCs w:val="20"/>
              </w:rPr>
              <w:t>AZ-CNF-000413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:rsidR="002F078D" w:rsidRPr="00CB255A" w:rsidRDefault="003942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06B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BA6">
              <w:rPr>
                <w:rFonts w:ascii="Tahoma" w:hAnsi="Tahoma" w:cs="Tahoma"/>
                <w:sz w:val="20"/>
                <w:szCs w:val="20"/>
              </w:rPr>
              <w:t>Tucson Interagency Dispatch (520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06BA6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06BA6">
              <w:rPr>
                <w:rFonts w:ascii="Tahoma" w:hAnsi="Tahoma" w:cs="Tahoma"/>
                <w:sz w:val="20"/>
                <w:szCs w:val="20"/>
              </w:rPr>
              <w:t>2710)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213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2138B">
              <w:rPr>
                <w:rFonts w:ascii="Tahoma" w:hAnsi="Tahoma" w:cs="Tahoma"/>
                <w:sz w:val="20"/>
                <w:szCs w:val="20"/>
              </w:rPr>
              <w:t>42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82138B">
              <w:rPr>
                <w:rFonts w:ascii="Tahoma" w:hAnsi="Tahoma" w:cs="Tahoma"/>
                <w:sz w:val="20"/>
                <w:szCs w:val="20"/>
              </w:rPr>
              <w:t>798</w:t>
            </w:r>
            <w:r w:rsidR="002272B6" w:rsidRPr="002272B6">
              <w:rPr>
                <w:rFonts w:ascii="Tahoma" w:hAnsi="Tahoma" w:cs="Tahoma"/>
                <w:sz w:val="20"/>
                <w:szCs w:val="20"/>
              </w:rPr>
              <w:t xml:space="preserve"> 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149F4" w:rsidP="008213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</w:t>
            </w:r>
            <w:r w:rsidR="0082138B">
              <w:rPr>
                <w:rFonts w:ascii="Tahoma" w:hAnsi="Tahoma" w:cs="Tahoma"/>
                <w:sz w:val="20"/>
                <w:szCs w:val="20"/>
              </w:rPr>
              <w:t>74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5D46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72B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D07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2112</w:t>
            </w:r>
            <w:r w:rsidR="002272B6">
              <w:rPr>
                <w:rFonts w:ascii="Tahoma" w:hAnsi="Tahoma" w:cs="Tahoma"/>
                <w:sz w:val="20"/>
                <w:szCs w:val="20"/>
              </w:rPr>
              <w:t xml:space="preserve"> MST</w:t>
            </w:r>
            <w:r w:rsidR="002F7EB2">
              <w:rPr>
                <w:rFonts w:ascii="Tahoma" w:hAnsi="Tahoma" w:cs="Tahoma"/>
                <w:sz w:val="20"/>
                <w:szCs w:val="20"/>
              </w:rPr>
              <w:t xml:space="preserve"> (AZ)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21776" w:rsidP="002A0C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6/1</w:t>
            </w:r>
            <w:r w:rsidR="008D07C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F078D" w:rsidP="002F07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Mobil/Text (505) 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06B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BA6">
              <w:rPr>
                <w:rFonts w:ascii="Tahoma" w:hAnsi="Tahoma" w:cs="Tahoma"/>
                <w:sz w:val="20"/>
                <w:szCs w:val="20"/>
              </w:rPr>
              <w:t>Katie Brown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06BA6" w:rsidP="008D07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149F4">
              <w:rPr>
                <w:rFonts w:ascii="Tahoma" w:hAnsi="Tahoma" w:cs="Tahoma"/>
                <w:sz w:val="20"/>
                <w:szCs w:val="20"/>
              </w:rPr>
              <w:t>1</w:t>
            </w:r>
            <w:r w:rsidR="008D07C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F078D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806BA6" w:rsidRPr="00806BA6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217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Boyce /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D07C8" w:rsidP="008A0A2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over all but there are a couple of areas with gaps in coverage particularly around Mount Bigelow.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D63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D6378" w:rsidP="00A149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8D07C8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A149F4">
              <w:rPr>
                <w:rFonts w:ascii="Tahoma" w:hAnsi="Tahoma" w:cs="Tahoma"/>
                <w:sz w:val="20"/>
                <w:szCs w:val="20"/>
              </w:rPr>
              <w:t>0030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8D07C8">
              <w:rPr>
                <w:rFonts w:ascii="Tahoma" w:hAnsi="Tahoma" w:cs="Tahoma"/>
                <w:sz w:val="20"/>
                <w:szCs w:val="20"/>
              </w:rPr>
              <w:t xml:space="preserve"> (slow FTP)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Shape Files: Heat Perimeter, Intense Heat and Scattered Heat PDF Maps: Ortho and Topo; KMZ; Daily Log</w:t>
            </w:r>
          </w:p>
          <w:p w:rsidR="009748D6" w:rsidRPr="000309F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F7EB2" w:rsidP="00CA2A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8D07C8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CA2A42">
              <w:rPr>
                <w:rFonts w:ascii="Tahoma" w:hAnsi="Tahoma" w:cs="Tahoma"/>
                <w:sz w:val="20"/>
                <w:szCs w:val="20"/>
              </w:rPr>
              <w:t>0245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MST (AZ)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2D63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Initial perimeter taken from </w:t>
            </w:r>
            <w:r w:rsidR="005D4668">
              <w:rPr>
                <w:rFonts w:ascii="Tahoma" w:hAnsi="Tahoma" w:cs="Tahoma"/>
                <w:b/>
                <w:sz w:val="20"/>
                <w:szCs w:val="20"/>
              </w:rPr>
              <w:t>Incident provide</w:t>
            </w:r>
            <w:r w:rsidR="00764FAF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5D4668">
              <w:rPr>
                <w:rFonts w:ascii="Tahoma" w:hAnsi="Tahoma" w:cs="Tahoma"/>
                <w:b/>
                <w:sz w:val="20"/>
                <w:szCs w:val="20"/>
              </w:rPr>
              <w:t xml:space="preserve"> on 06/1</w:t>
            </w:r>
            <w:r w:rsidR="00A149F4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5D4668">
              <w:rPr>
                <w:rFonts w:ascii="Tahoma" w:hAnsi="Tahoma" w:cs="Tahoma"/>
                <w:b/>
                <w:sz w:val="20"/>
                <w:szCs w:val="20"/>
              </w:rPr>
              <w:t>/2020 via FTP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D6378" w:rsidRDefault="002D63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0352C" w:rsidRDefault="00A149F4" w:rsidP="00E035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Growth </w:t>
            </w:r>
            <w:r w:rsidR="00D33612">
              <w:rPr>
                <w:rFonts w:ascii="Tahoma" w:hAnsi="Tahoma" w:cs="Tahoma"/>
                <w:b/>
                <w:sz w:val="20"/>
                <w:szCs w:val="20"/>
              </w:rPr>
              <w:t>in many areas</w:t>
            </w:r>
            <w:r w:rsidR="00E0352C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D33612" w:rsidRDefault="00D33612" w:rsidP="00D3361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East of Cathedral Rock area; from Lemmon Canyon </w:t>
            </w:r>
            <w:r w:rsidR="008D07C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north</w:t>
            </w:r>
            <w:r w:rsidR="008D07C8">
              <w:rPr>
                <w:rFonts w:ascii="Tahoma" w:hAnsi="Tahoma" w:cs="Tahoma"/>
                <w:b/>
                <w:sz w:val="20"/>
                <w:szCs w:val="20"/>
              </w:rPr>
              <w:t xml:space="preserve">) down to and crossing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Ventana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Canyon </w:t>
            </w:r>
            <w:r w:rsidR="008D07C8">
              <w:rPr>
                <w:rFonts w:ascii="Tahoma" w:hAnsi="Tahoma" w:cs="Tahoma"/>
                <w:b/>
                <w:sz w:val="20"/>
                <w:szCs w:val="20"/>
              </w:rPr>
              <w:t>(south) with a few smaller areas north of Lemmon Canyon.</w:t>
            </w:r>
          </w:p>
          <w:p w:rsidR="00D33612" w:rsidRDefault="00D33612" w:rsidP="00D3361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Northeas</w:t>
            </w:r>
            <w:r w:rsidR="007E5A38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8D07C8">
              <w:rPr>
                <w:rFonts w:ascii="Tahoma" w:hAnsi="Tahoma" w:cs="Tahoma"/>
                <w:b/>
                <w:sz w:val="20"/>
                <w:szCs w:val="20"/>
              </w:rPr>
              <w:t xml:space="preserve"> side of the perimeter from Alder Canyon (north) across </w:t>
            </w:r>
            <w:proofErr w:type="spellStart"/>
            <w:r w:rsidR="008D07C8">
              <w:rPr>
                <w:rFonts w:ascii="Tahoma" w:hAnsi="Tahoma" w:cs="Tahoma"/>
                <w:b/>
                <w:sz w:val="20"/>
                <w:szCs w:val="20"/>
              </w:rPr>
              <w:t>Atchley</w:t>
            </w:r>
            <w:proofErr w:type="spellEnd"/>
            <w:r w:rsidR="008D07C8">
              <w:rPr>
                <w:rFonts w:ascii="Tahoma" w:hAnsi="Tahoma" w:cs="Tahoma"/>
                <w:b/>
                <w:sz w:val="20"/>
                <w:szCs w:val="20"/>
              </w:rPr>
              <w:t xml:space="preserve"> Canyon and down to Mount Bigelow</w:t>
            </w:r>
            <w:r w:rsidR="009B5E4F">
              <w:rPr>
                <w:rFonts w:ascii="Tahoma" w:hAnsi="Tahoma" w:cs="Tahoma"/>
                <w:b/>
                <w:sz w:val="20"/>
                <w:szCs w:val="20"/>
              </w:rPr>
              <w:t xml:space="preserve"> / a coverage gap may hide additional heat near Mount Bigelow</w:t>
            </w:r>
          </w:p>
          <w:p w:rsidR="00D33612" w:rsidRDefault="00D33612" w:rsidP="00D3361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 the North</w:t>
            </w:r>
            <w:r w:rsidR="009B5E4F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B5E4F">
              <w:rPr>
                <w:rFonts w:ascii="Tahoma" w:hAnsi="Tahoma" w:cs="Tahoma"/>
                <w:b/>
                <w:sz w:val="20"/>
                <w:szCs w:val="20"/>
              </w:rPr>
              <w:t xml:space="preserve">from </w:t>
            </w:r>
            <w:proofErr w:type="spellStart"/>
            <w:r w:rsidR="009B5E4F">
              <w:rPr>
                <w:rFonts w:ascii="Tahoma" w:hAnsi="Tahoma" w:cs="Tahoma"/>
                <w:b/>
                <w:sz w:val="20"/>
                <w:szCs w:val="20"/>
              </w:rPr>
              <w:t>Samaniego</w:t>
            </w:r>
            <w:proofErr w:type="spellEnd"/>
            <w:r w:rsidR="009B5E4F">
              <w:rPr>
                <w:rFonts w:ascii="Tahoma" w:hAnsi="Tahoma" w:cs="Tahoma"/>
                <w:b/>
                <w:sz w:val="20"/>
                <w:szCs w:val="20"/>
              </w:rPr>
              <w:t xml:space="preserve"> Ridge across to the top of Stratton Canyon</w:t>
            </w:r>
          </w:p>
          <w:p w:rsidR="009B5E4F" w:rsidRDefault="009B5E4F" w:rsidP="00D3361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Also to the north is a large area near the Old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Mandina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Mine and the 3C Ranch; four miles north of main perimeter.</w:t>
            </w:r>
          </w:p>
          <w:p w:rsidR="00D33612" w:rsidRPr="00D33612" w:rsidRDefault="00D33612" w:rsidP="00D3361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Some gro</w:t>
            </w:r>
            <w:r w:rsidR="007E5A38">
              <w:rPr>
                <w:rFonts w:ascii="Tahoma" w:hAnsi="Tahoma" w:cs="Tahoma"/>
                <w:b/>
                <w:sz w:val="20"/>
                <w:szCs w:val="20"/>
              </w:rPr>
              <w:t>wth along the west side of the perimeter, north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of </w:t>
            </w:r>
            <w:proofErr w:type="spellStart"/>
            <w:r w:rsidR="009B5E4F">
              <w:rPr>
                <w:rFonts w:ascii="Tahoma" w:hAnsi="Tahoma" w:cs="Tahoma"/>
                <w:b/>
                <w:sz w:val="20"/>
                <w:szCs w:val="20"/>
              </w:rPr>
              <w:t>Cargodera</w:t>
            </w:r>
            <w:proofErr w:type="spellEnd"/>
            <w:r w:rsidR="009B5E4F">
              <w:rPr>
                <w:rFonts w:ascii="Tahoma" w:hAnsi="Tahoma" w:cs="Tahoma"/>
                <w:b/>
                <w:sz w:val="20"/>
                <w:szCs w:val="20"/>
              </w:rPr>
              <w:t xml:space="preserve"> Canyon all along </w:t>
            </w:r>
            <w:proofErr w:type="spellStart"/>
            <w:r w:rsidR="009B5E4F">
              <w:rPr>
                <w:rFonts w:ascii="Tahoma" w:hAnsi="Tahoma" w:cs="Tahoma"/>
                <w:b/>
                <w:sz w:val="20"/>
                <w:szCs w:val="20"/>
              </w:rPr>
              <w:t>Samaniego</w:t>
            </w:r>
            <w:proofErr w:type="spellEnd"/>
            <w:r w:rsidR="009B5E4F">
              <w:rPr>
                <w:rFonts w:ascii="Tahoma" w:hAnsi="Tahoma" w:cs="Tahoma"/>
                <w:b/>
                <w:sz w:val="20"/>
                <w:szCs w:val="20"/>
              </w:rPr>
              <w:t xml:space="preserve"> Ridge</w:t>
            </w:r>
          </w:p>
          <w:p w:rsidR="00E0352C" w:rsidRDefault="00E0352C" w:rsidP="00E035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0352C" w:rsidRDefault="00E0352C" w:rsidP="00E035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Intense Heat: </w:t>
            </w:r>
            <w:r w:rsidR="00CE5F7B">
              <w:rPr>
                <w:rFonts w:ascii="Tahoma" w:hAnsi="Tahoma" w:cs="Tahoma"/>
                <w:b/>
                <w:sz w:val="20"/>
                <w:szCs w:val="20"/>
              </w:rPr>
              <w:t>located in the main heat perimeter in areas of new perimeter growth</w:t>
            </w:r>
          </w:p>
          <w:p w:rsidR="00CE5F7B" w:rsidRPr="00764FAF" w:rsidRDefault="00CE5F7B" w:rsidP="007E5A3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Scattered Heat and Isolated Heat Sources can be found throughout the interior of the main heat perimeter, </w:t>
            </w:r>
            <w:r w:rsidR="007E5A38">
              <w:rPr>
                <w:rFonts w:ascii="Tahoma" w:hAnsi="Tahoma" w:cs="Tahoma"/>
                <w:b/>
                <w:sz w:val="20"/>
                <w:szCs w:val="20"/>
              </w:rPr>
              <w:t>concentrated in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the </w:t>
            </w:r>
            <w:r w:rsidR="007E5A38">
              <w:rPr>
                <w:rFonts w:ascii="Tahoma" w:hAnsi="Tahoma" w:cs="Tahoma"/>
                <w:b/>
                <w:sz w:val="20"/>
                <w:szCs w:val="20"/>
              </w:rPr>
              <w:t>eastern and northeastern areas.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99" w:rsidRDefault="009B6D99">
      <w:r>
        <w:separator/>
      </w:r>
    </w:p>
  </w:endnote>
  <w:endnote w:type="continuationSeparator" w:id="0">
    <w:p w:rsidR="009B6D99" w:rsidRDefault="009B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99" w:rsidRDefault="009B6D99">
      <w:r>
        <w:separator/>
      </w:r>
    </w:p>
  </w:footnote>
  <w:footnote w:type="continuationSeparator" w:id="0">
    <w:p w:rsidR="009B6D99" w:rsidRDefault="009B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E706C"/>
    <w:multiLevelType w:val="hybridMultilevel"/>
    <w:tmpl w:val="7ECE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310A3"/>
    <w:multiLevelType w:val="hybridMultilevel"/>
    <w:tmpl w:val="9A4CE8D0"/>
    <w:lvl w:ilvl="0" w:tplc="BAD41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105747"/>
    <w:rsid w:val="00133DB7"/>
    <w:rsid w:val="00181A56"/>
    <w:rsid w:val="0022172E"/>
    <w:rsid w:val="002272B6"/>
    <w:rsid w:val="00243697"/>
    <w:rsid w:val="00262E34"/>
    <w:rsid w:val="002A0CE6"/>
    <w:rsid w:val="002D6378"/>
    <w:rsid w:val="002F078D"/>
    <w:rsid w:val="002F7EB2"/>
    <w:rsid w:val="00314092"/>
    <w:rsid w:val="00320B15"/>
    <w:rsid w:val="003942EC"/>
    <w:rsid w:val="003D1CE9"/>
    <w:rsid w:val="003F20F3"/>
    <w:rsid w:val="004C3B69"/>
    <w:rsid w:val="005B320F"/>
    <w:rsid w:val="005D4668"/>
    <w:rsid w:val="0063737D"/>
    <w:rsid w:val="00642492"/>
    <w:rsid w:val="006446A6"/>
    <w:rsid w:val="00650FBF"/>
    <w:rsid w:val="00684C0F"/>
    <w:rsid w:val="006D53AE"/>
    <w:rsid w:val="0075439A"/>
    <w:rsid w:val="00764FAF"/>
    <w:rsid w:val="007924FE"/>
    <w:rsid w:val="007B2F7F"/>
    <w:rsid w:val="007E0479"/>
    <w:rsid w:val="007E5A38"/>
    <w:rsid w:val="00806BA6"/>
    <w:rsid w:val="0082138B"/>
    <w:rsid w:val="008905E1"/>
    <w:rsid w:val="008A0A28"/>
    <w:rsid w:val="008D07C8"/>
    <w:rsid w:val="00935C5E"/>
    <w:rsid w:val="009748D6"/>
    <w:rsid w:val="009B5E4F"/>
    <w:rsid w:val="009B6D99"/>
    <w:rsid w:val="009C2908"/>
    <w:rsid w:val="00A149F4"/>
    <w:rsid w:val="00A2031B"/>
    <w:rsid w:val="00A56502"/>
    <w:rsid w:val="00AA0D80"/>
    <w:rsid w:val="00AA1207"/>
    <w:rsid w:val="00B770B9"/>
    <w:rsid w:val="00BD0A6F"/>
    <w:rsid w:val="00C503E4"/>
    <w:rsid w:val="00C61171"/>
    <w:rsid w:val="00C82930"/>
    <w:rsid w:val="00CA2A42"/>
    <w:rsid w:val="00CB255A"/>
    <w:rsid w:val="00CE5F7B"/>
    <w:rsid w:val="00D21776"/>
    <w:rsid w:val="00D33612"/>
    <w:rsid w:val="00DC6D9B"/>
    <w:rsid w:val="00E0352C"/>
    <w:rsid w:val="00E47F32"/>
    <w:rsid w:val="00EF76FD"/>
    <w:rsid w:val="00F77CDE"/>
    <w:rsid w:val="00F931F2"/>
    <w:rsid w:val="00FB3C4A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21</cp:revision>
  <cp:lastPrinted>2004-03-23T21:00:00Z</cp:lastPrinted>
  <dcterms:created xsi:type="dcterms:W3CDTF">2014-03-03T14:32:00Z</dcterms:created>
  <dcterms:modified xsi:type="dcterms:W3CDTF">2020-06-20T09:24:00Z</dcterms:modified>
</cp:coreProperties>
</file>