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931"/>
        <w:gridCol w:w="2719"/>
        <w:gridCol w:w="2825"/>
      </w:tblGrid>
      <w:tr w:rsidR="009748D6" w:rsidRPr="000309F5" w14:paraId="786E47CF" w14:textId="77777777" w:rsidTr="00166D7E">
        <w:trPr>
          <w:trHeight w:val="1059"/>
        </w:trPr>
        <w:tc>
          <w:tcPr>
            <w:tcW w:w="1250" w:type="pct"/>
          </w:tcPr>
          <w:p w14:paraId="3E7E66B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14:paraId="1237FD70" w14:textId="512D7CC7" w:rsidR="009748D6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Johnson</w:t>
            </w:r>
          </w:p>
          <w:p w14:paraId="09025B93" w14:textId="6E1D7C09" w:rsidR="00983E0F" w:rsidRPr="007C7D3F" w:rsidRDefault="00BA1936" w:rsidP="00166D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NM-</w:t>
            </w:r>
            <w:r w:rsidR="006B57CE">
              <w:rPr>
                <w:sz w:val="22"/>
                <w:szCs w:val="22"/>
              </w:rPr>
              <w:t>GNF</w:t>
            </w:r>
            <w:r>
              <w:rPr>
                <w:sz w:val="22"/>
                <w:szCs w:val="22"/>
              </w:rPr>
              <w:t>-000</w:t>
            </w:r>
            <w:r w:rsidR="006B57CE">
              <w:rPr>
                <w:sz w:val="22"/>
                <w:szCs w:val="22"/>
              </w:rPr>
              <w:t>276</w:t>
            </w:r>
          </w:p>
        </w:tc>
        <w:tc>
          <w:tcPr>
            <w:tcW w:w="1297" w:type="pct"/>
          </w:tcPr>
          <w:p w14:paraId="3A7FDE7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14:paraId="56870AD8" w14:textId="77777777" w:rsidR="001F52E8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14:paraId="15B7EB78" w14:textId="77777777" w:rsidR="00F937DE" w:rsidRPr="007C7D3F" w:rsidRDefault="001D177B" w:rsidP="00166D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166D7E">
              <w:rPr>
                <w:sz w:val="22"/>
                <w:szCs w:val="22"/>
              </w:rPr>
              <w:t>obert.</w:t>
            </w:r>
            <w:r w:rsidR="00804ADA">
              <w:rPr>
                <w:sz w:val="22"/>
                <w:szCs w:val="22"/>
              </w:rPr>
              <w:t>brantlinger</w:t>
            </w:r>
            <w:r w:rsidR="00F937DE">
              <w:rPr>
                <w:sz w:val="22"/>
                <w:szCs w:val="22"/>
              </w:rPr>
              <w:t>@</w:t>
            </w:r>
            <w:r w:rsidR="00166D7E">
              <w:rPr>
                <w:sz w:val="22"/>
                <w:szCs w:val="22"/>
              </w:rPr>
              <w:t>usda.gov</w:t>
            </w:r>
          </w:p>
        </w:tc>
        <w:tc>
          <w:tcPr>
            <w:tcW w:w="1203" w:type="pct"/>
          </w:tcPr>
          <w:p w14:paraId="4BD11CC1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14:paraId="304900DD" w14:textId="64989AB7" w:rsidR="00946C95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Silver City</w:t>
            </w:r>
          </w:p>
          <w:p w14:paraId="7BB2F593" w14:textId="4B90931B" w:rsidR="00EE6015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575-538-5371</w:t>
            </w:r>
          </w:p>
        </w:tc>
        <w:tc>
          <w:tcPr>
            <w:tcW w:w="1250" w:type="pct"/>
          </w:tcPr>
          <w:p w14:paraId="1B83F9B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14:paraId="310EEDB8" w14:textId="4E9C3D35" w:rsidR="00346BF6" w:rsidRDefault="0005331B" w:rsidP="008E6C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37,200</w:t>
            </w:r>
            <w:r w:rsidR="00340E02">
              <w:rPr>
                <w:sz w:val="22"/>
                <w:szCs w:val="22"/>
              </w:rPr>
              <w:t xml:space="preserve"> </w:t>
            </w:r>
            <w:r w:rsidR="00CF07AA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  <w:r w:rsidR="005E2C3F">
              <w:rPr>
                <w:sz w:val="22"/>
                <w:szCs w:val="22"/>
              </w:rPr>
              <w:t xml:space="preserve"> </w:t>
            </w:r>
          </w:p>
          <w:p w14:paraId="24C26D55" w14:textId="5C091382" w:rsidR="008E6C83" w:rsidRDefault="003A7266" w:rsidP="008E6C83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Growth:</w:t>
            </w:r>
            <w:r w:rsidR="008E6C83">
              <w:rPr>
                <w:b/>
                <w:sz w:val="22"/>
                <w:szCs w:val="22"/>
              </w:rPr>
              <w:t xml:space="preserve"> </w:t>
            </w:r>
            <w:r w:rsidR="0005331B">
              <w:rPr>
                <w:b/>
                <w:sz w:val="22"/>
                <w:szCs w:val="22"/>
              </w:rPr>
              <w:t>2,256</w:t>
            </w:r>
            <w:r w:rsidR="008E6C83" w:rsidRPr="008E6C83">
              <w:rPr>
                <w:sz w:val="22"/>
                <w:szCs w:val="22"/>
              </w:rPr>
              <w:t xml:space="preserve"> Acres</w:t>
            </w:r>
          </w:p>
          <w:p w14:paraId="51E92647" w14:textId="41BD2F27" w:rsidR="008E6C83" w:rsidRPr="008E6C83" w:rsidRDefault="008E6C83" w:rsidP="008E6C8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(From </w:t>
            </w:r>
            <w:r w:rsidR="00BC3B80">
              <w:rPr>
                <w:sz w:val="22"/>
                <w:szCs w:val="22"/>
              </w:rPr>
              <w:t xml:space="preserve">previous </w:t>
            </w:r>
            <w:r w:rsidR="004C6851">
              <w:rPr>
                <w:sz w:val="22"/>
                <w:szCs w:val="22"/>
              </w:rPr>
              <w:t xml:space="preserve">NIFS </w:t>
            </w:r>
            <w:r w:rsidR="00BC3B80">
              <w:rPr>
                <w:sz w:val="22"/>
                <w:szCs w:val="22"/>
              </w:rPr>
              <w:t xml:space="preserve">IR </w:t>
            </w:r>
            <w:r w:rsidR="006B57CE">
              <w:rPr>
                <w:sz w:val="22"/>
                <w:szCs w:val="22"/>
              </w:rPr>
              <w:t>perimeter dated 0</w:t>
            </w:r>
            <w:r w:rsidR="0005331B">
              <w:rPr>
                <w:sz w:val="22"/>
                <w:szCs w:val="22"/>
              </w:rPr>
              <w:t>6</w:t>
            </w:r>
            <w:r w:rsidR="006B57CE">
              <w:rPr>
                <w:sz w:val="22"/>
                <w:szCs w:val="22"/>
              </w:rPr>
              <w:t>/</w:t>
            </w:r>
            <w:r w:rsidR="0005331B">
              <w:rPr>
                <w:sz w:val="22"/>
                <w:szCs w:val="22"/>
              </w:rPr>
              <w:t>01</w:t>
            </w:r>
            <w:r w:rsidR="006B57CE">
              <w:rPr>
                <w:sz w:val="22"/>
                <w:szCs w:val="22"/>
              </w:rPr>
              <w:t>/2021</w:t>
            </w:r>
            <w:r>
              <w:rPr>
                <w:sz w:val="22"/>
                <w:szCs w:val="22"/>
              </w:rPr>
              <w:t>)</w:t>
            </w:r>
          </w:p>
        </w:tc>
      </w:tr>
      <w:tr w:rsidR="009748D6" w:rsidRPr="000309F5" w14:paraId="7EB624B9" w14:textId="77777777" w:rsidTr="00166D7E">
        <w:trPr>
          <w:trHeight w:val="1059"/>
        </w:trPr>
        <w:tc>
          <w:tcPr>
            <w:tcW w:w="1250" w:type="pct"/>
          </w:tcPr>
          <w:p w14:paraId="39C5BE1F" w14:textId="77777777"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14:paraId="721B70B8" w14:textId="1C9458DD" w:rsidR="009748D6" w:rsidRPr="007C7D3F" w:rsidRDefault="00340E02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5331B">
              <w:rPr>
                <w:sz w:val="22"/>
                <w:szCs w:val="22"/>
              </w:rPr>
              <w:t>241</w:t>
            </w:r>
            <w:r w:rsidR="00D6447C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(</w:t>
            </w:r>
            <w:r w:rsidR="00BA1936">
              <w:rPr>
                <w:sz w:val="22"/>
                <w:szCs w:val="22"/>
              </w:rPr>
              <w:t>MD</w:t>
            </w:r>
            <w:r w:rsidR="001F52E8" w:rsidRPr="007C7D3F">
              <w:rPr>
                <w:sz w:val="22"/>
                <w:szCs w:val="22"/>
              </w:rPr>
              <w:t>T</w:t>
            </w:r>
            <w:r w:rsidR="00B04BCF">
              <w:rPr>
                <w:sz w:val="22"/>
                <w:szCs w:val="22"/>
              </w:rPr>
              <w:t>)</w:t>
            </w:r>
          </w:p>
          <w:p w14:paraId="21C02B4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14:paraId="6449BE2D" w14:textId="0E8FAFB6" w:rsidR="009748D6" w:rsidRPr="007C7D3F" w:rsidRDefault="00BE4B70" w:rsidP="00F05C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331B">
              <w:rPr>
                <w:sz w:val="22"/>
                <w:szCs w:val="22"/>
              </w:rPr>
              <w:t>6</w:t>
            </w:r>
            <w:r w:rsidR="00804ADA">
              <w:rPr>
                <w:sz w:val="22"/>
                <w:szCs w:val="22"/>
              </w:rPr>
              <w:t>/</w:t>
            </w:r>
            <w:r w:rsidR="0005331B">
              <w:rPr>
                <w:sz w:val="22"/>
                <w:szCs w:val="22"/>
              </w:rPr>
              <w:t>01</w:t>
            </w:r>
            <w:r w:rsidR="006C48AC">
              <w:rPr>
                <w:sz w:val="22"/>
                <w:szCs w:val="22"/>
              </w:rPr>
              <w:t>/</w:t>
            </w:r>
            <w:r w:rsidR="00166D7E">
              <w:rPr>
                <w:sz w:val="22"/>
                <w:szCs w:val="22"/>
              </w:rPr>
              <w:t>202</w:t>
            </w:r>
            <w:r w:rsidR="006B57CE">
              <w:rPr>
                <w:sz w:val="22"/>
                <w:szCs w:val="22"/>
              </w:rPr>
              <w:t>1</w:t>
            </w:r>
          </w:p>
        </w:tc>
        <w:tc>
          <w:tcPr>
            <w:tcW w:w="1297" w:type="pct"/>
          </w:tcPr>
          <w:p w14:paraId="7C11ADB2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14:paraId="4D416E57" w14:textId="77777777" w:rsidR="009748D6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CO.</w:t>
            </w:r>
          </w:p>
          <w:p w14:paraId="6232D00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14:paraId="52628C61" w14:textId="77777777" w:rsidR="00B3766B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03" w:type="pct"/>
          </w:tcPr>
          <w:p w14:paraId="29B05329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14:paraId="6C731147" w14:textId="77777777" w:rsidR="008D1AC7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156AB247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14:paraId="39460D68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  <w:tc>
          <w:tcPr>
            <w:tcW w:w="1250" w:type="pct"/>
          </w:tcPr>
          <w:p w14:paraId="4F7D30C9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14:paraId="10C57F57" w14:textId="77777777" w:rsidR="00914208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03B2EACD" w14:textId="77777777"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14:paraId="01E664D0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</w:tr>
      <w:tr w:rsidR="009748D6" w:rsidRPr="000309F5" w14:paraId="33D8E3B3" w14:textId="77777777" w:rsidTr="00166D7E">
        <w:trPr>
          <w:trHeight w:val="528"/>
        </w:trPr>
        <w:tc>
          <w:tcPr>
            <w:tcW w:w="1250" w:type="pct"/>
          </w:tcPr>
          <w:p w14:paraId="2CABD10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14:paraId="567E179C" w14:textId="2678C263" w:rsidR="00946C95" w:rsidRDefault="00340E02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Jacqueline</w:t>
            </w:r>
          </w:p>
          <w:p w14:paraId="3E5CAC5D" w14:textId="01A3A84D" w:rsidR="008F0EA8" w:rsidRPr="007C7D3F" w:rsidRDefault="006B57CE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575-538-5371</w:t>
            </w:r>
          </w:p>
        </w:tc>
        <w:tc>
          <w:tcPr>
            <w:tcW w:w="1297" w:type="pct"/>
          </w:tcPr>
          <w:p w14:paraId="044D4CD2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14:paraId="2488D062" w14:textId="3153ACFD" w:rsidR="000921EB" w:rsidRPr="007C7D3F" w:rsidRDefault="00933062" w:rsidP="002C0CCD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B04BCF">
              <w:rPr>
                <w:sz w:val="22"/>
                <w:szCs w:val="22"/>
              </w:rPr>
              <w:t xml:space="preserve"> </w:t>
            </w:r>
            <w:r w:rsidR="00DA3351">
              <w:rPr>
                <w:sz w:val="22"/>
                <w:szCs w:val="22"/>
              </w:rPr>
              <w:t>-</w:t>
            </w:r>
            <w:r w:rsidR="0005331B">
              <w:rPr>
                <w:sz w:val="22"/>
                <w:szCs w:val="22"/>
              </w:rPr>
              <w:t>26</w:t>
            </w:r>
          </w:p>
        </w:tc>
        <w:tc>
          <w:tcPr>
            <w:tcW w:w="1203" w:type="pct"/>
          </w:tcPr>
          <w:p w14:paraId="2FAF0D01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14:paraId="6992AB30" w14:textId="77777777"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50D0B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14:paraId="3ABE49BF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14:paraId="31200126" w14:textId="2EB4E78F" w:rsidR="009748D6" w:rsidRPr="00F937DE" w:rsidRDefault="00E7659B" w:rsidP="009843B9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 xml:space="preserve">Boyce, </w:t>
            </w:r>
            <w:r w:rsidR="006B57CE">
              <w:rPr>
                <w:rFonts w:ascii="Tahoma" w:hAnsi="Tahoma" w:cs="Tahoma"/>
                <w:sz w:val="20"/>
              </w:rPr>
              <w:t>Helquist</w:t>
            </w:r>
            <w:r w:rsidR="00350D0B">
              <w:rPr>
                <w:rFonts w:ascii="Tahoma" w:hAnsi="Tahoma" w:cs="Tahoma"/>
                <w:sz w:val="20"/>
              </w:rPr>
              <w:t xml:space="preserve"> </w:t>
            </w:r>
            <w:r w:rsidR="00F937DE" w:rsidRPr="00F937DE">
              <w:rPr>
                <w:rFonts w:ascii="Tahoma" w:hAnsi="Tahoma" w:cs="Tahoma"/>
                <w:sz w:val="20"/>
              </w:rPr>
              <w:t>/</w:t>
            </w:r>
            <w:r w:rsidR="00350D0B">
              <w:rPr>
                <w:rFonts w:ascii="Tahoma" w:hAnsi="Tahoma" w:cs="Tahoma"/>
                <w:sz w:val="20"/>
              </w:rPr>
              <w:t xml:space="preserve"> </w:t>
            </w:r>
            <w:r w:rsidR="006B57CE">
              <w:rPr>
                <w:rFonts w:ascii="Tahoma" w:hAnsi="Tahoma" w:cs="Tahoma"/>
                <w:sz w:val="20"/>
              </w:rPr>
              <w:t>Mann</w:t>
            </w:r>
          </w:p>
        </w:tc>
      </w:tr>
      <w:tr w:rsidR="009748D6" w:rsidRPr="000309F5" w14:paraId="5E4202E8" w14:textId="77777777" w:rsidTr="00166D7E">
        <w:trPr>
          <w:trHeight w:val="630"/>
        </w:trPr>
        <w:tc>
          <w:tcPr>
            <w:tcW w:w="2547" w:type="pct"/>
            <w:gridSpan w:val="2"/>
          </w:tcPr>
          <w:p w14:paraId="22A41C27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14:paraId="0CD8BAA5" w14:textId="35654796" w:rsidR="00331D30" w:rsidRPr="007C7D3F" w:rsidRDefault="00BC3B80" w:rsidP="00381A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6D7E">
              <w:rPr>
                <w:sz w:val="22"/>
                <w:szCs w:val="22"/>
              </w:rPr>
              <w:t xml:space="preserve"> pass</w:t>
            </w:r>
            <w:r>
              <w:rPr>
                <w:sz w:val="22"/>
                <w:szCs w:val="22"/>
              </w:rPr>
              <w:t>es</w:t>
            </w:r>
            <w:r w:rsidR="002E2B63">
              <w:rPr>
                <w:sz w:val="22"/>
                <w:szCs w:val="22"/>
              </w:rPr>
              <w:t>,</w:t>
            </w:r>
            <w:r w:rsidR="00907A4C">
              <w:rPr>
                <w:sz w:val="22"/>
                <w:szCs w:val="22"/>
              </w:rPr>
              <w:t xml:space="preserve"> Ortho and Color,</w:t>
            </w:r>
            <w:r w:rsidR="002E2B63">
              <w:rPr>
                <w:sz w:val="22"/>
                <w:szCs w:val="22"/>
              </w:rPr>
              <w:t xml:space="preserve"> </w:t>
            </w:r>
            <w:r w:rsidR="00381A16">
              <w:rPr>
                <w:sz w:val="22"/>
                <w:szCs w:val="22"/>
              </w:rPr>
              <w:t>Clear</w:t>
            </w:r>
            <w:r w:rsidR="006B57CE">
              <w:rPr>
                <w:sz w:val="22"/>
                <w:szCs w:val="22"/>
              </w:rPr>
              <w:t xml:space="preserve"> imagery</w:t>
            </w:r>
          </w:p>
        </w:tc>
        <w:tc>
          <w:tcPr>
            <w:tcW w:w="1203" w:type="pct"/>
          </w:tcPr>
          <w:p w14:paraId="717D017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14:paraId="63AD1A0D" w14:textId="77777777" w:rsidR="009748D6" w:rsidRPr="007C7D3F" w:rsidRDefault="00381A1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14:paraId="02CD4203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14:paraId="176A260A" w14:textId="77777777"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 w14:paraId="210C8E47" w14:textId="77777777" w:rsidTr="00166D7E">
        <w:trPr>
          <w:trHeight w:val="614"/>
        </w:trPr>
        <w:tc>
          <w:tcPr>
            <w:tcW w:w="2547" w:type="pct"/>
            <w:gridSpan w:val="2"/>
          </w:tcPr>
          <w:p w14:paraId="257674BF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14:paraId="4C697D88" w14:textId="11C6B5BF" w:rsidR="009748D6" w:rsidRPr="007C7D3F" w:rsidRDefault="00BE4B70" w:rsidP="0091472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331B">
              <w:rPr>
                <w:sz w:val="22"/>
                <w:szCs w:val="22"/>
              </w:rPr>
              <w:t>6</w:t>
            </w:r>
            <w:r w:rsidR="00D13125" w:rsidRPr="007C7D3F">
              <w:rPr>
                <w:sz w:val="22"/>
                <w:szCs w:val="22"/>
              </w:rPr>
              <w:t>/</w:t>
            </w:r>
            <w:r w:rsidR="0005331B">
              <w:rPr>
                <w:sz w:val="22"/>
                <w:szCs w:val="22"/>
              </w:rPr>
              <w:t>01</w:t>
            </w:r>
            <w:r w:rsidR="006E4B80">
              <w:rPr>
                <w:sz w:val="22"/>
                <w:szCs w:val="22"/>
              </w:rPr>
              <w:t>/</w:t>
            </w:r>
            <w:r w:rsidR="00166D7E">
              <w:rPr>
                <w:sz w:val="22"/>
                <w:szCs w:val="22"/>
              </w:rPr>
              <w:t>202</w:t>
            </w:r>
            <w:r w:rsidR="00EE1160">
              <w:rPr>
                <w:sz w:val="22"/>
                <w:szCs w:val="22"/>
              </w:rPr>
              <w:t>1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340E02">
              <w:rPr>
                <w:sz w:val="22"/>
                <w:szCs w:val="22"/>
              </w:rPr>
              <w:t>2</w:t>
            </w:r>
            <w:r w:rsidR="0005331B">
              <w:rPr>
                <w:sz w:val="22"/>
                <w:szCs w:val="22"/>
              </w:rPr>
              <w:t>300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BA1936">
              <w:rPr>
                <w:sz w:val="22"/>
                <w:szCs w:val="22"/>
              </w:rPr>
              <w:t>(MD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2453" w:type="pct"/>
            <w:gridSpan w:val="2"/>
            <w:vMerge w:val="restart"/>
          </w:tcPr>
          <w:p w14:paraId="0601A273" w14:textId="77777777"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14:paraId="07C1D9AB" w14:textId="078697DE" w:rsidR="00BD0A6F" w:rsidRPr="007C7D3F" w:rsidRDefault="006B57CE" w:rsidP="007C7D3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Geodatabase</w:t>
            </w:r>
            <w:r w:rsidR="00946C95" w:rsidRPr="007C7D3F">
              <w:rPr>
                <w:sz w:val="22"/>
                <w:szCs w:val="22"/>
              </w:rPr>
              <w:t>,</w:t>
            </w:r>
            <w:r w:rsidR="003F2A8B">
              <w:rPr>
                <w:sz w:val="22"/>
                <w:szCs w:val="22"/>
              </w:rPr>
              <w:t xml:space="preserve"> </w:t>
            </w:r>
            <w:r w:rsidR="00946C95" w:rsidRPr="007C7D3F">
              <w:rPr>
                <w:sz w:val="22"/>
                <w:szCs w:val="22"/>
              </w:rPr>
              <w:t>PDF and IRIN Log</w:t>
            </w:r>
          </w:p>
          <w:p w14:paraId="32C817F7" w14:textId="77777777"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14:paraId="414C23F7" w14:textId="0428791A" w:rsidR="009748D6" w:rsidRPr="007C7D3F" w:rsidRDefault="006B57CE" w:rsidP="00166D7E">
            <w:pPr>
              <w:spacing w:line="276" w:lineRule="auto"/>
              <w:rPr>
                <w:b/>
                <w:sz w:val="22"/>
                <w:szCs w:val="22"/>
              </w:rPr>
            </w:pPr>
            <w:r w:rsidRPr="006B57CE">
              <w:rPr>
                <w:sz w:val="22"/>
                <w:szCs w:val="22"/>
              </w:rPr>
              <w:t>/incident_specific_data/southwest/GACC_Incidents/2021/2021_Johnson/IR/20210</w:t>
            </w:r>
            <w:r w:rsidR="0005331B">
              <w:rPr>
                <w:sz w:val="22"/>
                <w:szCs w:val="22"/>
              </w:rPr>
              <w:t>602</w:t>
            </w:r>
            <w:r>
              <w:rPr>
                <w:sz w:val="22"/>
                <w:szCs w:val="22"/>
              </w:rPr>
              <w:t>, NIFS feature data service</w:t>
            </w:r>
          </w:p>
        </w:tc>
      </w:tr>
      <w:tr w:rsidR="009748D6" w:rsidRPr="000309F5" w14:paraId="09DC8CC6" w14:textId="77777777" w:rsidTr="00166D7E">
        <w:trPr>
          <w:trHeight w:val="614"/>
        </w:trPr>
        <w:tc>
          <w:tcPr>
            <w:tcW w:w="2547" w:type="pct"/>
            <w:gridSpan w:val="2"/>
          </w:tcPr>
          <w:p w14:paraId="79BB0192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14:paraId="16383EB2" w14:textId="66C8965A" w:rsidR="009748D6" w:rsidRPr="007C7D3F" w:rsidRDefault="00166D7E" w:rsidP="00E765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331B">
              <w:rPr>
                <w:sz w:val="22"/>
                <w:szCs w:val="22"/>
              </w:rPr>
              <w:t>6</w:t>
            </w:r>
            <w:r w:rsidR="00F937DE">
              <w:rPr>
                <w:sz w:val="22"/>
                <w:szCs w:val="22"/>
              </w:rPr>
              <w:t>/</w:t>
            </w:r>
            <w:r w:rsidR="0005331B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/202</w:t>
            </w:r>
            <w:r w:rsidR="006B57CE">
              <w:rPr>
                <w:sz w:val="22"/>
                <w:szCs w:val="22"/>
              </w:rPr>
              <w:t>1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05331B">
              <w:rPr>
                <w:sz w:val="22"/>
                <w:szCs w:val="22"/>
              </w:rPr>
              <w:t>0230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270877">
              <w:rPr>
                <w:sz w:val="22"/>
                <w:szCs w:val="22"/>
              </w:rPr>
              <w:t>(</w:t>
            </w:r>
            <w:r w:rsidR="00BA1936">
              <w:rPr>
                <w:sz w:val="22"/>
                <w:szCs w:val="22"/>
              </w:rPr>
              <w:t>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2453" w:type="pct"/>
            <w:gridSpan w:val="2"/>
            <w:vMerge/>
          </w:tcPr>
          <w:p w14:paraId="06C9E18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5B777580" w14:textId="77777777" w:rsidTr="00166D7E">
        <w:trPr>
          <w:trHeight w:val="5275"/>
        </w:trPr>
        <w:tc>
          <w:tcPr>
            <w:tcW w:w="5000" w:type="pct"/>
            <w:gridSpan w:val="4"/>
          </w:tcPr>
          <w:p w14:paraId="6D112DEA" w14:textId="28253921" w:rsidR="00913DE5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14:paraId="471B6DBB" w14:textId="77777777" w:rsidR="00166D7E" w:rsidRDefault="00166D7E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024D855D" w14:textId="17A84EB4" w:rsidR="00C03FD6" w:rsidRDefault="00AE2E39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Started </w:t>
            </w:r>
            <w:r w:rsidR="00AD767D">
              <w:rPr>
                <w:sz w:val="22"/>
                <w:szCs w:val="22"/>
              </w:rPr>
              <w:t xml:space="preserve">tonight’s interpretation using </w:t>
            </w:r>
            <w:r w:rsidR="00BC3B80">
              <w:rPr>
                <w:sz w:val="22"/>
                <w:szCs w:val="22"/>
              </w:rPr>
              <w:t>previous</w:t>
            </w:r>
            <w:r w:rsidR="00340E02">
              <w:rPr>
                <w:sz w:val="22"/>
                <w:szCs w:val="22"/>
              </w:rPr>
              <w:t xml:space="preserve"> night’s</w:t>
            </w:r>
            <w:r w:rsidR="00BC3B80">
              <w:rPr>
                <w:sz w:val="22"/>
                <w:szCs w:val="22"/>
              </w:rPr>
              <w:t xml:space="preserve"> IR</w:t>
            </w:r>
            <w:r w:rsidR="007B639E">
              <w:rPr>
                <w:sz w:val="22"/>
                <w:szCs w:val="22"/>
              </w:rPr>
              <w:t xml:space="preserve"> perimeter</w:t>
            </w:r>
            <w:r w:rsidR="00737258">
              <w:rPr>
                <w:sz w:val="22"/>
                <w:szCs w:val="22"/>
              </w:rPr>
              <w:t xml:space="preserve"> from NIFS</w:t>
            </w:r>
            <w:r w:rsidR="00AD767D">
              <w:rPr>
                <w:sz w:val="22"/>
                <w:szCs w:val="22"/>
              </w:rPr>
              <w:t xml:space="preserve"> </w:t>
            </w:r>
          </w:p>
          <w:p w14:paraId="7301FFDF" w14:textId="29565FF3" w:rsidR="00AD767D" w:rsidRDefault="00A56B28" w:rsidP="00AD7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–</w:t>
            </w:r>
            <w:r w:rsidR="00B02AC9">
              <w:rPr>
                <w:sz w:val="22"/>
                <w:szCs w:val="22"/>
              </w:rPr>
              <w:t xml:space="preserve"> </w:t>
            </w:r>
            <w:r w:rsidR="009843B9">
              <w:rPr>
                <w:sz w:val="22"/>
                <w:szCs w:val="22"/>
              </w:rPr>
              <w:t xml:space="preserve">  </w:t>
            </w:r>
            <w:r w:rsidR="0005331B">
              <w:rPr>
                <w:sz w:val="22"/>
                <w:szCs w:val="22"/>
              </w:rPr>
              <w:t>34,944</w:t>
            </w:r>
            <w:r w:rsidR="00340E02">
              <w:rPr>
                <w:sz w:val="22"/>
                <w:szCs w:val="22"/>
              </w:rPr>
              <w:t xml:space="preserve"> </w:t>
            </w:r>
            <w:r w:rsidR="00B02AC9">
              <w:rPr>
                <w:sz w:val="22"/>
                <w:szCs w:val="22"/>
              </w:rPr>
              <w:t>Acres</w:t>
            </w:r>
            <w:r w:rsidR="000956EA">
              <w:rPr>
                <w:sz w:val="22"/>
                <w:szCs w:val="22"/>
              </w:rPr>
              <w:t xml:space="preserve">  </w:t>
            </w:r>
            <w:r w:rsidR="00AD767D">
              <w:rPr>
                <w:sz w:val="22"/>
                <w:szCs w:val="22"/>
              </w:rPr>
              <w:t xml:space="preserve">                            </w:t>
            </w:r>
            <w:r w:rsidR="00346BF6">
              <w:rPr>
                <w:sz w:val="22"/>
                <w:szCs w:val="22"/>
              </w:rPr>
              <w:t xml:space="preserve">              </w:t>
            </w:r>
          </w:p>
          <w:p w14:paraId="2EC20BF8" w14:textId="5FBEFE5F" w:rsidR="00D91069" w:rsidRDefault="000956EA" w:rsidP="00AD7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</w:t>
            </w:r>
            <w:r w:rsidR="00637A2A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–</w:t>
            </w:r>
            <w:r w:rsidR="007C182A">
              <w:rPr>
                <w:sz w:val="22"/>
                <w:szCs w:val="22"/>
              </w:rPr>
              <w:t xml:space="preserve"> </w:t>
            </w:r>
            <w:r w:rsidR="00381A16">
              <w:rPr>
                <w:sz w:val="22"/>
                <w:szCs w:val="22"/>
              </w:rPr>
              <w:t xml:space="preserve"> </w:t>
            </w:r>
            <w:r w:rsidR="009843B9">
              <w:rPr>
                <w:sz w:val="22"/>
                <w:szCs w:val="22"/>
              </w:rPr>
              <w:t xml:space="preserve">  </w:t>
            </w:r>
            <w:r w:rsidR="00340E02">
              <w:rPr>
                <w:sz w:val="22"/>
                <w:szCs w:val="22"/>
              </w:rPr>
              <w:t>3</w:t>
            </w:r>
            <w:r w:rsidR="0005331B">
              <w:rPr>
                <w:sz w:val="22"/>
                <w:szCs w:val="22"/>
              </w:rPr>
              <w:t>7,200</w:t>
            </w:r>
            <w:r w:rsidR="008F6174">
              <w:rPr>
                <w:sz w:val="22"/>
                <w:szCs w:val="22"/>
              </w:rPr>
              <w:t xml:space="preserve">Acres </w:t>
            </w:r>
            <w:r w:rsidR="00AD767D">
              <w:rPr>
                <w:sz w:val="22"/>
                <w:szCs w:val="22"/>
              </w:rPr>
              <w:t xml:space="preserve">                              </w:t>
            </w:r>
            <w:r w:rsidR="00346BF6">
              <w:rPr>
                <w:sz w:val="22"/>
                <w:szCs w:val="22"/>
              </w:rPr>
              <w:t xml:space="preserve">              </w:t>
            </w:r>
          </w:p>
          <w:p w14:paraId="65520088" w14:textId="79148D09" w:rsidR="005166B0" w:rsidRDefault="008F6174" w:rsidP="00E55C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Growth </w:t>
            </w:r>
            <w:r w:rsidR="00374E97">
              <w:rPr>
                <w:sz w:val="22"/>
                <w:szCs w:val="22"/>
              </w:rPr>
              <w:t>–</w:t>
            </w:r>
            <w:r w:rsidR="007C182A">
              <w:rPr>
                <w:sz w:val="22"/>
                <w:szCs w:val="22"/>
              </w:rPr>
              <w:t xml:space="preserve"> </w:t>
            </w:r>
            <w:r w:rsidR="0005331B">
              <w:rPr>
                <w:sz w:val="22"/>
                <w:szCs w:val="22"/>
              </w:rPr>
              <w:t>2,256</w:t>
            </w:r>
            <w:r w:rsidR="00F27B2F">
              <w:rPr>
                <w:sz w:val="22"/>
                <w:szCs w:val="22"/>
              </w:rPr>
              <w:t xml:space="preserve"> </w:t>
            </w:r>
            <w:r w:rsidR="00D91069">
              <w:rPr>
                <w:sz w:val="22"/>
                <w:szCs w:val="22"/>
              </w:rPr>
              <w:t>Acres</w:t>
            </w:r>
            <w:r w:rsidR="00E55C7E">
              <w:rPr>
                <w:sz w:val="22"/>
                <w:szCs w:val="22"/>
              </w:rPr>
              <w:t xml:space="preserve">  </w:t>
            </w:r>
          </w:p>
          <w:p w14:paraId="15EB60A3" w14:textId="77777777" w:rsidR="009843B9" w:rsidRDefault="009843B9" w:rsidP="00E55C7E">
            <w:pPr>
              <w:spacing w:line="276" w:lineRule="auto"/>
              <w:rPr>
                <w:sz w:val="22"/>
                <w:szCs w:val="22"/>
              </w:rPr>
            </w:pPr>
          </w:p>
          <w:p w14:paraId="0519EA44" w14:textId="77777777" w:rsidR="00AE2E39" w:rsidRDefault="00AE2E39" w:rsidP="00CA03CD">
            <w:pPr>
              <w:spacing w:line="276" w:lineRule="auto"/>
              <w:rPr>
                <w:sz w:val="22"/>
                <w:szCs w:val="22"/>
              </w:rPr>
            </w:pPr>
          </w:p>
          <w:p w14:paraId="038B8547" w14:textId="77777777" w:rsidR="00737258" w:rsidRDefault="00AE2E39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Perimeter growth was </w:t>
            </w:r>
            <w:r w:rsidR="003F2A8B">
              <w:rPr>
                <w:sz w:val="22"/>
                <w:szCs w:val="22"/>
              </w:rPr>
              <w:t xml:space="preserve">primarily on the East, West and Southern Flanks of the fire. </w:t>
            </w:r>
          </w:p>
          <w:p w14:paraId="6FF013F1" w14:textId="59268B82" w:rsidR="00737258" w:rsidRDefault="00737258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Northern Flank has not crossed the West Fork of the Gila River and contains mostly Scattered heat.</w:t>
            </w:r>
          </w:p>
          <w:p w14:paraId="36C2D03F" w14:textId="1C35FDAB" w:rsidR="00737258" w:rsidRDefault="00737258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Intense Heat and perimeter growth in White Rocks Canyon.</w:t>
            </w:r>
          </w:p>
          <w:p w14:paraId="5E515C5D" w14:textId="22BAE392" w:rsidR="00737258" w:rsidRDefault="00737258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Intense Heat and perimeter growth that crossed Mogollon Creek on both sides of Turnbo Creek.</w:t>
            </w:r>
          </w:p>
          <w:p w14:paraId="4E3CF4F0" w14:textId="1A84B3BD" w:rsidR="004F4AAA" w:rsidRDefault="003F2A8B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F4AAA">
              <w:rPr>
                <w:sz w:val="22"/>
                <w:szCs w:val="22"/>
              </w:rPr>
              <w:t xml:space="preserve">The area along the new perimeter growth contains </w:t>
            </w:r>
            <w:r>
              <w:rPr>
                <w:sz w:val="22"/>
                <w:szCs w:val="22"/>
              </w:rPr>
              <w:t xml:space="preserve">Intense along the heat perimeter </w:t>
            </w:r>
            <w:r w:rsidR="004F4AAA">
              <w:rPr>
                <w:sz w:val="22"/>
                <w:szCs w:val="22"/>
              </w:rPr>
              <w:t>and Scattered heat</w:t>
            </w:r>
            <w:r>
              <w:rPr>
                <w:sz w:val="22"/>
                <w:szCs w:val="22"/>
              </w:rPr>
              <w:t xml:space="preserve"> in the interior directly adjacent to the Intense heat</w:t>
            </w:r>
            <w:r w:rsidR="004F4AAA">
              <w:rPr>
                <w:sz w:val="22"/>
                <w:szCs w:val="22"/>
              </w:rPr>
              <w:t xml:space="preserve">. </w:t>
            </w:r>
          </w:p>
          <w:p w14:paraId="138D8AE9" w14:textId="77777777" w:rsidR="005166B0" w:rsidRDefault="005166B0" w:rsidP="00DD3FE3">
            <w:pPr>
              <w:spacing w:line="276" w:lineRule="auto"/>
              <w:rPr>
                <w:sz w:val="22"/>
                <w:szCs w:val="22"/>
              </w:rPr>
            </w:pPr>
          </w:p>
          <w:p w14:paraId="5AD56271" w14:textId="77777777" w:rsidR="00F5385F" w:rsidRDefault="00F5385F" w:rsidP="00DD3FE3">
            <w:pPr>
              <w:spacing w:line="276" w:lineRule="auto"/>
              <w:rPr>
                <w:sz w:val="22"/>
                <w:szCs w:val="22"/>
              </w:rPr>
            </w:pPr>
          </w:p>
          <w:p w14:paraId="472E77F2" w14:textId="660D5290" w:rsidR="00FD64D0" w:rsidRDefault="00FD64D0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  <w:r w:rsidR="00F5385F">
              <w:rPr>
                <w:sz w:val="22"/>
                <w:szCs w:val="22"/>
              </w:rPr>
              <w:t xml:space="preserve">areas of growth along </w:t>
            </w:r>
            <w:r w:rsidR="00BC3B80">
              <w:rPr>
                <w:sz w:val="22"/>
                <w:szCs w:val="22"/>
              </w:rPr>
              <w:t>a small central portion on the</w:t>
            </w:r>
            <w:r w:rsidR="00F5385F">
              <w:rPr>
                <w:sz w:val="22"/>
                <w:szCs w:val="22"/>
              </w:rPr>
              <w:t xml:space="preserve"> </w:t>
            </w:r>
            <w:r w:rsidR="003F2A8B">
              <w:rPr>
                <w:sz w:val="22"/>
                <w:szCs w:val="22"/>
              </w:rPr>
              <w:t>northern</w:t>
            </w:r>
            <w:r w:rsidR="00F5385F">
              <w:rPr>
                <w:sz w:val="22"/>
                <w:szCs w:val="22"/>
              </w:rPr>
              <w:t xml:space="preserve"> perimeter</w:t>
            </w:r>
            <w:r>
              <w:rPr>
                <w:sz w:val="22"/>
                <w:szCs w:val="22"/>
              </w:rPr>
              <w:t>.</w:t>
            </w:r>
          </w:p>
          <w:p w14:paraId="5CBC5228" w14:textId="77777777" w:rsidR="00F5385F" w:rsidRDefault="00FD64D0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Isolated heat sources throughout the center areas of perimeter.</w:t>
            </w:r>
            <w:r w:rsidR="00F5385F">
              <w:rPr>
                <w:sz w:val="22"/>
                <w:szCs w:val="22"/>
              </w:rPr>
              <w:t xml:space="preserve"> </w:t>
            </w:r>
          </w:p>
          <w:p w14:paraId="3FA8C12B" w14:textId="77777777" w:rsidR="00E7659B" w:rsidRPr="00E7659B" w:rsidRDefault="00E7659B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48075308" w14:textId="19B51FCE" w:rsidR="00AB775E" w:rsidRDefault="00AB775E" w:rsidP="00054D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</w:rPr>
              <w:t>All</w:t>
            </w:r>
            <w:r w:rsidR="0082206B">
              <w:rPr>
                <w:noProof/>
              </w:rPr>
              <w:t xml:space="preserve"> pdf</w:t>
            </w:r>
            <w:r>
              <w:rPr>
                <w:noProof/>
              </w:rPr>
              <w:t xml:space="preserve"> maps are georeferenced for use in Avenza and other map Apps.</w:t>
            </w:r>
          </w:p>
          <w:p w14:paraId="5C092D86" w14:textId="77777777" w:rsidR="00AF38D2" w:rsidRDefault="00AF38D2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672462CA" w14:textId="77777777" w:rsidR="00B91361" w:rsidRDefault="00B91361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79EEDBE9" w14:textId="77777777" w:rsidR="00B91361" w:rsidRPr="007C7D3F" w:rsidRDefault="00B91361" w:rsidP="00054D8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0E3931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8E4F7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43E99" w14:textId="77777777" w:rsidR="00FA4516" w:rsidRDefault="00FA4516">
      <w:r>
        <w:separator/>
      </w:r>
    </w:p>
  </w:endnote>
  <w:endnote w:type="continuationSeparator" w:id="0">
    <w:p w14:paraId="0843A3DE" w14:textId="77777777" w:rsidR="00FA4516" w:rsidRDefault="00FA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F4344" w14:textId="77777777" w:rsidR="00FA4516" w:rsidRDefault="00FA4516">
      <w:r>
        <w:separator/>
      </w:r>
    </w:p>
  </w:footnote>
  <w:footnote w:type="continuationSeparator" w:id="0">
    <w:p w14:paraId="6CB6B588" w14:textId="77777777" w:rsidR="00FA4516" w:rsidRDefault="00FA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F6751" w14:textId="77777777"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14D0"/>
    <w:rsid w:val="0001468E"/>
    <w:rsid w:val="0001682A"/>
    <w:rsid w:val="000175A6"/>
    <w:rsid w:val="000277EB"/>
    <w:rsid w:val="000309F5"/>
    <w:rsid w:val="00036945"/>
    <w:rsid w:val="000406F6"/>
    <w:rsid w:val="00041F55"/>
    <w:rsid w:val="00050E06"/>
    <w:rsid w:val="0005331B"/>
    <w:rsid w:val="00054D8C"/>
    <w:rsid w:val="00055630"/>
    <w:rsid w:val="00055E0B"/>
    <w:rsid w:val="00055E63"/>
    <w:rsid w:val="000655FE"/>
    <w:rsid w:val="0007263F"/>
    <w:rsid w:val="00076CFE"/>
    <w:rsid w:val="00082DF3"/>
    <w:rsid w:val="000902FA"/>
    <w:rsid w:val="000921EB"/>
    <w:rsid w:val="000956EA"/>
    <w:rsid w:val="000A1A26"/>
    <w:rsid w:val="000C4CDA"/>
    <w:rsid w:val="000D07B3"/>
    <w:rsid w:val="000D082D"/>
    <w:rsid w:val="000D0FD8"/>
    <w:rsid w:val="000D2A7B"/>
    <w:rsid w:val="000E3F2A"/>
    <w:rsid w:val="000F1105"/>
    <w:rsid w:val="00105225"/>
    <w:rsid w:val="00105747"/>
    <w:rsid w:val="0010598A"/>
    <w:rsid w:val="0010749B"/>
    <w:rsid w:val="0011456E"/>
    <w:rsid w:val="00124BCC"/>
    <w:rsid w:val="00133DB7"/>
    <w:rsid w:val="001340B3"/>
    <w:rsid w:val="00134FBD"/>
    <w:rsid w:val="00136445"/>
    <w:rsid w:val="001414AE"/>
    <w:rsid w:val="00143884"/>
    <w:rsid w:val="00143971"/>
    <w:rsid w:val="00143FFA"/>
    <w:rsid w:val="001478D5"/>
    <w:rsid w:val="001516EF"/>
    <w:rsid w:val="001651FF"/>
    <w:rsid w:val="00166D7E"/>
    <w:rsid w:val="001678E2"/>
    <w:rsid w:val="0017091A"/>
    <w:rsid w:val="001712FD"/>
    <w:rsid w:val="00181A56"/>
    <w:rsid w:val="00187F66"/>
    <w:rsid w:val="00191A50"/>
    <w:rsid w:val="00197BAA"/>
    <w:rsid w:val="001A26B1"/>
    <w:rsid w:val="001B2734"/>
    <w:rsid w:val="001B2CE6"/>
    <w:rsid w:val="001B36E9"/>
    <w:rsid w:val="001B6A9E"/>
    <w:rsid w:val="001C45EE"/>
    <w:rsid w:val="001C74F0"/>
    <w:rsid w:val="001D04CB"/>
    <w:rsid w:val="001D177B"/>
    <w:rsid w:val="001D3AE7"/>
    <w:rsid w:val="001D4B51"/>
    <w:rsid w:val="001D5338"/>
    <w:rsid w:val="001E0BB9"/>
    <w:rsid w:val="001F52E8"/>
    <w:rsid w:val="0020390F"/>
    <w:rsid w:val="0020450A"/>
    <w:rsid w:val="0021489A"/>
    <w:rsid w:val="0022172E"/>
    <w:rsid w:val="00221C82"/>
    <w:rsid w:val="002231C1"/>
    <w:rsid w:val="002258DD"/>
    <w:rsid w:val="002278C4"/>
    <w:rsid w:val="0024076C"/>
    <w:rsid w:val="00242759"/>
    <w:rsid w:val="002461D3"/>
    <w:rsid w:val="00250F5B"/>
    <w:rsid w:val="00256763"/>
    <w:rsid w:val="002628BD"/>
    <w:rsid w:val="00262E34"/>
    <w:rsid w:val="00263EED"/>
    <w:rsid w:val="0026581F"/>
    <w:rsid w:val="0026666A"/>
    <w:rsid w:val="00270877"/>
    <w:rsid w:val="00271D96"/>
    <w:rsid w:val="00275C09"/>
    <w:rsid w:val="002867FC"/>
    <w:rsid w:val="00286E89"/>
    <w:rsid w:val="00287F45"/>
    <w:rsid w:val="00293CAD"/>
    <w:rsid w:val="002B59D1"/>
    <w:rsid w:val="002C0CCD"/>
    <w:rsid w:val="002C43D4"/>
    <w:rsid w:val="002C717C"/>
    <w:rsid w:val="002E2B63"/>
    <w:rsid w:val="002E3E64"/>
    <w:rsid w:val="002E6E52"/>
    <w:rsid w:val="00302EDC"/>
    <w:rsid w:val="00303A4F"/>
    <w:rsid w:val="00303D50"/>
    <w:rsid w:val="0031153B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40E02"/>
    <w:rsid w:val="0034308D"/>
    <w:rsid w:val="00346BF6"/>
    <w:rsid w:val="00350D0B"/>
    <w:rsid w:val="00350DB2"/>
    <w:rsid w:val="00352119"/>
    <w:rsid w:val="00353E21"/>
    <w:rsid w:val="0036068E"/>
    <w:rsid w:val="00374E97"/>
    <w:rsid w:val="0037619F"/>
    <w:rsid w:val="00381A16"/>
    <w:rsid w:val="003907F8"/>
    <w:rsid w:val="00391AAD"/>
    <w:rsid w:val="003942F7"/>
    <w:rsid w:val="003A149B"/>
    <w:rsid w:val="003A7266"/>
    <w:rsid w:val="003B38A8"/>
    <w:rsid w:val="003B512D"/>
    <w:rsid w:val="003B7809"/>
    <w:rsid w:val="003C0FE2"/>
    <w:rsid w:val="003C259F"/>
    <w:rsid w:val="003D0112"/>
    <w:rsid w:val="003D1CAC"/>
    <w:rsid w:val="003E3998"/>
    <w:rsid w:val="003F20F3"/>
    <w:rsid w:val="003F2A8B"/>
    <w:rsid w:val="004305E0"/>
    <w:rsid w:val="00430C4E"/>
    <w:rsid w:val="00431947"/>
    <w:rsid w:val="00432893"/>
    <w:rsid w:val="004361A0"/>
    <w:rsid w:val="004504DD"/>
    <w:rsid w:val="0045115D"/>
    <w:rsid w:val="0046306E"/>
    <w:rsid w:val="0048216C"/>
    <w:rsid w:val="00482E8A"/>
    <w:rsid w:val="00492535"/>
    <w:rsid w:val="00493D55"/>
    <w:rsid w:val="00495AAD"/>
    <w:rsid w:val="00496D87"/>
    <w:rsid w:val="004A7204"/>
    <w:rsid w:val="004B1AC8"/>
    <w:rsid w:val="004B300B"/>
    <w:rsid w:val="004B3802"/>
    <w:rsid w:val="004B58F1"/>
    <w:rsid w:val="004C1869"/>
    <w:rsid w:val="004C5FA6"/>
    <w:rsid w:val="004C6851"/>
    <w:rsid w:val="004C6F56"/>
    <w:rsid w:val="004D3311"/>
    <w:rsid w:val="004D4CF3"/>
    <w:rsid w:val="004D5DA1"/>
    <w:rsid w:val="004D73B3"/>
    <w:rsid w:val="004E7965"/>
    <w:rsid w:val="004F4AAA"/>
    <w:rsid w:val="00505A26"/>
    <w:rsid w:val="0051272B"/>
    <w:rsid w:val="00514A41"/>
    <w:rsid w:val="005166B0"/>
    <w:rsid w:val="00516E7A"/>
    <w:rsid w:val="005173C2"/>
    <w:rsid w:val="00522E83"/>
    <w:rsid w:val="00524A59"/>
    <w:rsid w:val="00533755"/>
    <w:rsid w:val="00544C4D"/>
    <w:rsid w:val="00546700"/>
    <w:rsid w:val="005519CB"/>
    <w:rsid w:val="00553819"/>
    <w:rsid w:val="0056731B"/>
    <w:rsid w:val="00572B89"/>
    <w:rsid w:val="00573C65"/>
    <w:rsid w:val="00574C71"/>
    <w:rsid w:val="005766A6"/>
    <w:rsid w:val="00580F62"/>
    <w:rsid w:val="00585CC5"/>
    <w:rsid w:val="00590808"/>
    <w:rsid w:val="00594859"/>
    <w:rsid w:val="005A0EB7"/>
    <w:rsid w:val="005A3547"/>
    <w:rsid w:val="005A511B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E2C3F"/>
    <w:rsid w:val="005F1A00"/>
    <w:rsid w:val="005F1ED7"/>
    <w:rsid w:val="005F2820"/>
    <w:rsid w:val="005F3E39"/>
    <w:rsid w:val="0060646C"/>
    <w:rsid w:val="00610D56"/>
    <w:rsid w:val="00610F43"/>
    <w:rsid w:val="00612463"/>
    <w:rsid w:val="00616167"/>
    <w:rsid w:val="00622E0C"/>
    <w:rsid w:val="00623E37"/>
    <w:rsid w:val="006321BB"/>
    <w:rsid w:val="0063737D"/>
    <w:rsid w:val="006374CD"/>
    <w:rsid w:val="00637A2A"/>
    <w:rsid w:val="0064034A"/>
    <w:rsid w:val="006403DF"/>
    <w:rsid w:val="006408D6"/>
    <w:rsid w:val="00640912"/>
    <w:rsid w:val="00640C8D"/>
    <w:rsid w:val="006418DD"/>
    <w:rsid w:val="006446A6"/>
    <w:rsid w:val="00650FBF"/>
    <w:rsid w:val="00651AC7"/>
    <w:rsid w:val="00653E85"/>
    <w:rsid w:val="0065416C"/>
    <w:rsid w:val="00672724"/>
    <w:rsid w:val="006737FA"/>
    <w:rsid w:val="0068016A"/>
    <w:rsid w:val="006853C1"/>
    <w:rsid w:val="00695042"/>
    <w:rsid w:val="006957B8"/>
    <w:rsid w:val="0069618A"/>
    <w:rsid w:val="006A51B8"/>
    <w:rsid w:val="006B57CE"/>
    <w:rsid w:val="006C0C94"/>
    <w:rsid w:val="006C172A"/>
    <w:rsid w:val="006C48AC"/>
    <w:rsid w:val="006C73A6"/>
    <w:rsid w:val="006D53AE"/>
    <w:rsid w:val="006D6946"/>
    <w:rsid w:val="006E4B80"/>
    <w:rsid w:val="006E5690"/>
    <w:rsid w:val="006E5FFF"/>
    <w:rsid w:val="006E6A50"/>
    <w:rsid w:val="00710C55"/>
    <w:rsid w:val="00712036"/>
    <w:rsid w:val="0072035C"/>
    <w:rsid w:val="00721DED"/>
    <w:rsid w:val="00723318"/>
    <w:rsid w:val="00737258"/>
    <w:rsid w:val="00747B4E"/>
    <w:rsid w:val="00750AB5"/>
    <w:rsid w:val="007733BB"/>
    <w:rsid w:val="007741A1"/>
    <w:rsid w:val="0077470A"/>
    <w:rsid w:val="00775DEC"/>
    <w:rsid w:val="00780B2B"/>
    <w:rsid w:val="007853F3"/>
    <w:rsid w:val="00790208"/>
    <w:rsid w:val="007924FE"/>
    <w:rsid w:val="007979EC"/>
    <w:rsid w:val="00797F0B"/>
    <w:rsid w:val="007A124D"/>
    <w:rsid w:val="007A183C"/>
    <w:rsid w:val="007B2F7F"/>
    <w:rsid w:val="007B639E"/>
    <w:rsid w:val="007C182A"/>
    <w:rsid w:val="007C3A71"/>
    <w:rsid w:val="007C4D56"/>
    <w:rsid w:val="007C5DDC"/>
    <w:rsid w:val="007C7D3F"/>
    <w:rsid w:val="007D003C"/>
    <w:rsid w:val="007E4702"/>
    <w:rsid w:val="00802A29"/>
    <w:rsid w:val="00804ADA"/>
    <w:rsid w:val="0082206B"/>
    <w:rsid w:val="00824C35"/>
    <w:rsid w:val="008261E4"/>
    <w:rsid w:val="00830246"/>
    <w:rsid w:val="00832615"/>
    <w:rsid w:val="00842A31"/>
    <w:rsid w:val="00850B43"/>
    <w:rsid w:val="00850DD4"/>
    <w:rsid w:val="00866D0D"/>
    <w:rsid w:val="00867713"/>
    <w:rsid w:val="00870B6C"/>
    <w:rsid w:val="0087734F"/>
    <w:rsid w:val="00884200"/>
    <w:rsid w:val="008905E1"/>
    <w:rsid w:val="00893D47"/>
    <w:rsid w:val="00894A8F"/>
    <w:rsid w:val="008C0942"/>
    <w:rsid w:val="008D1AC7"/>
    <w:rsid w:val="008D3158"/>
    <w:rsid w:val="008D36DB"/>
    <w:rsid w:val="008E6C83"/>
    <w:rsid w:val="008F0EA8"/>
    <w:rsid w:val="008F6174"/>
    <w:rsid w:val="008F6302"/>
    <w:rsid w:val="00907A4C"/>
    <w:rsid w:val="009131B6"/>
    <w:rsid w:val="00913DE5"/>
    <w:rsid w:val="00914208"/>
    <w:rsid w:val="0091472A"/>
    <w:rsid w:val="0092237A"/>
    <w:rsid w:val="009274F4"/>
    <w:rsid w:val="00932363"/>
    <w:rsid w:val="00933062"/>
    <w:rsid w:val="00935C5E"/>
    <w:rsid w:val="00942231"/>
    <w:rsid w:val="00946C95"/>
    <w:rsid w:val="0094711F"/>
    <w:rsid w:val="009534F6"/>
    <w:rsid w:val="009562BE"/>
    <w:rsid w:val="00967263"/>
    <w:rsid w:val="009748D6"/>
    <w:rsid w:val="00982E4C"/>
    <w:rsid w:val="00983E0F"/>
    <w:rsid w:val="009843B9"/>
    <w:rsid w:val="00984427"/>
    <w:rsid w:val="00991AAF"/>
    <w:rsid w:val="0099293B"/>
    <w:rsid w:val="00992FE1"/>
    <w:rsid w:val="009A4991"/>
    <w:rsid w:val="009A6C7C"/>
    <w:rsid w:val="009B1CC6"/>
    <w:rsid w:val="009B1FE1"/>
    <w:rsid w:val="009B39B0"/>
    <w:rsid w:val="009B517C"/>
    <w:rsid w:val="009B7F8E"/>
    <w:rsid w:val="009C0D20"/>
    <w:rsid w:val="009C207C"/>
    <w:rsid w:val="009C2908"/>
    <w:rsid w:val="009C3C1D"/>
    <w:rsid w:val="009D2DA8"/>
    <w:rsid w:val="009F3F24"/>
    <w:rsid w:val="009F4271"/>
    <w:rsid w:val="00A0248E"/>
    <w:rsid w:val="00A03B35"/>
    <w:rsid w:val="00A05501"/>
    <w:rsid w:val="00A07368"/>
    <w:rsid w:val="00A1171F"/>
    <w:rsid w:val="00A12B68"/>
    <w:rsid w:val="00A2031B"/>
    <w:rsid w:val="00A20550"/>
    <w:rsid w:val="00A24A94"/>
    <w:rsid w:val="00A31608"/>
    <w:rsid w:val="00A50310"/>
    <w:rsid w:val="00A52CC3"/>
    <w:rsid w:val="00A54579"/>
    <w:rsid w:val="00A55745"/>
    <w:rsid w:val="00A56502"/>
    <w:rsid w:val="00A56B28"/>
    <w:rsid w:val="00A57B20"/>
    <w:rsid w:val="00A61379"/>
    <w:rsid w:val="00A960CF"/>
    <w:rsid w:val="00A96555"/>
    <w:rsid w:val="00AA0EED"/>
    <w:rsid w:val="00AA238B"/>
    <w:rsid w:val="00AA656C"/>
    <w:rsid w:val="00AB09FF"/>
    <w:rsid w:val="00AB775E"/>
    <w:rsid w:val="00AC1740"/>
    <w:rsid w:val="00AC2E88"/>
    <w:rsid w:val="00AC75B2"/>
    <w:rsid w:val="00AD767D"/>
    <w:rsid w:val="00AE00AC"/>
    <w:rsid w:val="00AE2E39"/>
    <w:rsid w:val="00AE52AF"/>
    <w:rsid w:val="00AF33E6"/>
    <w:rsid w:val="00AF38D2"/>
    <w:rsid w:val="00AF6DAF"/>
    <w:rsid w:val="00B02AC9"/>
    <w:rsid w:val="00B04BCF"/>
    <w:rsid w:val="00B23000"/>
    <w:rsid w:val="00B33A77"/>
    <w:rsid w:val="00B3766B"/>
    <w:rsid w:val="00B37F3C"/>
    <w:rsid w:val="00B40EDB"/>
    <w:rsid w:val="00B47FFA"/>
    <w:rsid w:val="00B5289A"/>
    <w:rsid w:val="00B52D95"/>
    <w:rsid w:val="00B54529"/>
    <w:rsid w:val="00B57B0D"/>
    <w:rsid w:val="00B60D50"/>
    <w:rsid w:val="00B620BB"/>
    <w:rsid w:val="00B62320"/>
    <w:rsid w:val="00B659F2"/>
    <w:rsid w:val="00B723B4"/>
    <w:rsid w:val="00B770B9"/>
    <w:rsid w:val="00B7771A"/>
    <w:rsid w:val="00B8085D"/>
    <w:rsid w:val="00B80AA2"/>
    <w:rsid w:val="00B91361"/>
    <w:rsid w:val="00B96DF6"/>
    <w:rsid w:val="00BA0913"/>
    <w:rsid w:val="00BA1936"/>
    <w:rsid w:val="00BB0370"/>
    <w:rsid w:val="00BB1244"/>
    <w:rsid w:val="00BB134A"/>
    <w:rsid w:val="00BB4FB7"/>
    <w:rsid w:val="00BB59B1"/>
    <w:rsid w:val="00BC3B80"/>
    <w:rsid w:val="00BD0A6F"/>
    <w:rsid w:val="00BD5DF3"/>
    <w:rsid w:val="00BE4B70"/>
    <w:rsid w:val="00BE60C9"/>
    <w:rsid w:val="00BE7DDD"/>
    <w:rsid w:val="00BF177E"/>
    <w:rsid w:val="00BF6198"/>
    <w:rsid w:val="00C03FD6"/>
    <w:rsid w:val="00C06328"/>
    <w:rsid w:val="00C07A13"/>
    <w:rsid w:val="00C16E2D"/>
    <w:rsid w:val="00C23761"/>
    <w:rsid w:val="00C37020"/>
    <w:rsid w:val="00C411C0"/>
    <w:rsid w:val="00C437DF"/>
    <w:rsid w:val="00C44DD1"/>
    <w:rsid w:val="00C503E4"/>
    <w:rsid w:val="00C5169B"/>
    <w:rsid w:val="00C518F9"/>
    <w:rsid w:val="00C61171"/>
    <w:rsid w:val="00C639F4"/>
    <w:rsid w:val="00C6646E"/>
    <w:rsid w:val="00C6709C"/>
    <w:rsid w:val="00C67F67"/>
    <w:rsid w:val="00C82092"/>
    <w:rsid w:val="00C823EE"/>
    <w:rsid w:val="00C915C4"/>
    <w:rsid w:val="00C9207C"/>
    <w:rsid w:val="00C96F98"/>
    <w:rsid w:val="00CA03CD"/>
    <w:rsid w:val="00CA1814"/>
    <w:rsid w:val="00CA3F57"/>
    <w:rsid w:val="00CB255A"/>
    <w:rsid w:val="00CD1D2D"/>
    <w:rsid w:val="00CD7D11"/>
    <w:rsid w:val="00CD7EA3"/>
    <w:rsid w:val="00CF0140"/>
    <w:rsid w:val="00CF0591"/>
    <w:rsid w:val="00CF07AA"/>
    <w:rsid w:val="00CF0A4A"/>
    <w:rsid w:val="00CF5244"/>
    <w:rsid w:val="00CF752C"/>
    <w:rsid w:val="00D00C78"/>
    <w:rsid w:val="00D014B5"/>
    <w:rsid w:val="00D1007F"/>
    <w:rsid w:val="00D112DE"/>
    <w:rsid w:val="00D12FEF"/>
    <w:rsid w:val="00D13125"/>
    <w:rsid w:val="00D14292"/>
    <w:rsid w:val="00D26949"/>
    <w:rsid w:val="00D27EDB"/>
    <w:rsid w:val="00D3254C"/>
    <w:rsid w:val="00D401BB"/>
    <w:rsid w:val="00D47B74"/>
    <w:rsid w:val="00D50A3A"/>
    <w:rsid w:val="00D6016D"/>
    <w:rsid w:val="00D60B53"/>
    <w:rsid w:val="00D6447C"/>
    <w:rsid w:val="00D720EF"/>
    <w:rsid w:val="00D74499"/>
    <w:rsid w:val="00D91069"/>
    <w:rsid w:val="00DA3351"/>
    <w:rsid w:val="00DC0442"/>
    <w:rsid w:val="00DC62FD"/>
    <w:rsid w:val="00DC6D9B"/>
    <w:rsid w:val="00DD3FE3"/>
    <w:rsid w:val="00DF17CC"/>
    <w:rsid w:val="00E01964"/>
    <w:rsid w:val="00E030AF"/>
    <w:rsid w:val="00E036C3"/>
    <w:rsid w:val="00E05270"/>
    <w:rsid w:val="00E07BED"/>
    <w:rsid w:val="00E12F72"/>
    <w:rsid w:val="00E15BB6"/>
    <w:rsid w:val="00E21B82"/>
    <w:rsid w:val="00E302F5"/>
    <w:rsid w:val="00E5540E"/>
    <w:rsid w:val="00E55C7E"/>
    <w:rsid w:val="00E73040"/>
    <w:rsid w:val="00E736EC"/>
    <w:rsid w:val="00E74858"/>
    <w:rsid w:val="00E7659B"/>
    <w:rsid w:val="00E76F6F"/>
    <w:rsid w:val="00E86971"/>
    <w:rsid w:val="00E95F0E"/>
    <w:rsid w:val="00E97511"/>
    <w:rsid w:val="00EA1884"/>
    <w:rsid w:val="00EA5477"/>
    <w:rsid w:val="00EA79FE"/>
    <w:rsid w:val="00EB0EFD"/>
    <w:rsid w:val="00EB2D64"/>
    <w:rsid w:val="00EB3C0E"/>
    <w:rsid w:val="00EB7E39"/>
    <w:rsid w:val="00EC3431"/>
    <w:rsid w:val="00EC70F9"/>
    <w:rsid w:val="00ED7A2C"/>
    <w:rsid w:val="00EE1160"/>
    <w:rsid w:val="00EE6015"/>
    <w:rsid w:val="00EE6F12"/>
    <w:rsid w:val="00EF3BDF"/>
    <w:rsid w:val="00EF76FD"/>
    <w:rsid w:val="00F056EA"/>
    <w:rsid w:val="00F05C06"/>
    <w:rsid w:val="00F11794"/>
    <w:rsid w:val="00F12DD6"/>
    <w:rsid w:val="00F23FF7"/>
    <w:rsid w:val="00F27B2F"/>
    <w:rsid w:val="00F30981"/>
    <w:rsid w:val="00F33734"/>
    <w:rsid w:val="00F372CD"/>
    <w:rsid w:val="00F45F19"/>
    <w:rsid w:val="00F50E7F"/>
    <w:rsid w:val="00F537DD"/>
    <w:rsid w:val="00F5385F"/>
    <w:rsid w:val="00F53922"/>
    <w:rsid w:val="00F553B6"/>
    <w:rsid w:val="00F569A3"/>
    <w:rsid w:val="00F6015C"/>
    <w:rsid w:val="00F627E7"/>
    <w:rsid w:val="00F64067"/>
    <w:rsid w:val="00F71A47"/>
    <w:rsid w:val="00F73F48"/>
    <w:rsid w:val="00F75F5A"/>
    <w:rsid w:val="00F8282B"/>
    <w:rsid w:val="00F84157"/>
    <w:rsid w:val="00F863EE"/>
    <w:rsid w:val="00F937DE"/>
    <w:rsid w:val="00FA4516"/>
    <w:rsid w:val="00FA6877"/>
    <w:rsid w:val="00FB3C4A"/>
    <w:rsid w:val="00FB768A"/>
    <w:rsid w:val="00FB7A58"/>
    <w:rsid w:val="00FC0465"/>
    <w:rsid w:val="00FC1C39"/>
    <w:rsid w:val="00FD64D0"/>
    <w:rsid w:val="00FE4C27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C5AD60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paragraph" w:styleId="BalloonText">
    <w:name w:val="Balloon Text"/>
    <w:basedOn w:val="Normal"/>
    <w:link w:val="BalloonTextChar"/>
    <w:uiPriority w:val="99"/>
    <w:semiHidden/>
    <w:unhideWhenUsed/>
    <w:rsid w:val="00AC1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3</cp:revision>
  <cp:lastPrinted>2020-06-27T07:49:00Z</cp:lastPrinted>
  <dcterms:created xsi:type="dcterms:W3CDTF">2021-06-02T04:19:00Z</dcterms:created>
  <dcterms:modified xsi:type="dcterms:W3CDTF">2021-06-02T08:12:00Z</dcterms:modified>
</cp:coreProperties>
</file>