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931"/>
        <w:gridCol w:w="2719"/>
        <w:gridCol w:w="2825"/>
      </w:tblGrid>
      <w:tr w:rsidR="009748D6" w:rsidRPr="000309F5" w14:paraId="786E47CF" w14:textId="77777777" w:rsidTr="00166D7E">
        <w:trPr>
          <w:trHeight w:val="1059"/>
        </w:trPr>
        <w:tc>
          <w:tcPr>
            <w:tcW w:w="1250" w:type="pct"/>
          </w:tcPr>
          <w:p w14:paraId="3E7E66B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14:paraId="1237FD70" w14:textId="512D7CC7" w:rsidR="009748D6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Johnson</w:t>
            </w:r>
          </w:p>
          <w:p w14:paraId="09025B93" w14:textId="6E1D7C09" w:rsidR="00983E0F" w:rsidRPr="007C7D3F" w:rsidRDefault="00BA1936" w:rsidP="00166D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NM-</w:t>
            </w:r>
            <w:r w:rsidR="006B57CE">
              <w:rPr>
                <w:sz w:val="22"/>
                <w:szCs w:val="22"/>
              </w:rPr>
              <w:t>GNF</w:t>
            </w:r>
            <w:r>
              <w:rPr>
                <w:sz w:val="22"/>
                <w:szCs w:val="22"/>
              </w:rPr>
              <w:t>-000</w:t>
            </w:r>
            <w:r w:rsidR="006B57CE">
              <w:rPr>
                <w:sz w:val="22"/>
                <w:szCs w:val="22"/>
              </w:rPr>
              <w:t>276</w:t>
            </w:r>
          </w:p>
        </w:tc>
        <w:tc>
          <w:tcPr>
            <w:tcW w:w="1297" w:type="pct"/>
          </w:tcPr>
          <w:p w14:paraId="3A7FDE7C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14:paraId="56870AD8" w14:textId="77777777" w:rsidR="001F52E8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Brantlinger</w:t>
            </w:r>
          </w:p>
          <w:p w14:paraId="15B7EB78" w14:textId="77777777" w:rsidR="00F937DE" w:rsidRPr="007C7D3F" w:rsidRDefault="001D177B" w:rsidP="00166D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166D7E">
              <w:rPr>
                <w:sz w:val="22"/>
                <w:szCs w:val="22"/>
              </w:rPr>
              <w:t>obert.</w:t>
            </w:r>
            <w:r w:rsidR="00804ADA">
              <w:rPr>
                <w:sz w:val="22"/>
                <w:szCs w:val="22"/>
              </w:rPr>
              <w:t>brantlinger</w:t>
            </w:r>
            <w:r w:rsidR="00F937DE">
              <w:rPr>
                <w:sz w:val="22"/>
                <w:szCs w:val="22"/>
              </w:rPr>
              <w:t>@</w:t>
            </w:r>
            <w:r w:rsidR="00166D7E">
              <w:rPr>
                <w:sz w:val="22"/>
                <w:szCs w:val="22"/>
              </w:rPr>
              <w:t>usda.gov</w:t>
            </w:r>
          </w:p>
        </w:tc>
        <w:tc>
          <w:tcPr>
            <w:tcW w:w="1203" w:type="pct"/>
          </w:tcPr>
          <w:p w14:paraId="4BD11CC1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14:paraId="304900DD" w14:textId="64989AB7" w:rsidR="00946C95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Silver City</w:t>
            </w:r>
          </w:p>
          <w:p w14:paraId="7BB2F593" w14:textId="4B90931B" w:rsidR="00EE6015" w:rsidRPr="007C7D3F" w:rsidRDefault="006B57CE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575-538-5371</w:t>
            </w:r>
          </w:p>
        </w:tc>
        <w:tc>
          <w:tcPr>
            <w:tcW w:w="1250" w:type="pct"/>
          </w:tcPr>
          <w:p w14:paraId="1B83F9B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14:paraId="310EEDB8" w14:textId="592761CD" w:rsidR="00346BF6" w:rsidRDefault="0005331B" w:rsidP="008E6C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61429">
              <w:rPr>
                <w:sz w:val="22"/>
                <w:szCs w:val="22"/>
              </w:rPr>
              <w:t>8,</w:t>
            </w:r>
            <w:r w:rsidR="008B714F">
              <w:rPr>
                <w:sz w:val="22"/>
                <w:szCs w:val="22"/>
              </w:rPr>
              <w:t>484</w:t>
            </w:r>
            <w:r w:rsidR="00CF07AA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  <w:r w:rsidR="005E2C3F">
              <w:rPr>
                <w:sz w:val="22"/>
                <w:szCs w:val="22"/>
              </w:rPr>
              <w:t xml:space="preserve"> </w:t>
            </w:r>
          </w:p>
          <w:p w14:paraId="24C26D55" w14:textId="432B76B7" w:rsidR="008E6C83" w:rsidRDefault="003A7266" w:rsidP="008E6C83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Growth:</w:t>
            </w:r>
            <w:r w:rsidR="008E6C83">
              <w:rPr>
                <w:b/>
                <w:sz w:val="22"/>
                <w:szCs w:val="22"/>
              </w:rPr>
              <w:t xml:space="preserve"> </w:t>
            </w:r>
            <w:r w:rsidR="008B714F">
              <w:rPr>
                <w:b/>
                <w:sz w:val="22"/>
                <w:szCs w:val="22"/>
              </w:rPr>
              <w:t>XXXX</w:t>
            </w:r>
            <w:r w:rsidR="008E6C83" w:rsidRPr="008E6C83">
              <w:rPr>
                <w:sz w:val="22"/>
                <w:szCs w:val="22"/>
              </w:rPr>
              <w:t xml:space="preserve"> Acres</w:t>
            </w:r>
          </w:p>
          <w:p w14:paraId="51E92647" w14:textId="5816B17C" w:rsidR="008E6C83" w:rsidRPr="008E6C83" w:rsidRDefault="008E6C83" w:rsidP="008E6C8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(From </w:t>
            </w:r>
            <w:r w:rsidR="00BC3B80">
              <w:rPr>
                <w:sz w:val="22"/>
                <w:szCs w:val="22"/>
              </w:rPr>
              <w:t xml:space="preserve">previous </w:t>
            </w:r>
            <w:r w:rsidR="004C6851">
              <w:rPr>
                <w:sz w:val="22"/>
                <w:szCs w:val="22"/>
              </w:rPr>
              <w:t xml:space="preserve">NIFS </w:t>
            </w:r>
            <w:r w:rsidR="008B714F">
              <w:rPr>
                <w:sz w:val="22"/>
                <w:szCs w:val="22"/>
              </w:rPr>
              <w:t>Wildfire</w:t>
            </w:r>
            <w:r w:rsidR="00BC3B80">
              <w:rPr>
                <w:sz w:val="22"/>
                <w:szCs w:val="22"/>
              </w:rPr>
              <w:t xml:space="preserve"> </w:t>
            </w:r>
            <w:r w:rsidR="006B57CE">
              <w:rPr>
                <w:sz w:val="22"/>
                <w:szCs w:val="22"/>
              </w:rPr>
              <w:t>perimeter dated 0</w:t>
            </w:r>
            <w:r w:rsidR="0005331B">
              <w:rPr>
                <w:sz w:val="22"/>
                <w:szCs w:val="22"/>
              </w:rPr>
              <w:t>6</w:t>
            </w:r>
            <w:r w:rsidR="006B57CE">
              <w:rPr>
                <w:sz w:val="22"/>
                <w:szCs w:val="22"/>
              </w:rPr>
              <w:t>/</w:t>
            </w:r>
            <w:r w:rsidR="0005331B">
              <w:rPr>
                <w:sz w:val="22"/>
                <w:szCs w:val="22"/>
              </w:rPr>
              <w:t>0</w:t>
            </w:r>
            <w:r w:rsidR="008B714F">
              <w:rPr>
                <w:sz w:val="22"/>
                <w:szCs w:val="22"/>
              </w:rPr>
              <w:t>3</w:t>
            </w:r>
            <w:r w:rsidR="006B57CE">
              <w:rPr>
                <w:sz w:val="22"/>
                <w:szCs w:val="22"/>
              </w:rPr>
              <w:t>/2021</w:t>
            </w:r>
            <w:r>
              <w:rPr>
                <w:sz w:val="22"/>
                <w:szCs w:val="22"/>
              </w:rPr>
              <w:t>)</w:t>
            </w:r>
          </w:p>
        </w:tc>
      </w:tr>
      <w:tr w:rsidR="009748D6" w:rsidRPr="000309F5" w14:paraId="7EB624B9" w14:textId="77777777" w:rsidTr="00166D7E">
        <w:trPr>
          <w:trHeight w:val="1059"/>
        </w:trPr>
        <w:tc>
          <w:tcPr>
            <w:tcW w:w="1250" w:type="pct"/>
          </w:tcPr>
          <w:p w14:paraId="39C5BE1F" w14:textId="77777777"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14:paraId="721B70B8" w14:textId="180FD493" w:rsidR="009748D6" w:rsidRPr="007C7D3F" w:rsidRDefault="008B714F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2139</w:t>
            </w:r>
            <w:r w:rsidR="00D6447C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(</w:t>
            </w:r>
            <w:r w:rsidR="00BA1936">
              <w:rPr>
                <w:sz w:val="22"/>
                <w:szCs w:val="22"/>
              </w:rPr>
              <w:t>MD</w:t>
            </w:r>
            <w:r w:rsidR="001F52E8" w:rsidRPr="007C7D3F">
              <w:rPr>
                <w:sz w:val="22"/>
                <w:szCs w:val="22"/>
              </w:rPr>
              <w:t>T</w:t>
            </w:r>
            <w:r w:rsidR="00B04BCF">
              <w:rPr>
                <w:sz w:val="22"/>
                <w:szCs w:val="22"/>
              </w:rPr>
              <w:t>)</w:t>
            </w:r>
          </w:p>
          <w:p w14:paraId="21C02B4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14:paraId="6449BE2D" w14:textId="60760299" w:rsidR="009748D6" w:rsidRPr="007C7D3F" w:rsidRDefault="00BE4B70" w:rsidP="00F05C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331B">
              <w:rPr>
                <w:sz w:val="22"/>
                <w:szCs w:val="22"/>
              </w:rPr>
              <w:t>6</w:t>
            </w:r>
            <w:r w:rsidR="00804ADA">
              <w:rPr>
                <w:sz w:val="22"/>
                <w:szCs w:val="22"/>
              </w:rPr>
              <w:t>/</w:t>
            </w:r>
            <w:r w:rsidR="0005331B">
              <w:rPr>
                <w:sz w:val="22"/>
                <w:szCs w:val="22"/>
              </w:rPr>
              <w:t>0</w:t>
            </w:r>
            <w:r w:rsidR="008B714F">
              <w:rPr>
                <w:sz w:val="22"/>
                <w:szCs w:val="22"/>
              </w:rPr>
              <w:t>5</w:t>
            </w:r>
            <w:r w:rsidR="006C48AC">
              <w:rPr>
                <w:sz w:val="22"/>
                <w:szCs w:val="22"/>
              </w:rPr>
              <w:t>/</w:t>
            </w:r>
            <w:r w:rsidR="00166D7E">
              <w:rPr>
                <w:sz w:val="22"/>
                <w:szCs w:val="22"/>
              </w:rPr>
              <w:t>202</w:t>
            </w:r>
            <w:r w:rsidR="006B57CE">
              <w:rPr>
                <w:sz w:val="22"/>
                <w:szCs w:val="22"/>
              </w:rPr>
              <w:t>1</w:t>
            </w:r>
          </w:p>
        </w:tc>
        <w:tc>
          <w:tcPr>
            <w:tcW w:w="1297" w:type="pct"/>
          </w:tcPr>
          <w:p w14:paraId="7C11ADB2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14:paraId="4D416E57" w14:textId="77777777" w:rsidR="009748D6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Durango, CO.</w:t>
            </w:r>
          </w:p>
          <w:p w14:paraId="6232D00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14:paraId="52628C61" w14:textId="77777777" w:rsidR="00B3766B" w:rsidRPr="007C7D3F" w:rsidRDefault="00804ADA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970-769-6551</w:t>
            </w:r>
          </w:p>
        </w:tc>
        <w:tc>
          <w:tcPr>
            <w:tcW w:w="1203" w:type="pct"/>
          </w:tcPr>
          <w:p w14:paraId="29B05329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14:paraId="6C731147" w14:textId="77777777" w:rsidR="008D1AC7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156AB247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14:paraId="39460D68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  <w:tc>
          <w:tcPr>
            <w:tcW w:w="1250" w:type="pct"/>
          </w:tcPr>
          <w:p w14:paraId="4F7D30C9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14:paraId="10C57F57" w14:textId="77777777" w:rsidR="00914208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03B2EACD" w14:textId="77777777"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14:paraId="01E664D0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</w:tr>
      <w:tr w:rsidR="009748D6" w:rsidRPr="000309F5" w14:paraId="33D8E3B3" w14:textId="77777777" w:rsidTr="00166D7E">
        <w:trPr>
          <w:trHeight w:val="528"/>
        </w:trPr>
        <w:tc>
          <w:tcPr>
            <w:tcW w:w="1250" w:type="pct"/>
          </w:tcPr>
          <w:p w14:paraId="2CABD10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14:paraId="567E179C" w14:textId="23C1FFAC" w:rsidR="00946C95" w:rsidRDefault="00B4443D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Hayley</w:t>
            </w:r>
          </w:p>
          <w:p w14:paraId="3E5CAC5D" w14:textId="01A3A84D" w:rsidR="008F0EA8" w:rsidRPr="007C7D3F" w:rsidRDefault="006B57CE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575-538-5371</w:t>
            </w:r>
          </w:p>
        </w:tc>
        <w:tc>
          <w:tcPr>
            <w:tcW w:w="1297" w:type="pct"/>
          </w:tcPr>
          <w:p w14:paraId="044D4CD2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14:paraId="2488D062" w14:textId="452E0101" w:rsidR="000921EB" w:rsidRPr="007C7D3F" w:rsidRDefault="00933062" w:rsidP="002C0CCD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B04BCF">
              <w:rPr>
                <w:sz w:val="22"/>
                <w:szCs w:val="22"/>
              </w:rPr>
              <w:t xml:space="preserve"> </w:t>
            </w:r>
            <w:r w:rsidR="00DA3351">
              <w:rPr>
                <w:sz w:val="22"/>
                <w:szCs w:val="22"/>
              </w:rPr>
              <w:t>-</w:t>
            </w:r>
            <w:r w:rsidR="00B4443D">
              <w:rPr>
                <w:sz w:val="22"/>
                <w:szCs w:val="22"/>
              </w:rPr>
              <w:t>35</w:t>
            </w:r>
          </w:p>
        </w:tc>
        <w:tc>
          <w:tcPr>
            <w:tcW w:w="1203" w:type="pct"/>
          </w:tcPr>
          <w:p w14:paraId="2FAF0D01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14:paraId="6992AB30" w14:textId="77777777"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50D0B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14:paraId="3ABE49BF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14:paraId="31200126" w14:textId="629F64FF" w:rsidR="009748D6" w:rsidRPr="00F937DE" w:rsidRDefault="00B4443D" w:rsidP="009843B9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>Johnson</w:t>
            </w:r>
            <w:r w:rsidR="00E7659B">
              <w:rPr>
                <w:rFonts w:ascii="Tahoma" w:hAnsi="Tahoma" w:cs="Tahoma"/>
                <w:sz w:val="20"/>
              </w:rPr>
              <w:t xml:space="preserve">, </w:t>
            </w:r>
            <w:r w:rsidR="006B57CE">
              <w:rPr>
                <w:rFonts w:ascii="Tahoma" w:hAnsi="Tahoma" w:cs="Tahoma"/>
                <w:sz w:val="20"/>
              </w:rPr>
              <w:t>Helquist</w:t>
            </w:r>
            <w:r w:rsidR="00350D0B">
              <w:rPr>
                <w:rFonts w:ascii="Tahoma" w:hAnsi="Tahoma" w:cs="Tahoma"/>
                <w:sz w:val="20"/>
              </w:rPr>
              <w:t xml:space="preserve"> </w:t>
            </w:r>
            <w:r w:rsidR="00F937DE" w:rsidRPr="00F937DE">
              <w:rPr>
                <w:rFonts w:ascii="Tahoma" w:hAnsi="Tahoma" w:cs="Tahoma"/>
                <w:sz w:val="20"/>
              </w:rPr>
              <w:t>/</w:t>
            </w:r>
            <w:r w:rsidR="00350D0B">
              <w:rPr>
                <w:rFonts w:ascii="Tahoma" w:hAnsi="Tahoma" w:cs="Tahoma"/>
                <w:sz w:val="20"/>
              </w:rPr>
              <w:t xml:space="preserve"> </w:t>
            </w:r>
            <w:r w:rsidR="006B57CE">
              <w:rPr>
                <w:rFonts w:ascii="Tahoma" w:hAnsi="Tahoma" w:cs="Tahoma"/>
                <w:sz w:val="20"/>
              </w:rPr>
              <w:t>Mann</w:t>
            </w:r>
          </w:p>
        </w:tc>
      </w:tr>
      <w:tr w:rsidR="009748D6" w:rsidRPr="000309F5" w14:paraId="5E4202E8" w14:textId="77777777" w:rsidTr="00166D7E">
        <w:trPr>
          <w:trHeight w:val="630"/>
        </w:trPr>
        <w:tc>
          <w:tcPr>
            <w:tcW w:w="2547" w:type="pct"/>
            <w:gridSpan w:val="2"/>
          </w:tcPr>
          <w:p w14:paraId="22A41C27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IRIN Comments on imagery:</w:t>
            </w:r>
          </w:p>
          <w:p w14:paraId="0CD8BAA5" w14:textId="635D8E51" w:rsidR="00331D30" w:rsidRPr="007C7D3F" w:rsidRDefault="00BC3B80" w:rsidP="00381A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6D7E">
              <w:rPr>
                <w:sz w:val="22"/>
                <w:szCs w:val="22"/>
              </w:rPr>
              <w:t xml:space="preserve"> pass</w:t>
            </w:r>
            <w:r>
              <w:rPr>
                <w:sz w:val="22"/>
                <w:szCs w:val="22"/>
              </w:rPr>
              <w:t>es</w:t>
            </w:r>
            <w:r w:rsidR="002E2B63">
              <w:rPr>
                <w:sz w:val="22"/>
                <w:szCs w:val="22"/>
              </w:rPr>
              <w:t>,</w:t>
            </w:r>
            <w:r w:rsidR="00907A4C">
              <w:rPr>
                <w:sz w:val="22"/>
                <w:szCs w:val="22"/>
              </w:rPr>
              <w:t xml:space="preserve"> Ortho and Color,</w:t>
            </w:r>
            <w:r w:rsidR="002E2B63">
              <w:rPr>
                <w:sz w:val="22"/>
                <w:szCs w:val="22"/>
              </w:rPr>
              <w:t xml:space="preserve"> </w:t>
            </w:r>
            <w:r w:rsidR="00456328">
              <w:rPr>
                <w:sz w:val="22"/>
                <w:szCs w:val="22"/>
              </w:rPr>
              <w:t>hazy, clouds</w:t>
            </w:r>
          </w:p>
        </w:tc>
        <w:tc>
          <w:tcPr>
            <w:tcW w:w="1203" w:type="pct"/>
          </w:tcPr>
          <w:p w14:paraId="717D017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Weather at time of flight:</w:t>
            </w:r>
          </w:p>
          <w:p w14:paraId="292209D8" w14:textId="77777777" w:rsidR="009748D6" w:rsidRDefault="00456328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Scattered low lying clouds,</w:t>
            </w:r>
          </w:p>
          <w:p w14:paraId="63AD1A0D" w14:textId="38ECD812" w:rsidR="00456328" w:rsidRPr="007C7D3F" w:rsidRDefault="00456328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Both dense and light cloud cover</w:t>
            </w:r>
          </w:p>
        </w:tc>
        <w:tc>
          <w:tcPr>
            <w:tcW w:w="1250" w:type="pct"/>
          </w:tcPr>
          <w:p w14:paraId="02CD4203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14:paraId="176A260A" w14:textId="77777777"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 w14:paraId="210C8E47" w14:textId="77777777" w:rsidTr="00166D7E">
        <w:trPr>
          <w:trHeight w:val="614"/>
        </w:trPr>
        <w:tc>
          <w:tcPr>
            <w:tcW w:w="2547" w:type="pct"/>
            <w:gridSpan w:val="2"/>
          </w:tcPr>
          <w:p w14:paraId="257674BF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14:paraId="4C697D88" w14:textId="1FE6C226" w:rsidR="009748D6" w:rsidRPr="007C7D3F" w:rsidRDefault="00BE4B70" w:rsidP="0091472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331B">
              <w:rPr>
                <w:sz w:val="22"/>
                <w:szCs w:val="22"/>
              </w:rPr>
              <w:t>6</w:t>
            </w:r>
            <w:r w:rsidR="00D13125" w:rsidRPr="007C7D3F">
              <w:rPr>
                <w:sz w:val="22"/>
                <w:szCs w:val="22"/>
              </w:rPr>
              <w:t>/</w:t>
            </w:r>
            <w:r w:rsidR="0005331B">
              <w:rPr>
                <w:sz w:val="22"/>
                <w:szCs w:val="22"/>
              </w:rPr>
              <w:t>0</w:t>
            </w:r>
            <w:r w:rsidR="00B4443D">
              <w:rPr>
                <w:sz w:val="22"/>
                <w:szCs w:val="22"/>
              </w:rPr>
              <w:t>5</w:t>
            </w:r>
            <w:r w:rsidR="006E4B80">
              <w:rPr>
                <w:sz w:val="22"/>
                <w:szCs w:val="22"/>
              </w:rPr>
              <w:t>/</w:t>
            </w:r>
            <w:r w:rsidR="00166D7E">
              <w:rPr>
                <w:sz w:val="22"/>
                <w:szCs w:val="22"/>
              </w:rPr>
              <w:t>202</w:t>
            </w:r>
            <w:r w:rsidR="00EE1160">
              <w:rPr>
                <w:sz w:val="22"/>
                <w:szCs w:val="22"/>
              </w:rPr>
              <w:t>1</w:t>
            </w:r>
            <w:r w:rsidR="00946C95" w:rsidRPr="007C7D3F">
              <w:rPr>
                <w:sz w:val="22"/>
                <w:szCs w:val="22"/>
              </w:rPr>
              <w:t xml:space="preserve"> – </w:t>
            </w:r>
            <w:r w:rsidR="00340E02">
              <w:rPr>
                <w:sz w:val="22"/>
                <w:szCs w:val="22"/>
              </w:rPr>
              <w:t>2</w:t>
            </w:r>
            <w:r w:rsidR="00456328">
              <w:rPr>
                <w:sz w:val="22"/>
                <w:szCs w:val="22"/>
              </w:rPr>
              <w:t>2</w:t>
            </w:r>
            <w:r w:rsidR="00B4443D">
              <w:rPr>
                <w:sz w:val="22"/>
                <w:szCs w:val="22"/>
              </w:rPr>
              <w:t>30</w:t>
            </w:r>
            <w:r w:rsidR="00F23FF7" w:rsidRPr="007C7D3F">
              <w:rPr>
                <w:sz w:val="22"/>
                <w:szCs w:val="22"/>
              </w:rPr>
              <w:t xml:space="preserve"> </w:t>
            </w:r>
            <w:r w:rsidR="00BA1936">
              <w:rPr>
                <w:sz w:val="22"/>
                <w:szCs w:val="22"/>
              </w:rPr>
              <w:t>(MD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2453" w:type="pct"/>
            <w:gridSpan w:val="2"/>
            <w:vMerge w:val="restart"/>
          </w:tcPr>
          <w:p w14:paraId="0601A273" w14:textId="77777777"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14:paraId="07C1D9AB" w14:textId="078697DE" w:rsidR="00BD0A6F" w:rsidRPr="007C7D3F" w:rsidRDefault="006B57CE" w:rsidP="007C7D3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Geodatabase</w:t>
            </w:r>
            <w:r w:rsidR="00946C95" w:rsidRPr="007C7D3F">
              <w:rPr>
                <w:sz w:val="22"/>
                <w:szCs w:val="22"/>
              </w:rPr>
              <w:t>,</w:t>
            </w:r>
            <w:r w:rsidR="003F2A8B">
              <w:rPr>
                <w:sz w:val="22"/>
                <w:szCs w:val="22"/>
              </w:rPr>
              <w:t xml:space="preserve"> </w:t>
            </w:r>
            <w:r w:rsidR="00946C95" w:rsidRPr="007C7D3F">
              <w:rPr>
                <w:sz w:val="22"/>
                <w:szCs w:val="22"/>
              </w:rPr>
              <w:t>PDF and IRIN Log</w:t>
            </w:r>
          </w:p>
          <w:p w14:paraId="32C817F7" w14:textId="77777777"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14:paraId="414C23F7" w14:textId="69DCC937" w:rsidR="009748D6" w:rsidRPr="007C7D3F" w:rsidRDefault="006B57CE" w:rsidP="00166D7E">
            <w:pPr>
              <w:spacing w:line="276" w:lineRule="auto"/>
              <w:rPr>
                <w:b/>
                <w:sz w:val="22"/>
                <w:szCs w:val="22"/>
              </w:rPr>
            </w:pPr>
            <w:r w:rsidRPr="006B57CE">
              <w:rPr>
                <w:sz w:val="22"/>
                <w:szCs w:val="22"/>
              </w:rPr>
              <w:t>/incident_specific_data/southwest/GACC_Incidents/2021/2021_Johnson/IR/20210</w:t>
            </w:r>
            <w:r w:rsidR="0005331B">
              <w:rPr>
                <w:sz w:val="22"/>
                <w:szCs w:val="22"/>
              </w:rPr>
              <w:t>60</w:t>
            </w:r>
            <w:r w:rsidR="00B4443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 NIFS feature data service</w:t>
            </w:r>
          </w:p>
        </w:tc>
      </w:tr>
      <w:tr w:rsidR="009748D6" w:rsidRPr="000309F5" w14:paraId="09DC8CC6" w14:textId="77777777" w:rsidTr="00166D7E">
        <w:trPr>
          <w:trHeight w:val="614"/>
        </w:trPr>
        <w:tc>
          <w:tcPr>
            <w:tcW w:w="2547" w:type="pct"/>
            <w:gridSpan w:val="2"/>
          </w:tcPr>
          <w:p w14:paraId="79BB0192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14:paraId="16383EB2" w14:textId="1367091A" w:rsidR="009748D6" w:rsidRPr="007C7D3F" w:rsidRDefault="00166D7E" w:rsidP="00E765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331B">
              <w:rPr>
                <w:sz w:val="22"/>
                <w:szCs w:val="22"/>
              </w:rPr>
              <w:t>6</w:t>
            </w:r>
            <w:r w:rsidR="00F937DE">
              <w:rPr>
                <w:sz w:val="22"/>
                <w:szCs w:val="22"/>
              </w:rPr>
              <w:t>/</w:t>
            </w:r>
            <w:r w:rsidR="0005331B">
              <w:rPr>
                <w:sz w:val="22"/>
                <w:szCs w:val="22"/>
              </w:rPr>
              <w:t>0</w:t>
            </w:r>
            <w:r w:rsidR="00B4443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/202</w:t>
            </w:r>
            <w:r w:rsidR="006B57CE">
              <w:rPr>
                <w:sz w:val="22"/>
                <w:szCs w:val="22"/>
              </w:rPr>
              <w:t>1</w:t>
            </w:r>
            <w:r w:rsidR="003B38A8" w:rsidRPr="007C7D3F">
              <w:rPr>
                <w:sz w:val="22"/>
                <w:szCs w:val="22"/>
              </w:rPr>
              <w:t xml:space="preserve"> –</w:t>
            </w:r>
            <w:r w:rsidR="0005331B">
              <w:rPr>
                <w:sz w:val="22"/>
                <w:szCs w:val="22"/>
              </w:rPr>
              <w:t>0</w:t>
            </w:r>
            <w:r w:rsidR="00B4443D">
              <w:rPr>
                <w:sz w:val="22"/>
                <w:szCs w:val="22"/>
              </w:rPr>
              <w:t>045</w:t>
            </w:r>
            <w:r w:rsidR="0094711F" w:rsidRPr="007C7D3F">
              <w:rPr>
                <w:sz w:val="22"/>
                <w:szCs w:val="22"/>
              </w:rPr>
              <w:t xml:space="preserve"> </w:t>
            </w:r>
            <w:r w:rsidR="00270877">
              <w:rPr>
                <w:sz w:val="22"/>
                <w:szCs w:val="22"/>
              </w:rPr>
              <w:t>(</w:t>
            </w:r>
            <w:r w:rsidR="00BA1936">
              <w:rPr>
                <w:sz w:val="22"/>
                <w:szCs w:val="22"/>
              </w:rPr>
              <w:t>MD</w:t>
            </w:r>
            <w:r w:rsidR="00946C95" w:rsidRPr="007C7D3F">
              <w:rPr>
                <w:sz w:val="22"/>
                <w:szCs w:val="22"/>
              </w:rPr>
              <w:t>T</w:t>
            </w:r>
            <w:r w:rsidR="00270877">
              <w:rPr>
                <w:sz w:val="22"/>
                <w:szCs w:val="22"/>
              </w:rPr>
              <w:t>)</w:t>
            </w:r>
          </w:p>
        </w:tc>
        <w:tc>
          <w:tcPr>
            <w:tcW w:w="2453" w:type="pct"/>
            <w:gridSpan w:val="2"/>
            <w:vMerge/>
          </w:tcPr>
          <w:p w14:paraId="06C9E180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5B777580" w14:textId="77777777" w:rsidTr="00166D7E">
        <w:trPr>
          <w:trHeight w:val="5275"/>
        </w:trPr>
        <w:tc>
          <w:tcPr>
            <w:tcW w:w="5000" w:type="pct"/>
            <w:gridSpan w:val="4"/>
          </w:tcPr>
          <w:p w14:paraId="6D112DEA" w14:textId="28253921" w:rsidR="00913DE5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14:paraId="471B6DBB" w14:textId="77777777" w:rsidR="00166D7E" w:rsidRDefault="00166D7E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09EB36B0" w14:textId="1B697C59" w:rsidR="00B4443D" w:rsidRDefault="00AE2E39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Started </w:t>
            </w:r>
            <w:r w:rsidR="00AD767D">
              <w:rPr>
                <w:sz w:val="22"/>
                <w:szCs w:val="22"/>
              </w:rPr>
              <w:t xml:space="preserve">tonight’s interpretation using </w:t>
            </w:r>
            <w:r w:rsidR="008B714F">
              <w:rPr>
                <w:sz w:val="22"/>
                <w:szCs w:val="22"/>
              </w:rPr>
              <w:t xml:space="preserve">Wildfire Daily perimeter from NIFS provided by incident, </w:t>
            </w:r>
            <w:r w:rsidR="00B4443D">
              <w:rPr>
                <w:sz w:val="22"/>
                <w:szCs w:val="22"/>
              </w:rPr>
              <w:t>there</w:t>
            </w:r>
            <w:r w:rsidR="008B714F">
              <w:rPr>
                <w:sz w:val="22"/>
                <w:szCs w:val="22"/>
              </w:rPr>
              <w:t xml:space="preserve"> was a ~ 260 acre difference from IR Heat perimeter due to the removal of Island polygons by incident.</w:t>
            </w:r>
          </w:p>
          <w:p w14:paraId="38D4356E" w14:textId="4012814C" w:rsidR="00B4443D" w:rsidRDefault="00B4443D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024D855D" w14:textId="50C80B9F" w:rsidR="00C03FD6" w:rsidRDefault="00B4443D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IR for last 2 nights and no Wildfire perimeter posted over last 2 days, Heat perimeter growth was growth was from 06/03/2021.</w:t>
            </w:r>
          </w:p>
          <w:p w14:paraId="2863F121" w14:textId="77777777" w:rsidR="00B4443D" w:rsidRDefault="00B4443D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021E54B8" w14:textId="34E35487" w:rsidR="001D051A" w:rsidRDefault="001D051A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clouds on the eastern perimeter.</w:t>
            </w:r>
          </w:p>
          <w:p w14:paraId="7301FFDF" w14:textId="18A6FD05" w:rsidR="00AD767D" w:rsidRDefault="00A56B28" w:rsidP="00AD7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–</w:t>
            </w:r>
            <w:r w:rsidR="00B02AC9">
              <w:rPr>
                <w:sz w:val="22"/>
                <w:szCs w:val="22"/>
              </w:rPr>
              <w:t xml:space="preserve"> </w:t>
            </w:r>
            <w:r w:rsidR="009843B9">
              <w:rPr>
                <w:sz w:val="22"/>
                <w:szCs w:val="22"/>
              </w:rPr>
              <w:t xml:space="preserve">  </w:t>
            </w:r>
            <w:r w:rsidR="008B714F">
              <w:rPr>
                <w:sz w:val="22"/>
                <w:szCs w:val="22"/>
              </w:rPr>
              <w:t>38,484</w:t>
            </w:r>
            <w:r w:rsidR="00B02AC9">
              <w:rPr>
                <w:sz w:val="22"/>
                <w:szCs w:val="22"/>
              </w:rPr>
              <w:t>Acres</w:t>
            </w:r>
            <w:r w:rsidR="000956EA">
              <w:rPr>
                <w:sz w:val="22"/>
                <w:szCs w:val="22"/>
              </w:rPr>
              <w:t xml:space="preserve">  </w:t>
            </w:r>
            <w:r w:rsidR="00AD767D">
              <w:rPr>
                <w:sz w:val="22"/>
                <w:szCs w:val="22"/>
              </w:rPr>
              <w:t xml:space="preserve">                            </w:t>
            </w:r>
            <w:r w:rsidR="00346BF6">
              <w:rPr>
                <w:sz w:val="22"/>
                <w:szCs w:val="22"/>
              </w:rPr>
              <w:t xml:space="preserve">              </w:t>
            </w:r>
          </w:p>
          <w:p w14:paraId="2EC20BF8" w14:textId="42B26C61" w:rsidR="00D91069" w:rsidRDefault="000956EA" w:rsidP="00AD7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</w:t>
            </w:r>
            <w:r w:rsidR="00637A2A">
              <w:rPr>
                <w:sz w:val="22"/>
                <w:szCs w:val="22"/>
              </w:rPr>
              <w:t xml:space="preserve"> </w:t>
            </w:r>
            <w:r w:rsidR="00B04BCF">
              <w:rPr>
                <w:sz w:val="22"/>
                <w:szCs w:val="22"/>
              </w:rPr>
              <w:t>–</w:t>
            </w:r>
            <w:r w:rsidR="007C182A">
              <w:rPr>
                <w:sz w:val="22"/>
                <w:szCs w:val="22"/>
              </w:rPr>
              <w:t xml:space="preserve"> </w:t>
            </w:r>
            <w:r w:rsidR="00381A16">
              <w:rPr>
                <w:sz w:val="22"/>
                <w:szCs w:val="22"/>
              </w:rPr>
              <w:t xml:space="preserve"> </w:t>
            </w:r>
            <w:r w:rsidR="009843B9">
              <w:rPr>
                <w:sz w:val="22"/>
                <w:szCs w:val="22"/>
              </w:rPr>
              <w:t xml:space="preserve">  </w:t>
            </w:r>
            <w:r w:rsidR="00B4443D">
              <w:rPr>
                <w:sz w:val="22"/>
                <w:szCs w:val="22"/>
              </w:rPr>
              <w:t>41,201</w:t>
            </w:r>
            <w:r w:rsidR="00361429">
              <w:rPr>
                <w:sz w:val="22"/>
                <w:szCs w:val="22"/>
              </w:rPr>
              <w:t xml:space="preserve"> </w:t>
            </w:r>
            <w:r w:rsidR="008F6174">
              <w:rPr>
                <w:sz w:val="22"/>
                <w:szCs w:val="22"/>
              </w:rPr>
              <w:t xml:space="preserve">Acres </w:t>
            </w:r>
            <w:r w:rsidR="00AD767D">
              <w:rPr>
                <w:sz w:val="22"/>
                <w:szCs w:val="22"/>
              </w:rPr>
              <w:t xml:space="preserve">                              </w:t>
            </w:r>
            <w:r w:rsidR="00346BF6">
              <w:rPr>
                <w:sz w:val="22"/>
                <w:szCs w:val="22"/>
              </w:rPr>
              <w:t xml:space="preserve">              </w:t>
            </w:r>
          </w:p>
          <w:p w14:paraId="65520088" w14:textId="33C67791" w:rsidR="005166B0" w:rsidRDefault="008F6174" w:rsidP="00E55C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Growth </w:t>
            </w:r>
            <w:r w:rsidR="00374E97">
              <w:rPr>
                <w:sz w:val="22"/>
                <w:szCs w:val="22"/>
              </w:rPr>
              <w:t>–</w:t>
            </w:r>
            <w:r w:rsidR="007C182A">
              <w:rPr>
                <w:sz w:val="22"/>
                <w:szCs w:val="22"/>
              </w:rPr>
              <w:t xml:space="preserve"> </w:t>
            </w:r>
            <w:r w:rsidR="00B4443D">
              <w:rPr>
                <w:sz w:val="22"/>
                <w:szCs w:val="22"/>
              </w:rPr>
              <w:t>2,717</w:t>
            </w:r>
            <w:r w:rsidR="00F27B2F">
              <w:rPr>
                <w:sz w:val="22"/>
                <w:szCs w:val="22"/>
              </w:rPr>
              <w:t xml:space="preserve"> </w:t>
            </w:r>
            <w:r w:rsidR="00D91069">
              <w:rPr>
                <w:sz w:val="22"/>
                <w:szCs w:val="22"/>
              </w:rPr>
              <w:t>Acre</w:t>
            </w:r>
            <w:r w:rsidR="00B4443D">
              <w:rPr>
                <w:sz w:val="22"/>
                <w:szCs w:val="22"/>
              </w:rPr>
              <w:t>s</w:t>
            </w:r>
            <w:r w:rsidR="00E55C7E">
              <w:rPr>
                <w:sz w:val="22"/>
                <w:szCs w:val="22"/>
              </w:rPr>
              <w:t xml:space="preserve">  </w:t>
            </w:r>
          </w:p>
          <w:p w14:paraId="5FE5D535" w14:textId="77777777" w:rsidR="00B4443D" w:rsidRDefault="00B4443D" w:rsidP="00E55C7E">
            <w:pPr>
              <w:spacing w:line="276" w:lineRule="auto"/>
              <w:rPr>
                <w:sz w:val="22"/>
                <w:szCs w:val="22"/>
              </w:rPr>
            </w:pPr>
          </w:p>
          <w:p w14:paraId="36C2D03F" w14:textId="08904C1A" w:rsidR="00737258" w:rsidRDefault="00AE2E39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Perimeter growth was </w:t>
            </w:r>
            <w:r w:rsidR="003F2A8B">
              <w:rPr>
                <w:sz w:val="22"/>
                <w:szCs w:val="22"/>
              </w:rPr>
              <w:t>primarily on the South</w:t>
            </w:r>
            <w:r w:rsidR="00B4443D">
              <w:rPr>
                <w:sz w:val="22"/>
                <w:szCs w:val="22"/>
              </w:rPr>
              <w:t>- Western</w:t>
            </w:r>
            <w:r w:rsidR="003F2A8B">
              <w:rPr>
                <w:sz w:val="22"/>
                <w:szCs w:val="22"/>
              </w:rPr>
              <w:t xml:space="preserve"> Flank of the fire</w:t>
            </w:r>
            <w:r w:rsidR="00B4443D">
              <w:rPr>
                <w:sz w:val="22"/>
                <w:szCs w:val="22"/>
              </w:rPr>
              <w:t xml:space="preserve"> Between Mogollon Creek and South Creek, Intense heat in this area.</w:t>
            </w:r>
          </w:p>
          <w:p w14:paraId="37690800" w14:textId="77777777" w:rsidR="00361429" w:rsidRDefault="00361429" w:rsidP="00DD3FE3">
            <w:pPr>
              <w:spacing w:line="276" w:lineRule="auto"/>
              <w:rPr>
                <w:sz w:val="22"/>
                <w:szCs w:val="22"/>
              </w:rPr>
            </w:pPr>
          </w:p>
          <w:p w14:paraId="797ADCF8" w14:textId="6FDC5F34" w:rsidR="00B4443D" w:rsidRDefault="00737258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Intense Heat and perimeter growth</w:t>
            </w:r>
            <w:r w:rsidR="00B4443D">
              <w:rPr>
                <w:sz w:val="22"/>
                <w:szCs w:val="22"/>
              </w:rPr>
              <w:t xml:space="preserve"> in the Southeastern perimeter, South of Granite Peak and east of Manzanita Creek.</w:t>
            </w:r>
          </w:p>
          <w:p w14:paraId="163F1A45" w14:textId="77777777" w:rsidR="00A80F76" w:rsidRDefault="00A80F76" w:rsidP="00DD3FE3">
            <w:pPr>
              <w:spacing w:line="276" w:lineRule="auto"/>
              <w:rPr>
                <w:sz w:val="22"/>
                <w:szCs w:val="22"/>
              </w:rPr>
            </w:pPr>
          </w:p>
          <w:p w14:paraId="22F8BE31" w14:textId="21EA40D7" w:rsidR="00361429" w:rsidRDefault="00361429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northern perimeter </w:t>
            </w:r>
            <w:r w:rsidR="00B4443D">
              <w:rPr>
                <w:sz w:val="22"/>
                <w:szCs w:val="22"/>
              </w:rPr>
              <w:t>had mostly Isolated heat along perimeter</w:t>
            </w:r>
            <w:r>
              <w:rPr>
                <w:sz w:val="22"/>
                <w:szCs w:val="22"/>
              </w:rPr>
              <w:t>.</w:t>
            </w:r>
          </w:p>
          <w:p w14:paraId="28479528" w14:textId="77777777" w:rsidR="00A80F76" w:rsidRDefault="00A80F76" w:rsidP="00A80F76">
            <w:pPr>
              <w:spacing w:line="276" w:lineRule="auto"/>
              <w:rPr>
                <w:sz w:val="22"/>
                <w:szCs w:val="22"/>
              </w:rPr>
            </w:pPr>
          </w:p>
          <w:p w14:paraId="5CBC5228" w14:textId="587B643B" w:rsidR="00F5385F" w:rsidRDefault="00FD64D0" w:rsidP="00DD3F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Isolated heat sources throughout the center areas of perimeter.</w:t>
            </w:r>
            <w:r w:rsidR="00F5385F">
              <w:rPr>
                <w:sz w:val="22"/>
                <w:szCs w:val="22"/>
              </w:rPr>
              <w:t xml:space="preserve"> </w:t>
            </w:r>
          </w:p>
          <w:p w14:paraId="3FA8C12B" w14:textId="77777777" w:rsidR="00E7659B" w:rsidRPr="00E7659B" w:rsidRDefault="00E7659B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48075308" w14:textId="19B51FCE" w:rsidR="00AB775E" w:rsidRDefault="00AB775E" w:rsidP="00054D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</w:rPr>
              <w:t>All</w:t>
            </w:r>
            <w:r w:rsidR="0082206B">
              <w:rPr>
                <w:noProof/>
              </w:rPr>
              <w:t xml:space="preserve"> pdf</w:t>
            </w:r>
            <w:r>
              <w:rPr>
                <w:noProof/>
              </w:rPr>
              <w:t xml:space="preserve"> maps are georeferenced for use in Avenza and other map Apps.</w:t>
            </w:r>
          </w:p>
          <w:p w14:paraId="5C092D86" w14:textId="77777777" w:rsidR="00AF38D2" w:rsidRDefault="00AF38D2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672462CA" w14:textId="77777777" w:rsidR="00B91361" w:rsidRDefault="00B91361" w:rsidP="00054D8C">
            <w:pPr>
              <w:spacing w:line="276" w:lineRule="auto"/>
              <w:rPr>
                <w:sz w:val="22"/>
                <w:szCs w:val="22"/>
              </w:rPr>
            </w:pPr>
          </w:p>
          <w:p w14:paraId="79EEDBE9" w14:textId="77777777" w:rsidR="00B91361" w:rsidRPr="007C7D3F" w:rsidRDefault="00B91361" w:rsidP="00054D8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0E3931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8E4F7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89715" w14:textId="77777777" w:rsidR="007762BB" w:rsidRDefault="007762BB">
      <w:r>
        <w:separator/>
      </w:r>
    </w:p>
  </w:endnote>
  <w:endnote w:type="continuationSeparator" w:id="0">
    <w:p w14:paraId="18F09489" w14:textId="77777777" w:rsidR="007762BB" w:rsidRDefault="0077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0668D" w14:textId="77777777" w:rsidR="007762BB" w:rsidRDefault="007762BB">
      <w:r>
        <w:separator/>
      </w:r>
    </w:p>
  </w:footnote>
  <w:footnote w:type="continuationSeparator" w:id="0">
    <w:p w14:paraId="7F9D511A" w14:textId="77777777" w:rsidR="007762BB" w:rsidRDefault="0077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F6751" w14:textId="77777777"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14D0"/>
    <w:rsid w:val="0001468E"/>
    <w:rsid w:val="0001682A"/>
    <w:rsid w:val="000175A6"/>
    <w:rsid w:val="000277EB"/>
    <w:rsid w:val="000309F5"/>
    <w:rsid w:val="00036945"/>
    <w:rsid w:val="000406F6"/>
    <w:rsid w:val="00041F55"/>
    <w:rsid w:val="00044D69"/>
    <w:rsid w:val="00050E06"/>
    <w:rsid w:val="0005331B"/>
    <w:rsid w:val="00054D8C"/>
    <w:rsid w:val="00055630"/>
    <w:rsid w:val="00055E0B"/>
    <w:rsid w:val="00055E63"/>
    <w:rsid w:val="000655FE"/>
    <w:rsid w:val="0007263F"/>
    <w:rsid w:val="00076CFE"/>
    <w:rsid w:val="00082DF3"/>
    <w:rsid w:val="000902FA"/>
    <w:rsid w:val="000921EB"/>
    <w:rsid w:val="000956EA"/>
    <w:rsid w:val="000A1A26"/>
    <w:rsid w:val="000C4CDA"/>
    <w:rsid w:val="000D07B3"/>
    <w:rsid w:val="000D082D"/>
    <w:rsid w:val="000D0FD8"/>
    <w:rsid w:val="000D2A7B"/>
    <w:rsid w:val="000E3F2A"/>
    <w:rsid w:val="000F1105"/>
    <w:rsid w:val="00105225"/>
    <w:rsid w:val="00105747"/>
    <w:rsid w:val="0010598A"/>
    <w:rsid w:val="0010749B"/>
    <w:rsid w:val="0011456E"/>
    <w:rsid w:val="00124BCC"/>
    <w:rsid w:val="00133DB7"/>
    <w:rsid w:val="001340B3"/>
    <w:rsid w:val="00134FBD"/>
    <w:rsid w:val="00136445"/>
    <w:rsid w:val="001414AE"/>
    <w:rsid w:val="00143884"/>
    <w:rsid w:val="00143971"/>
    <w:rsid w:val="00143FFA"/>
    <w:rsid w:val="001478D5"/>
    <w:rsid w:val="001516EF"/>
    <w:rsid w:val="001651FF"/>
    <w:rsid w:val="00166D7E"/>
    <w:rsid w:val="001678E2"/>
    <w:rsid w:val="0017091A"/>
    <w:rsid w:val="001712FD"/>
    <w:rsid w:val="00181A56"/>
    <w:rsid w:val="00187F66"/>
    <w:rsid w:val="00191A50"/>
    <w:rsid w:val="00197BAA"/>
    <w:rsid w:val="001A26B1"/>
    <w:rsid w:val="001B2734"/>
    <w:rsid w:val="001B2CE6"/>
    <w:rsid w:val="001B36E9"/>
    <w:rsid w:val="001B6A9E"/>
    <w:rsid w:val="001C45EE"/>
    <w:rsid w:val="001C74F0"/>
    <w:rsid w:val="001D04CB"/>
    <w:rsid w:val="001D051A"/>
    <w:rsid w:val="001D177B"/>
    <w:rsid w:val="001D3AE7"/>
    <w:rsid w:val="001D4B51"/>
    <w:rsid w:val="001D5338"/>
    <w:rsid w:val="001E0BB9"/>
    <w:rsid w:val="001F52E8"/>
    <w:rsid w:val="0020390F"/>
    <w:rsid w:val="0020450A"/>
    <w:rsid w:val="0021489A"/>
    <w:rsid w:val="0022172E"/>
    <w:rsid w:val="00221C82"/>
    <w:rsid w:val="002231C1"/>
    <w:rsid w:val="002258DD"/>
    <w:rsid w:val="002278C4"/>
    <w:rsid w:val="0024076C"/>
    <w:rsid w:val="00242759"/>
    <w:rsid w:val="002461D3"/>
    <w:rsid w:val="00250F5B"/>
    <w:rsid w:val="00256763"/>
    <w:rsid w:val="002628BD"/>
    <w:rsid w:val="00262E34"/>
    <w:rsid w:val="00263EED"/>
    <w:rsid w:val="0026581F"/>
    <w:rsid w:val="0026666A"/>
    <w:rsid w:val="00270877"/>
    <w:rsid w:val="00271D96"/>
    <w:rsid w:val="00275C09"/>
    <w:rsid w:val="002867FC"/>
    <w:rsid w:val="00286E89"/>
    <w:rsid w:val="00287F45"/>
    <w:rsid w:val="00293CAD"/>
    <w:rsid w:val="002B59D1"/>
    <w:rsid w:val="002C0CCD"/>
    <w:rsid w:val="002C43D4"/>
    <w:rsid w:val="002C717C"/>
    <w:rsid w:val="002E2B63"/>
    <w:rsid w:val="002E3E64"/>
    <w:rsid w:val="002E6E52"/>
    <w:rsid w:val="00302EDC"/>
    <w:rsid w:val="00303A4F"/>
    <w:rsid w:val="00303D50"/>
    <w:rsid w:val="0031153B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40E02"/>
    <w:rsid w:val="0034308D"/>
    <w:rsid w:val="00346BF6"/>
    <w:rsid w:val="00350D0B"/>
    <w:rsid w:val="00350DB2"/>
    <w:rsid w:val="00352119"/>
    <w:rsid w:val="00353E21"/>
    <w:rsid w:val="0036068E"/>
    <w:rsid w:val="00361429"/>
    <w:rsid w:val="00374E97"/>
    <w:rsid w:val="0037619F"/>
    <w:rsid w:val="00381A16"/>
    <w:rsid w:val="003907F8"/>
    <w:rsid w:val="00391AAD"/>
    <w:rsid w:val="003942F7"/>
    <w:rsid w:val="003A149B"/>
    <w:rsid w:val="003A7266"/>
    <w:rsid w:val="003B38A8"/>
    <w:rsid w:val="003B512D"/>
    <w:rsid w:val="003B7809"/>
    <w:rsid w:val="003C0FE2"/>
    <w:rsid w:val="003C259F"/>
    <w:rsid w:val="003D0112"/>
    <w:rsid w:val="003D1CAC"/>
    <w:rsid w:val="003D41D5"/>
    <w:rsid w:val="003E3998"/>
    <w:rsid w:val="003F20F3"/>
    <w:rsid w:val="003F2A8B"/>
    <w:rsid w:val="004305E0"/>
    <w:rsid w:val="00430C4E"/>
    <w:rsid w:val="00431947"/>
    <w:rsid w:val="00432893"/>
    <w:rsid w:val="004361A0"/>
    <w:rsid w:val="004504DD"/>
    <w:rsid w:val="0045115D"/>
    <w:rsid w:val="00456328"/>
    <w:rsid w:val="0046306E"/>
    <w:rsid w:val="0048216C"/>
    <w:rsid w:val="00482E8A"/>
    <w:rsid w:val="00492535"/>
    <w:rsid w:val="00493D55"/>
    <w:rsid w:val="00495AAD"/>
    <w:rsid w:val="00496D87"/>
    <w:rsid w:val="004A7204"/>
    <w:rsid w:val="004B1AC8"/>
    <w:rsid w:val="004B300B"/>
    <w:rsid w:val="004B3802"/>
    <w:rsid w:val="004B58F1"/>
    <w:rsid w:val="004C1869"/>
    <w:rsid w:val="004C5FA6"/>
    <w:rsid w:val="004C6851"/>
    <w:rsid w:val="004C6F56"/>
    <w:rsid w:val="004D3311"/>
    <w:rsid w:val="004D4CF3"/>
    <w:rsid w:val="004D5DA1"/>
    <w:rsid w:val="004D73B3"/>
    <w:rsid w:val="004E7965"/>
    <w:rsid w:val="004F4AAA"/>
    <w:rsid w:val="00505A26"/>
    <w:rsid w:val="0051272B"/>
    <w:rsid w:val="00514A41"/>
    <w:rsid w:val="005166B0"/>
    <w:rsid w:val="00516E7A"/>
    <w:rsid w:val="005173C2"/>
    <w:rsid w:val="00522E83"/>
    <w:rsid w:val="00524A59"/>
    <w:rsid w:val="00533755"/>
    <w:rsid w:val="00544C4D"/>
    <w:rsid w:val="00546700"/>
    <w:rsid w:val="005519CB"/>
    <w:rsid w:val="00553819"/>
    <w:rsid w:val="0056731B"/>
    <w:rsid w:val="00572B89"/>
    <w:rsid w:val="00573C65"/>
    <w:rsid w:val="00574C71"/>
    <w:rsid w:val="005766A6"/>
    <w:rsid w:val="00580F62"/>
    <w:rsid w:val="00585CC5"/>
    <w:rsid w:val="00590808"/>
    <w:rsid w:val="00594859"/>
    <w:rsid w:val="005A0EB7"/>
    <w:rsid w:val="005A3547"/>
    <w:rsid w:val="005A511B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E2C3F"/>
    <w:rsid w:val="005F1A00"/>
    <w:rsid w:val="005F1ED7"/>
    <w:rsid w:val="005F2820"/>
    <w:rsid w:val="005F3E39"/>
    <w:rsid w:val="0060646C"/>
    <w:rsid w:val="00610D56"/>
    <w:rsid w:val="00610F43"/>
    <w:rsid w:val="00612463"/>
    <w:rsid w:val="00616167"/>
    <w:rsid w:val="00622E0C"/>
    <w:rsid w:val="00623E37"/>
    <w:rsid w:val="006321BB"/>
    <w:rsid w:val="0063737D"/>
    <w:rsid w:val="006374CD"/>
    <w:rsid w:val="00637A2A"/>
    <w:rsid w:val="0064034A"/>
    <w:rsid w:val="006403DF"/>
    <w:rsid w:val="006408D6"/>
    <w:rsid w:val="00640912"/>
    <w:rsid w:val="00640C8D"/>
    <w:rsid w:val="006418DD"/>
    <w:rsid w:val="006446A6"/>
    <w:rsid w:val="00650FBF"/>
    <w:rsid w:val="00651AC7"/>
    <w:rsid w:val="00653E85"/>
    <w:rsid w:val="0065416C"/>
    <w:rsid w:val="00672724"/>
    <w:rsid w:val="006737FA"/>
    <w:rsid w:val="0068016A"/>
    <w:rsid w:val="006853C1"/>
    <w:rsid w:val="00695042"/>
    <w:rsid w:val="006957B8"/>
    <w:rsid w:val="0069618A"/>
    <w:rsid w:val="006A51B8"/>
    <w:rsid w:val="006B57CE"/>
    <w:rsid w:val="006C0C94"/>
    <w:rsid w:val="006C172A"/>
    <w:rsid w:val="006C48AC"/>
    <w:rsid w:val="006C73A6"/>
    <w:rsid w:val="006D53AE"/>
    <w:rsid w:val="006D6946"/>
    <w:rsid w:val="006E4B80"/>
    <w:rsid w:val="006E5690"/>
    <w:rsid w:val="006E5FFF"/>
    <w:rsid w:val="006E6A50"/>
    <w:rsid w:val="00710C55"/>
    <w:rsid w:val="00712036"/>
    <w:rsid w:val="0072035C"/>
    <w:rsid w:val="00721DED"/>
    <w:rsid w:val="00723318"/>
    <w:rsid w:val="00737258"/>
    <w:rsid w:val="00747B4E"/>
    <w:rsid w:val="00750AB5"/>
    <w:rsid w:val="007733BB"/>
    <w:rsid w:val="007741A1"/>
    <w:rsid w:val="0077470A"/>
    <w:rsid w:val="00775DEC"/>
    <w:rsid w:val="007762BB"/>
    <w:rsid w:val="00780B2B"/>
    <w:rsid w:val="007853F3"/>
    <w:rsid w:val="00790208"/>
    <w:rsid w:val="007924FE"/>
    <w:rsid w:val="007979EC"/>
    <w:rsid w:val="00797F0B"/>
    <w:rsid w:val="007A124D"/>
    <w:rsid w:val="007A183C"/>
    <w:rsid w:val="007B2F7F"/>
    <w:rsid w:val="007B639E"/>
    <w:rsid w:val="007C182A"/>
    <w:rsid w:val="007C3A71"/>
    <w:rsid w:val="007C4D56"/>
    <w:rsid w:val="007C5DDC"/>
    <w:rsid w:val="007C7D3F"/>
    <w:rsid w:val="007D003C"/>
    <w:rsid w:val="007E4702"/>
    <w:rsid w:val="00802A29"/>
    <w:rsid w:val="00804ADA"/>
    <w:rsid w:val="0082206B"/>
    <w:rsid w:val="00824C35"/>
    <w:rsid w:val="008261E4"/>
    <w:rsid w:val="00830246"/>
    <w:rsid w:val="00832615"/>
    <w:rsid w:val="00842A31"/>
    <w:rsid w:val="00850B43"/>
    <w:rsid w:val="00850DD4"/>
    <w:rsid w:val="00866D0D"/>
    <w:rsid w:val="00867713"/>
    <w:rsid w:val="00870B6C"/>
    <w:rsid w:val="0087734F"/>
    <w:rsid w:val="00884200"/>
    <w:rsid w:val="008905E1"/>
    <w:rsid w:val="00893D47"/>
    <w:rsid w:val="00894A8F"/>
    <w:rsid w:val="008B714F"/>
    <w:rsid w:val="008C0942"/>
    <w:rsid w:val="008D1AC7"/>
    <w:rsid w:val="008D3158"/>
    <w:rsid w:val="008D36DB"/>
    <w:rsid w:val="008E6C83"/>
    <w:rsid w:val="008F0EA8"/>
    <w:rsid w:val="008F6174"/>
    <w:rsid w:val="008F6302"/>
    <w:rsid w:val="00907A4C"/>
    <w:rsid w:val="009131B6"/>
    <w:rsid w:val="00913DE5"/>
    <w:rsid w:val="00914208"/>
    <w:rsid w:val="0091472A"/>
    <w:rsid w:val="0092237A"/>
    <w:rsid w:val="009274F4"/>
    <w:rsid w:val="00932363"/>
    <w:rsid w:val="00933062"/>
    <w:rsid w:val="00935C5E"/>
    <w:rsid w:val="00942231"/>
    <w:rsid w:val="00946C95"/>
    <w:rsid w:val="0094711F"/>
    <w:rsid w:val="009534F6"/>
    <w:rsid w:val="009562BE"/>
    <w:rsid w:val="00967263"/>
    <w:rsid w:val="009748D6"/>
    <w:rsid w:val="00982E4C"/>
    <w:rsid w:val="00983E0F"/>
    <w:rsid w:val="009843B9"/>
    <w:rsid w:val="00984427"/>
    <w:rsid w:val="00991AAF"/>
    <w:rsid w:val="0099293B"/>
    <w:rsid w:val="00992FE1"/>
    <w:rsid w:val="009A4991"/>
    <w:rsid w:val="009A6C7C"/>
    <w:rsid w:val="009B1CC6"/>
    <w:rsid w:val="009B1FE1"/>
    <w:rsid w:val="009B39B0"/>
    <w:rsid w:val="009B517C"/>
    <w:rsid w:val="009B7F8E"/>
    <w:rsid w:val="009C0D20"/>
    <w:rsid w:val="009C207C"/>
    <w:rsid w:val="009C2908"/>
    <w:rsid w:val="009C3C1D"/>
    <w:rsid w:val="009D2DA8"/>
    <w:rsid w:val="009F3F24"/>
    <w:rsid w:val="009F4271"/>
    <w:rsid w:val="00A0248E"/>
    <w:rsid w:val="00A03B35"/>
    <w:rsid w:val="00A05501"/>
    <w:rsid w:val="00A07368"/>
    <w:rsid w:val="00A1171F"/>
    <w:rsid w:val="00A12B68"/>
    <w:rsid w:val="00A2031B"/>
    <w:rsid w:val="00A20550"/>
    <w:rsid w:val="00A24A94"/>
    <w:rsid w:val="00A31608"/>
    <w:rsid w:val="00A50310"/>
    <w:rsid w:val="00A52CC3"/>
    <w:rsid w:val="00A54579"/>
    <w:rsid w:val="00A55745"/>
    <w:rsid w:val="00A56502"/>
    <w:rsid w:val="00A56B28"/>
    <w:rsid w:val="00A57B20"/>
    <w:rsid w:val="00A61379"/>
    <w:rsid w:val="00A80F76"/>
    <w:rsid w:val="00A960CF"/>
    <w:rsid w:val="00A96555"/>
    <w:rsid w:val="00AA0EED"/>
    <w:rsid w:val="00AA238B"/>
    <w:rsid w:val="00AA656C"/>
    <w:rsid w:val="00AB09FF"/>
    <w:rsid w:val="00AB775E"/>
    <w:rsid w:val="00AC1740"/>
    <w:rsid w:val="00AC2E88"/>
    <w:rsid w:val="00AC75B2"/>
    <w:rsid w:val="00AD767D"/>
    <w:rsid w:val="00AE00AC"/>
    <w:rsid w:val="00AE2E39"/>
    <w:rsid w:val="00AE52AF"/>
    <w:rsid w:val="00AF33E6"/>
    <w:rsid w:val="00AF38D2"/>
    <w:rsid w:val="00AF6DAF"/>
    <w:rsid w:val="00B02AC9"/>
    <w:rsid w:val="00B04BCF"/>
    <w:rsid w:val="00B23000"/>
    <w:rsid w:val="00B33A77"/>
    <w:rsid w:val="00B3766B"/>
    <w:rsid w:val="00B37F3C"/>
    <w:rsid w:val="00B40EDB"/>
    <w:rsid w:val="00B4443D"/>
    <w:rsid w:val="00B47FFA"/>
    <w:rsid w:val="00B5289A"/>
    <w:rsid w:val="00B52D95"/>
    <w:rsid w:val="00B54529"/>
    <w:rsid w:val="00B57B0D"/>
    <w:rsid w:val="00B60D50"/>
    <w:rsid w:val="00B620BB"/>
    <w:rsid w:val="00B62320"/>
    <w:rsid w:val="00B659F2"/>
    <w:rsid w:val="00B723B4"/>
    <w:rsid w:val="00B770B9"/>
    <w:rsid w:val="00B7771A"/>
    <w:rsid w:val="00B8085D"/>
    <w:rsid w:val="00B80AA2"/>
    <w:rsid w:val="00B91361"/>
    <w:rsid w:val="00B96DF6"/>
    <w:rsid w:val="00BA0913"/>
    <w:rsid w:val="00BA1936"/>
    <w:rsid w:val="00BB0370"/>
    <w:rsid w:val="00BB1244"/>
    <w:rsid w:val="00BB134A"/>
    <w:rsid w:val="00BB4FB7"/>
    <w:rsid w:val="00BB59B1"/>
    <w:rsid w:val="00BC3B80"/>
    <w:rsid w:val="00BD0A6F"/>
    <w:rsid w:val="00BD5DF3"/>
    <w:rsid w:val="00BE4B70"/>
    <w:rsid w:val="00BE60C9"/>
    <w:rsid w:val="00BE7DDD"/>
    <w:rsid w:val="00BF177E"/>
    <w:rsid w:val="00BF6198"/>
    <w:rsid w:val="00C03FD6"/>
    <w:rsid w:val="00C06328"/>
    <w:rsid w:val="00C07A13"/>
    <w:rsid w:val="00C16E2D"/>
    <w:rsid w:val="00C23761"/>
    <w:rsid w:val="00C37020"/>
    <w:rsid w:val="00C411C0"/>
    <w:rsid w:val="00C437DF"/>
    <w:rsid w:val="00C44DD1"/>
    <w:rsid w:val="00C503E4"/>
    <w:rsid w:val="00C5169B"/>
    <w:rsid w:val="00C518F9"/>
    <w:rsid w:val="00C61171"/>
    <w:rsid w:val="00C639F4"/>
    <w:rsid w:val="00C6646E"/>
    <w:rsid w:val="00C6709C"/>
    <w:rsid w:val="00C67F67"/>
    <w:rsid w:val="00C82092"/>
    <w:rsid w:val="00C823EE"/>
    <w:rsid w:val="00C915C4"/>
    <w:rsid w:val="00C9207C"/>
    <w:rsid w:val="00C96F98"/>
    <w:rsid w:val="00CA03CD"/>
    <w:rsid w:val="00CA1814"/>
    <w:rsid w:val="00CA3F57"/>
    <w:rsid w:val="00CB255A"/>
    <w:rsid w:val="00CD1D2D"/>
    <w:rsid w:val="00CD7D11"/>
    <w:rsid w:val="00CD7EA3"/>
    <w:rsid w:val="00CF0140"/>
    <w:rsid w:val="00CF0591"/>
    <w:rsid w:val="00CF07AA"/>
    <w:rsid w:val="00CF0A4A"/>
    <w:rsid w:val="00CF5244"/>
    <w:rsid w:val="00CF752C"/>
    <w:rsid w:val="00D00C78"/>
    <w:rsid w:val="00D014B5"/>
    <w:rsid w:val="00D1007F"/>
    <w:rsid w:val="00D112DE"/>
    <w:rsid w:val="00D12FEF"/>
    <w:rsid w:val="00D13125"/>
    <w:rsid w:val="00D14292"/>
    <w:rsid w:val="00D26949"/>
    <w:rsid w:val="00D27EDB"/>
    <w:rsid w:val="00D3254C"/>
    <w:rsid w:val="00D401BB"/>
    <w:rsid w:val="00D47B74"/>
    <w:rsid w:val="00D50A3A"/>
    <w:rsid w:val="00D6016D"/>
    <w:rsid w:val="00D60B53"/>
    <w:rsid w:val="00D6447C"/>
    <w:rsid w:val="00D720EF"/>
    <w:rsid w:val="00D74499"/>
    <w:rsid w:val="00D91069"/>
    <w:rsid w:val="00DA3351"/>
    <w:rsid w:val="00DC0442"/>
    <w:rsid w:val="00DC62FD"/>
    <w:rsid w:val="00DC6D9B"/>
    <w:rsid w:val="00DD3FE3"/>
    <w:rsid w:val="00DF17CC"/>
    <w:rsid w:val="00E01964"/>
    <w:rsid w:val="00E030AF"/>
    <w:rsid w:val="00E036C3"/>
    <w:rsid w:val="00E05270"/>
    <w:rsid w:val="00E07BED"/>
    <w:rsid w:val="00E12F72"/>
    <w:rsid w:val="00E15BB6"/>
    <w:rsid w:val="00E21B82"/>
    <w:rsid w:val="00E302F5"/>
    <w:rsid w:val="00E5540E"/>
    <w:rsid w:val="00E55C7E"/>
    <w:rsid w:val="00E73040"/>
    <w:rsid w:val="00E736EC"/>
    <w:rsid w:val="00E74858"/>
    <w:rsid w:val="00E7659B"/>
    <w:rsid w:val="00E76F6F"/>
    <w:rsid w:val="00E86971"/>
    <w:rsid w:val="00E95F0E"/>
    <w:rsid w:val="00E97511"/>
    <w:rsid w:val="00EA1884"/>
    <w:rsid w:val="00EA5477"/>
    <w:rsid w:val="00EA79FE"/>
    <w:rsid w:val="00EB0EFD"/>
    <w:rsid w:val="00EB2D64"/>
    <w:rsid w:val="00EB3C0E"/>
    <w:rsid w:val="00EB7E39"/>
    <w:rsid w:val="00EC3431"/>
    <w:rsid w:val="00EC70F9"/>
    <w:rsid w:val="00ED7A2C"/>
    <w:rsid w:val="00EE1160"/>
    <w:rsid w:val="00EE6015"/>
    <w:rsid w:val="00EE6F12"/>
    <w:rsid w:val="00EF3BDF"/>
    <w:rsid w:val="00EF76FD"/>
    <w:rsid w:val="00F056EA"/>
    <w:rsid w:val="00F05C06"/>
    <w:rsid w:val="00F11794"/>
    <w:rsid w:val="00F12DD6"/>
    <w:rsid w:val="00F23FF7"/>
    <w:rsid w:val="00F27B2F"/>
    <w:rsid w:val="00F30981"/>
    <w:rsid w:val="00F33734"/>
    <w:rsid w:val="00F372CD"/>
    <w:rsid w:val="00F45F19"/>
    <w:rsid w:val="00F50E7F"/>
    <w:rsid w:val="00F537DD"/>
    <w:rsid w:val="00F5385F"/>
    <w:rsid w:val="00F53922"/>
    <w:rsid w:val="00F553B6"/>
    <w:rsid w:val="00F569A3"/>
    <w:rsid w:val="00F6015C"/>
    <w:rsid w:val="00F627E7"/>
    <w:rsid w:val="00F64067"/>
    <w:rsid w:val="00F71A47"/>
    <w:rsid w:val="00F73F48"/>
    <w:rsid w:val="00F75F5A"/>
    <w:rsid w:val="00F8282B"/>
    <w:rsid w:val="00F84157"/>
    <w:rsid w:val="00F863EE"/>
    <w:rsid w:val="00F937DE"/>
    <w:rsid w:val="00FA4516"/>
    <w:rsid w:val="00FA6877"/>
    <w:rsid w:val="00FB3C4A"/>
    <w:rsid w:val="00FB768A"/>
    <w:rsid w:val="00FB7A58"/>
    <w:rsid w:val="00FC0465"/>
    <w:rsid w:val="00FC1C39"/>
    <w:rsid w:val="00FD64D0"/>
    <w:rsid w:val="00FE4C27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C5AD60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paragraph" w:styleId="BalloonText">
    <w:name w:val="Balloon Text"/>
    <w:basedOn w:val="Normal"/>
    <w:link w:val="BalloonTextChar"/>
    <w:uiPriority w:val="99"/>
    <w:semiHidden/>
    <w:unhideWhenUsed/>
    <w:rsid w:val="00AC1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271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6</cp:revision>
  <cp:lastPrinted>2020-06-27T07:49:00Z</cp:lastPrinted>
  <dcterms:created xsi:type="dcterms:W3CDTF">2021-06-03T04:29:00Z</dcterms:created>
  <dcterms:modified xsi:type="dcterms:W3CDTF">2021-06-06T06:00:00Z</dcterms:modified>
</cp:coreProperties>
</file>