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Cerro Pelado</w:t>
            </w:r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CB255A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5026D080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143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66F17602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D90893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020B5E3C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D76C5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Carl Helquist</w:t>
            </w:r>
          </w:p>
          <w:p w14:paraId="60B1A357" w14:textId="6D224ABA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A026F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745AF309" w:rsidR="009748D6" w:rsidRPr="00CB255A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17CFF"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30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D908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B31AC0B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215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0BAE949E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perimeter found in NIFS.  </w:t>
            </w:r>
            <w:r w:rsidR="001A026F">
              <w:rPr>
                <w:rFonts w:ascii="Tahoma" w:hAnsi="Tahoma" w:cs="Tahoma"/>
                <w:bCs/>
                <w:sz w:val="20"/>
                <w:szCs w:val="20"/>
              </w:rPr>
              <w:t>Only one area of scattered heat remains in northwest part of fire.  Fewer internal heats as well.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A026F"/>
    <w:rsid w:val="0022172E"/>
    <w:rsid w:val="00262E34"/>
    <w:rsid w:val="00317CFF"/>
    <w:rsid w:val="00320B15"/>
    <w:rsid w:val="003B136D"/>
    <w:rsid w:val="003F20F3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748D6"/>
    <w:rsid w:val="009B03BB"/>
    <w:rsid w:val="009C2908"/>
    <w:rsid w:val="009D2A90"/>
    <w:rsid w:val="00A2031B"/>
    <w:rsid w:val="00A56502"/>
    <w:rsid w:val="00B770B9"/>
    <w:rsid w:val="00BD0A6F"/>
    <w:rsid w:val="00C503E4"/>
    <w:rsid w:val="00C61171"/>
    <w:rsid w:val="00CB255A"/>
    <w:rsid w:val="00D76C5E"/>
    <w:rsid w:val="00D90893"/>
    <w:rsid w:val="00DC6D9B"/>
    <w:rsid w:val="00E11F38"/>
    <w:rsid w:val="00E24112"/>
    <w:rsid w:val="00EA7289"/>
    <w:rsid w:val="00EF76FD"/>
    <w:rsid w:val="00F31603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22</cp:revision>
  <cp:lastPrinted>2004-03-23T21:00:00Z</cp:lastPrinted>
  <dcterms:created xsi:type="dcterms:W3CDTF">2014-03-03T14:32:00Z</dcterms:created>
  <dcterms:modified xsi:type="dcterms:W3CDTF">2022-05-21T04:55:00Z</dcterms:modified>
</cp:coreProperties>
</file>