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CA3D0F0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AD2235">
              <w:rPr>
                <w:rFonts w:ascii="Tahoma" w:hAnsi="Tahoma" w:cs="Tahoma"/>
                <w:sz w:val="20"/>
                <w:szCs w:val="20"/>
              </w:rPr>
              <w:t>iamond</w:t>
            </w:r>
          </w:p>
          <w:p w14:paraId="2E0D0C3C" w14:textId="5CC48B18" w:rsidR="005C7C66" w:rsidRPr="00840FBC" w:rsidRDefault="00AD22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2235">
              <w:rPr>
                <w:rFonts w:ascii="Tahoma" w:hAnsi="Tahoma" w:cs="Tahoma"/>
                <w:sz w:val="20"/>
                <w:szCs w:val="20"/>
              </w:rPr>
              <w:t>AZ-TNF-001046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7A935889" w:rsidR="00D07279" w:rsidRPr="00840FBC" w:rsidRDefault="00113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477E5E5" w14:textId="1A7FFA25" w:rsidR="00D234FE" w:rsidRPr="00F63E69" w:rsidRDefault="00141F65" w:rsidP="00AD22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</w:t>
            </w:r>
            <w:r w:rsidR="00AD2235">
              <w:t xml:space="preserve"> </w:t>
            </w:r>
            <w:r w:rsidR="00AD2235" w:rsidRPr="00AD2235">
              <w:rPr>
                <w:rFonts w:ascii="Tahoma" w:hAnsi="Tahoma" w:cs="Tahoma"/>
                <w:sz w:val="20"/>
                <w:szCs w:val="20"/>
              </w:rPr>
              <w:t>Phoenix Interagency Fire Center 480-457-1555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ED23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23F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258F7D53" w:rsidR="005C7C66" w:rsidRPr="00ED23FC" w:rsidRDefault="00ED23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3FC">
              <w:rPr>
                <w:rFonts w:ascii="Tahoma" w:hAnsi="Tahoma" w:cs="Tahoma"/>
                <w:sz w:val="20"/>
                <w:szCs w:val="20"/>
              </w:rPr>
              <w:t>4,635</w:t>
            </w:r>
            <w:r w:rsidR="00B260B0" w:rsidRPr="00ED23F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DB6C762" w14:textId="584289A2" w:rsidR="009748D6" w:rsidRPr="00ED23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23F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50AAAE3C" w:rsidR="009748D6" w:rsidRPr="00ED23FC" w:rsidRDefault="00293C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3FC">
              <w:rPr>
                <w:rFonts w:ascii="Tahoma" w:hAnsi="Tahoma" w:cs="Tahoma"/>
                <w:sz w:val="20"/>
                <w:szCs w:val="20"/>
              </w:rPr>
              <w:t>1,</w:t>
            </w:r>
            <w:r w:rsidR="00ED23FC" w:rsidRPr="00ED23FC">
              <w:rPr>
                <w:rFonts w:ascii="Tahoma" w:hAnsi="Tahoma" w:cs="Tahoma"/>
                <w:sz w:val="20"/>
                <w:szCs w:val="20"/>
              </w:rPr>
              <w:t>628</w:t>
            </w:r>
            <w:r w:rsidR="006B4764" w:rsidRPr="00ED23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60B0" w:rsidRPr="00ED23F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ED23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23F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3CBC584F" w:rsidR="009748D6" w:rsidRPr="00ED23FC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3FC">
              <w:rPr>
                <w:rFonts w:ascii="Tahoma" w:hAnsi="Tahoma" w:cs="Tahoma"/>
                <w:sz w:val="20"/>
                <w:szCs w:val="20"/>
              </w:rPr>
              <w:t>2</w:t>
            </w:r>
            <w:r w:rsidR="00AD2235" w:rsidRPr="00ED23FC">
              <w:rPr>
                <w:rFonts w:ascii="Tahoma" w:hAnsi="Tahoma" w:cs="Tahoma"/>
                <w:sz w:val="20"/>
                <w:szCs w:val="20"/>
              </w:rPr>
              <w:t>0</w:t>
            </w:r>
            <w:r w:rsidR="00F63E69" w:rsidRPr="00ED23FC">
              <w:rPr>
                <w:rFonts w:ascii="Tahoma" w:hAnsi="Tahoma" w:cs="Tahoma"/>
                <w:sz w:val="20"/>
                <w:szCs w:val="20"/>
              </w:rPr>
              <w:t>:</w:t>
            </w:r>
            <w:r w:rsidR="00ED23FC" w:rsidRPr="00ED23FC">
              <w:rPr>
                <w:rFonts w:ascii="Tahoma" w:hAnsi="Tahoma" w:cs="Tahoma"/>
                <w:sz w:val="20"/>
                <w:szCs w:val="20"/>
              </w:rPr>
              <w:t>23</w:t>
            </w:r>
            <w:r w:rsidR="003362AF" w:rsidRPr="00ED23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ED23FC">
              <w:rPr>
                <w:rFonts w:ascii="Tahoma" w:hAnsi="Tahoma" w:cs="Tahoma"/>
                <w:sz w:val="20"/>
                <w:szCs w:val="20"/>
              </w:rPr>
              <w:t>M</w:t>
            </w:r>
            <w:r w:rsidR="00AD2235" w:rsidRPr="00ED23FC">
              <w:rPr>
                <w:rFonts w:ascii="Tahoma" w:hAnsi="Tahoma" w:cs="Tahoma"/>
                <w:sz w:val="20"/>
                <w:szCs w:val="20"/>
              </w:rPr>
              <w:t>S</w:t>
            </w:r>
            <w:r w:rsidR="00141F65" w:rsidRPr="00ED23FC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4E42C49B" w14:textId="77777777" w:rsidR="00BD0A6F" w:rsidRPr="00ED23F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3F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D23F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7E91B027" w:rsidR="009748D6" w:rsidRPr="00ED23FC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3FC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ED23FC">
              <w:rPr>
                <w:rFonts w:ascii="Tahoma" w:hAnsi="Tahoma" w:cs="Tahoma"/>
                <w:sz w:val="20"/>
                <w:szCs w:val="20"/>
              </w:rPr>
              <w:t>7</w:t>
            </w:r>
            <w:r w:rsidRPr="00ED23FC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ED23FC">
              <w:rPr>
                <w:rFonts w:ascii="Tahoma" w:hAnsi="Tahoma" w:cs="Tahoma"/>
                <w:sz w:val="20"/>
                <w:szCs w:val="20"/>
              </w:rPr>
              <w:t>2</w:t>
            </w:r>
            <w:r w:rsidR="00ED23FC" w:rsidRPr="00ED23FC">
              <w:rPr>
                <w:rFonts w:ascii="Tahoma" w:hAnsi="Tahoma" w:cs="Tahoma"/>
                <w:sz w:val="20"/>
                <w:szCs w:val="20"/>
              </w:rPr>
              <w:t>7</w:t>
            </w:r>
            <w:r w:rsidR="006B11D4" w:rsidRPr="00ED23FC">
              <w:rPr>
                <w:rFonts w:ascii="Tahoma" w:hAnsi="Tahoma" w:cs="Tahoma"/>
                <w:sz w:val="20"/>
                <w:szCs w:val="20"/>
              </w:rPr>
              <w:t>/</w:t>
            </w:r>
            <w:r w:rsidRPr="00ED23FC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ED23F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1CBF4752" w:rsidR="009748D6" w:rsidRPr="00E930E1" w:rsidRDefault="00682A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Tansey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0CC12FDA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682A75">
              <w:rPr>
                <w:rFonts w:ascii="Tahoma" w:hAnsi="Tahoma" w:cs="Tahoma"/>
                <w:sz w:val="20"/>
                <w:szCs w:val="20"/>
              </w:rPr>
              <w:t>3</w:t>
            </w:r>
            <w:r w:rsidR="008678D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07D7B03E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>Tech:</w:t>
            </w:r>
            <w:r w:rsidR="00682A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56F1">
              <w:rPr>
                <w:rFonts w:ascii="Tahoma" w:hAnsi="Tahoma" w:cs="Tahoma"/>
                <w:sz w:val="20"/>
                <w:szCs w:val="20"/>
              </w:rPr>
              <w:t>Rach</w:t>
            </w:r>
            <w:r w:rsidR="003029F6">
              <w:rPr>
                <w:rFonts w:ascii="Tahoma" w:hAnsi="Tahoma" w:cs="Tahoma"/>
                <w:sz w:val="20"/>
                <w:szCs w:val="20"/>
              </w:rPr>
              <w:t>el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ED23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23F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DD22441" w:rsidR="009748D6" w:rsidRPr="00ED23FC" w:rsidRDefault="00ED23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3FC">
              <w:rPr>
                <w:rFonts w:ascii="Tahoma" w:hAnsi="Tahoma" w:cs="Tahoma"/>
                <w:sz w:val="20"/>
                <w:szCs w:val="20"/>
              </w:rPr>
              <w:t xml:space="preserve">One pass with two images, </w:t>
            </w:r>
            <w:r w:rsidR="006B4764" w:rsidRPr="00ED23FC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ED23FC">
              <w:rPr>
                <w:rFonts w:ascii="Tahoma" w:hAnsi="Tahoma" w:cs="Tahoma"/>
                <w:sz w:val="20"/>
                <w:szCs w:val="20"/>
              </w:rPr>
              <w:t>y</w:t>
            </w:r>
            <w:r w:rsidR="00293C16" w:rsidRPr="00ED23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03AE" w:rsidRPr="00ED23FC">
              <w:rPr>
                <w:rFonts w:ascii="Tahoma" w:hAnsi="Tahoma" w:cs="Tahoma"/>
                <w:sz w:val="20"/>
                <w:szCs w:val="20"/>
              </w:rPr>
              <w:t xml:space="preserve">that </w:t>
            </w:r>
            <w:r w:rsidR="00293C16" w:rsidRPr="00ED23FC">
              <w:rPr>
                <w:rFonts w:ascii="Tahoma" w:hAnsi="Tahoma" w:cs="Tahoma"/>
                <w:sz w:val="20"/>
                <w:szCs w:val="20"/>
              </w:rPr>
              <w:t>needed minor georeferencing</w:t>
            </w:r>
          </w:p>
        </w:tc>
        <w:tc>
          <w:tcPr>
            <w:tcW w:w="1250" w:type="pct"/>
          </w:tcPr>
          <w:p w14:paraId="1BE82D87" w14:textId="77777777" w:rsidR="009748D6" w:rsidRPr="00293C1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3C1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93C16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3C16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ED23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23F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7A77585C" w:rsidR="009748D6" w:rsidRPr="00ED23FC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3FC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ED23FC">
              <w:rPr>
                <w:rFonts w:ascii="Tahoma" w:hAnsi="Tahoma" w:cs="Tahoma"/>
                <w:sz w:val="20"/>
                <w:szCs w:val="20"/>
              </w:rPr>
              <w:t>7</w:t>
            </w:r>
            <w:r w:rsidRPr="00ED23FC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ED23FC">
              <w:rPr>
                <w:rFonts w:ascii="Tahoma" w:hAnsi="Tahoma" w:cs="Tahoma"/>
                <w:sz w:val="20"/>
                <w:szCs w:val="20"/>
              </w:rPr>
              <w:t>2</w:t>
            </w:r>
            <w:r w:rsidR="008678D8" w:rsidRPr="00ED23FC">
              <w:rPr>
                <w:rFonts w:ascii="Tahoma" w:hAnsi="Tahoma" w:cs="Tahoma"/>
                <w:sz w:val="20"/>
                <w:szCs w:val="20"/>
              </w:rPr>
              <w:t>7</w:t>
            </w:r>
            <w:r w:rsidRPr="00ED23FC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ED23FC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ED23FC">
              <w:rPr>
                <w:rFonts w:ascii="Tahoma" w:hAnsi="Tahoma" w:cs="Tahoma"/>
                <w:sz w:val="20"/>
                <w:szCs w:val="20"/>
              </w:rPr>
              <w:t>3</w:t>
            </w:r>
            <w:r w:rsidRPr="00ED23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ED23FC">
              <w:rPr>
                <w:rFonts w:ascii="Tahoma" w:hAnsi="Tahoma" w:cs="Tahoma"/>
                <w:sz w:val="20"/>
                <w:szCs w:val="20"/>
              </w:rPr>
              <w:t>2</w:t>
            </w:r>
            <w:r w:rsidR="00ED23FC" w:rsidRPr="00ED23FC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ED23FC">
              <w:rPr>
                <w:rFonts w:ascii="Tahoma" w:hAnsi="Tahoma" w:cs="Tahoma"/>
                <w:sz w:val="20"/>
                <w:szCs w:val="20"/>
              </w:rPr>
              <w:t>:</w:t>
            </w:r>
            <w:r w:rsidR="00ED23FC" w:rsidRPr="00ED23FC">
              <w:rPr>
                <w:rFonts w:ascii="Tahoma" w:hAnsi="Tahoma" w:cs="Tahoma"/>
                <w:sz w:val="20"/>
                <w:szCs w:val="20"/>
              </w:rPr>
              <w:t>00</w:t>
            </w:r>
            <w:r w:rsidR="00A741F4" w:rsidRPr="00ED23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ED23FC">
              <w:rPr>
                <w:rFonts w:ascii="Tahoma" w:hAnsi="Tahoma" w:cs="Tahoma"/>
                <w:sz w:val="20"/>
                <w:szCs w:val="20"/>
              </w:rPr>
              <w:t>M</w:t>
            </w:r>
            <w:r w:rsidR="00AD2235" w:rsidRPr="00ED23FC">
              <w:rPr>
                <w:rFonts w:ascii="Tahoma" w:hAnsi="Tahoma" w:cs="Tahoma"/>
                <w:sz w:val="20"/>
                <w:szCs w:val="20"/>
              </w:rPr>
              <w:t>S</w:t>
            </w:r>
            <w:r w:rsidR="00CC218D" w:rsidRPr="00ED23F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0D622053" w:rsidR="009748D6" w:rsidRPr="00840FBC" w:rsidRDefault="00EB76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EB7639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Pr="00EB7639">
              <w:rPr>
                <w:rFonts w:ascii="Tahoma" w:hAnsi="Tahoma" w:cs="Tahoma"/>
                <w:sz w:val="16"/>
                <w:szCs w:val="16"/>
              </w:rPr>
              <w:t>_specific_data/southwest/GACC_Incidents/2023/2023_Diamond/IR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ED23F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23F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D23F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D23F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5E31D37C" w:rsidR="007E087D" w:rsidRPr="00ED23FC" w:rsidRDefault="00674F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3FC">
              <w:rPr>
                <w:rFonts w:ascii="Tahoma" w:hAnsi="Tahoma" w:cs="Tahoma"/>
                <w:sz w:val="20"/>
                <w:szCs w:val="20"/>
              </w:rPr>
              <w:t>0</w:t>
            </w:r>
            <w:r w:rsidR="007E087D" w:rsidRPr="00ED23FC">
              <w:rPr>
                <w:rFonts w:ascii="Tahoma" w:hAnsi="Tahoma" w:cs="Tahoma"/>
                <w:sz w:val="20"/>
                <w:szCs w:val="20"/>
              </w:rPr>
              <w:t>7/2</w:t>
            </w:r>
            <w:r w:rsidR="008678D8" w:rsidRPr="00ED23FC">
              <w:rPr>
                <w:rFonts w:ascii="Tahoma" w:hAnsi="Tahoma" w:cs="Tahoma"/>
                <w:sz w:val="20"/>
                <w:szCs w:val="20"/>
              </w:rPr>
              <w:t>8</w:t>
            </w:r>
            <w:r w:rsidR="007E087D" w:rsidRPr="00ED23FC">
              <w:rPr>
                <w:rFonts w:ascii="Tahoma" w:hAnsi="Tahoma" w:cs="Tahoma"/>
                <w:sz w:val="20"/>
                <w:szCs w:val="20"/>
              </w:rPr>
              <w:t>/2023 0</w:t>
            </w:r>
            <w:r w:rsidR="00ED23FC" w:rsidRPr="00ED23FC">
              <w:rPr>
                <w:rFonts w:ascii="Tahoma" w:hAnsi="Tahoma" w:cs="Tahoma"/>
                <w:sz w:val="20"/>
                <w:szCs w:val="20"/>
              </w:rPr>
              <w:t>1</w:t>
            </w:r>
            <w:r w:rsidR="007E087D" w:rsidRPr="00ED23FC">
              <w:rPr>
                <w:rFonts w:ascii="Tahoma" w:hAnsi="Tahoma" w:cs="Tahoma"/>
                <w:sz w:val="20"/>
                <w:szCs w:val="20"/>
              </w:rPr>
              <w:t>:</w:t>
            </w:r>
            <w:r w:rsidR="00ED23FC" w:rsidRPr="00ED23FC">
              <w:rPr>
                <w:rFonts w:ascii="Tahoma" w:hAnsi="Tahoma" w:cs="Tahoma"/>
                <w:sz w:val="20"/>
                <w:szCs w:val="20"/>
              </w:rPr>
              <w:t>00</w:t>
            </w:r>
            <w:r w:rsidR="007E087D" w:rsidRPr="00ED23FC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488404E6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ED23FC" w:rsidRPr="00FD4CEE">
              <w:rPr>
                <w:rFonts w:ascii="Tahoma" w:hAnsi="Tahoma" w:cs="Tahoma"/>
                <w:bCs/>
                <w:sz w:val="20"/>
                <w:szCs w:val="20"/>
              </w:rPr>
              <w:t>Wild</w:t>
            </w:r>
            <w:r w:rsidR="006B4764" w:rsidRPr="00FD4CEE">
              <w:rPr>
                <w:rFonts w:ascii="Tahoma" w:hAnsi="Tahoma" w:cs="Tahoma"/>
                <w:bCs/>
                <w:sz w:val="20"/>
                <w:szCs w:val="20"/>
              </w:rPr>
              <w:t>fire Daily Fire Perimeter in the NIFS</w:t>
            </w:r>
            <w:r w:rsidR="00ED23FC"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 at 21:00 MST.</w:t>
            </w:r>
          </w:p>
          <w:p w14:paraId="23872CDA" w14:textId="77777777" w:rsidR="00FD4CEE" w:rsidRPr="00FD4CEE" w:rsidRDefault="00FD4CE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57898E" w14:textId="2CDAB6F9" w:rsidR="00ED23FC" w:rsidRPr="00FD4CEE" w:rsidRDefault="00ED23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Growth occurred primarily </w:t>
            </w:r>
            <w:r w:rsidR="00494B1E"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on the north part of the fire up to the Arizona National Trail, </w:t>
            </w:r>
            <w:r w:rsidR="00FD4CEE">
              <w:rPr>
                <w:rFonts w:ascii="Tahoma" w:hAnsi="Tahoma" w:cs="Tahoma"/>
                <w:bCs/>
                <w:sz w:val="20"/>
                <w:szCs w:val="20"/>
              </w:rPr>
              <w:t xml:space="preserve">on the northwest progressing about a ¼ mile toward FS Trail 393, </w:t>
            </w:r>
            <w:r w:rsidR="00494B1E" w:rsidRPr="00FD4CEE">
              <w:rPr>
                <w:rFonts w:ascii="Tahoma" w:hAnsi="Tahoma" w:cs="Tahoma"/>
                <w:bCs/>
                <w:sz w:val="20"/>
                <w:szCs w:val="20"/>
              </w:rPr>
              <w:t>on the southwest by Indian Spring and to the southeast of Diamond Mountain</w:t>
            </w:r>
            <w:r w:rsidR="00FD4CEE">
              <w:rPr>
                <w:rFonts w:ascii="Tahoma" w:hAnsi="Tahoma" w:cs="Tahoma"/>
                <w:bCs/>
                <w:sz w:val="20"/>
                <w:szCs w:val="20"/>
              </w:rPr>
              <w:t xml:space="preserve"> where s</w:t>
            </w:r>
            <w:r w:rsidR="00494B1E" w:rsidRPr="00FD4CEE">
              <w:rPr>
                <w:rFonts w:ascii="Tahoma" w:hAnsi="Tahoma" w:cs="Tahoma"/>
                <w:bCs/>
                <w:sz w:val="20"/>
                <w:szCs w:val="20"/>
              </w:rPr>
              <w:t>mall areas of intense heat were mapped as well as scattered and isolated heat. On the north perimeter</w:t>
            </w:r>
            <w:r w:rsidR="00FD4CEE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494B1E"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 the fire has crossed FS Trail 393 </w:t>
            </w:r>
            <w:r w:rsidR="00FD4CEE">
              <w:rPr>
                <w:rFonts w:ascii="Tahoma" w:hAnsi="Tahoma" w:cs="Tahoma"/>
                <w:bCs/>
                <w:sz w:val="20"/>
                <w:szCs w:val="20"/>
              </w:rPr>
              <w:t xml:space="preserve">near Alder Creek Spring </w:t>
            </w:r>
            <w:r w:rsidR="00494B1E"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by about 500 feet. Two isolated heat points were mapped </w:t>
            </w:r>
            <w:r w:rsidR="00FD4CEE">
              <w:rPr>
                <w:rFonts w:ascii="Tahoma" w:hAnsi="Tahoma" w:cs="Tahoma"/>
                <w:bCs/>
                <w:sz w:val="20"/>
                <w:szCs w:val="20"/>
              </w:rPr>
              <w:t xml:space="preserve">north of the </w:t>
            </w:r>
            <w:r w:rsidR="00494B1E"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heat perimeter to the east and west of this area. No heat was mapped east of the fire perimeter </w:t>
            </w:r>
            <w:r w:rsidR="00FD4CEE">
              <w:rPr>
                <w:rFonts w:ascii="Tahoma" w:hAnsi="Tahoma" w:cs="Tahoma"/>
                <w:bCs/>
                <w:sz w:val="20"/>
                <w:szCs w:val="20"/>
              </w:rPr>
              <w:t xml:space="preserve">at the </w:t>
            </w:r>
            <w:r w:rsidR="00494B1E"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Sunflower </w:t>
            </w:r>
            <w:r w:rsidR="00FD4CEE">
              <w:rPr>
                <w:rFonts w:ascii="Tahoma" w:hAnsi="Tahoma" w:cs="Tahoma"/>
                <w:bCs/>
                <w:sz w:val="20"/>
                <w:szCs w:val="20"/>
              </w:rPr>
              <w:t xml:space="preserve">private land </w:t>
            </w:r>
            <w:r w:rsidR="00494B1E"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or </w:t>
            </w:r>
            <w:r w:rsidR="00FD4CEE">
              <w:rPr>
                <w:rFonts w:ascii="Tahoma" w:hAnsi="Tahoma" w:cs="Tahoma"/>
                <w:bCs/>
                <w:sz w:val="20"/>
                <w:szCs w:val="20"/>
              </w:rPr>
              <w:t xml:space="preserve">east of </w:t>
            </w:r>
            <w:r w:rsidR="00494B1E" w:rsidRPr="00FD4CEE">
              <w:rPr>
                <w:rFonts w:ascii="Tahoma" w:hAnsi="Tahoma" w:cs="Tahoma"/>
                <w:bCs/>
                <w:sz w:val="20"/>
                <w:szCs w:val="20"/>
              </w:rPr>
              <w:t>AZ Highway 87. The area inside the previous IR Heat Perimeter has lost quite a bit of heat and mostly isolated heat points were mapped</w:t>
            </w:r>
            <w:r w:rsidR="00FD4CEE"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 along with </w:t>
            </w:r>
            <w:r w:rsidR="00FD4CEE">
              <w:rPr>
                <w:rFonts w:ascii="Tahoma" w:hAnsi="Tahoma" w:cs="Tahoma"/>
                <w:bCs/>
                <w:sz w:val="20"/>
                <w:szCs w:val="20"/>
              </w:rPr>
              <w:t xml:space="preserve">some </w:t>
            </w:r>
            <w:r w:rsidR="00FD4CEE" w:rsidRPr="00FD4CEE">
              <w:rPr>
                <w:rFonts w:ascii="Tahoma" w:hAnsi="Tahoma" w:cs="Tahoma"/>
                <w:bCs/>
                <w:sz w:val="20"/>
                <w:szCs w:val="20"/>
              </w:rPr>
              <w:t>scattered heat.</w:t>
            </w:r>
          </w:p>
          <w:p w14:paraId="0EBA2880" w14:textId="77777777" w:rsidR="00FD4CEE" w:rsidRPr="00FD4CEE" w:rsidRDefault="00FD4CE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EB7ACDC" w:rsidR="00617055" w:rsidRPr="00FD4CEE" w:rsidRDefault="00FD4CEE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D4CEE">
              <w:rPr>
                <w:rFonts w:ascii="Tahoma" w:hAnsi="Tahoma" w:cs="Tahoma"/>
                <w:bCs/>
                <w:sz w:val="20"/>
                <w:szCs w:val="20"/>
              </w:rPr>
              <w:t>The IR Flight was early and some of the isolated heat mapped may be from hot rocks or ground.</w:t>
            </w:r>
            <w:r w:rsidR="00293C16" w:rsidRPr="00FD4CE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7F19" w14:textId="77777777" w:rsidR="00CA16C6" w:rsidRDefault="00CA16C6">
      <w:r>
        <w:separator/>
      </w:r>
    </w:p>
  </w:endnote>
  <w:endnote w:type="continuationSeparator" w:id="0">
    <w:p w14:paraId="7F368A25" w14:textId="77777777" w:rsidR="00CA16C6" w:rsidRDefault="00C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E0D7" w14:textId="77777777" w:rsidR="00CA16C6" w:rsidRDefault="00CA16C6">
      <w:r>
        <w:separator/>
      </w:r>
    </w:p>
  </w:footnote>
  <w:footnote w:type="continuationSeparator" w:id="0">
    <w:p w14:paraId="07F3B0AB" w14:textId="77777777" w:rsidR="00CA16C6" w:rsidRDefault="00CA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4E49"/>
    <w:multiLevelType w:val="hybridMultilevel"/>
    <w:tmpl w:val="2C4A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76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0E7445"/>
    <w:rsid w:val="000F385D"/>
    <w:rsid w:val="00103C8B"/>
    <w:rsid w:val="00105747"/>
    <w:rsid w:val="00111BF1"/>
    <w:rsid w:val="00113C6C"/>
    <w:rsid w:val="0012156E"/>
    <w:rsid w:val="00132C2F"/>
    <w:rsid w:val="00133DB7"/>
    <w:rsid w:val="0013475E"/>
    <w:rsid w:val="00141F65"/>
    <w:rsid w:val="001444EF"/>
    <w:rsid w:val="0014673C"/>
    <w:rsid w:val="001544A7"/>
    <w:rsid w:val="00154870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771D1"/>
    <w:rsid w:val="00293C16"/>
    <w:rsid w:val="002C4F37"/>
    <w:rsid w:val="002E14F0"/>
    <w:rsid w:val="002F4B47"/>
    <w:rsid w:val="002F4EB2"/>
    <w:rsid w:val="003029F6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B0BD5"/>
    <w:rsid w:val="003B61A9"/>
    <w:rsid w:val="003D188C"/>
    <w:rsid w:val="003F20F3"/>
    <w:rsid w:val="003F65B6"/>
    <w:rsid w:val="003F6B1F"/>
    <w:rsid w:val="004137F0"/>
    <w:rsid w:val="00444C06"/>
    <w:rsid w:val="0045516F"/>
    <w:rsid w:val="004576E4"/>
    <w:rsid w:val="00482B47"/>
    <w:rsid w:val="0048475F"/>
    <w:rsid w:val="00494B1E"/>
    <w:rsid w:val="004E1667"/>
    <w:rsid w:val="005173EB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74F06"/>
    <w:rsid w:val="00680474"/>
    <w:rsid w:val="00682A75"/>
    <w:rsid w:val="006A38FC"/>
    <w:rsid w:val="006B11D4"/>
    <w:rsid w:val="006B2A74"/>
    <w:rsid w:val="006B4764"/>
    <w:rsid w:val="006D53AE"/>
    <w:rsid w:val="006F0186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B683D"/>
    <w:rsid w:val="007C04FA"/>
    <w:rsid w:val="007D0047"/>
    <w:rsid w:val="007D57F9"/>
    <w:rsid w:val="007E087D"/>
    <w:rsid w:val="007E5B66"/>
    <w:rsid w:val="007F697C"/>
    <w:rsid w:val="00816EFF"/>
    <w:rsid w:val="00822967"/>
    <w:rsid w:val="008356FB"/>
    <w:rsid w:val="00840FBC"/>
    <w:rsid w:val="008446EC"/>
    <w:rsid w:val="00851694"/>
    <w:rsid w:val="008678D8"/>
    <w:rsid w:val="008905E1"/>
    <w:rsid w:val="008A48E3"/>
    <w:rsid w:val="008B0C71"/>
    <w:rsid w:val="008D021A"/>
    <w:rsid w:val="008D77C5"/>
    <w:rsid w:val="008E0C09"/>
    <w:rsid w:val="008E7C2C"/>
    <w:rsid w:val="00916749"/>
    <w:rsid w:val="009203F0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702B"/>
    <w:rsid w:val="009A68F6"/>
    <w:rsid w:val="009C0BBE"/>
    <w:rsid w:val="009C2908"/>
    <w:rsid w:val="009C689C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D2235"/>
    <w:rsid w:val="00AF7F4B"/>
    <w:rsid w:val="00B10526"/>
    <w:rsid w:val="00B260B0"/>
    <w:rsid w:val="00B276F4"/>
    <w:rsid w:val="00B61B38"/>
    <w:rsid w:val="00B656F1"/>
    <w:rsid w:val="00B7389B"/>
    <w:rsid w:val="00B74807"/>
    <w:rsid w:val="00B74DB7"/>
    <w:rsid w:val="00B770B9"/>
    <w:rsid w:val="00BA37CD"/>
    <w:rsid w:val="00BC766C"/>
    <w:rsid w:val="00BD0A6F"/>
    <w:rsid w:val="00BF30B1"/>
    <w:rsid w:val="00C23333"/>
    <w:rsid w:val="00C30B67"/>
    <w:rsid w:val="00C3270E"/>
    <w:rsid w:val="00C503E4"/>
    <w:rsid w:val="00C509EE"/>
    <w:rsid w:val="00C57FF0"/>
    <w:rsid w:val="00C61171"/>
    <w:rsid w:val="00C81896"/>
    <w:rsid w:val="00CA16C6"/>
    <w:rsid w:val="00CA7C27"/>
    <w:rsid w:val="00CB255A"/>
    <w:rsid w:val="00CB2594"/>
    <w:rsid w:val="00CC218D"/>
    <w:rsid w:val="00CD3FC2"/>
    <w:rsid w:val="00CD6145"/>
    <w:rsid w:val="00CF006E"/>
    <w:rsid w:val="00D045E5"/>
    <w:rsid w:val="00D07279"/>
    <w:rsid w:val="00D234FE"/>
    <w:rsid w:val="00D31322"/>
    <w:rsid w:val="00D31D0D"/>
    <w:rsid w:val="00D43B48"/>
    <w:rsid w:val="00D73A24"/>
    <w:rsid w:val="00D958FD"/>
    <w:rsid w:val="00DB3EBE"/>
    <w:rsid w:val="00DC6D9B"/>
    <w:rsid w:val="00DD330D"/>
    <w:rsid w:val="00DD58B8"/>
    <w:rsid w:val="00E06650"/>
    <w:rsid w:val="00E11F07"/>
    <w:rsid w:val="00E271A7"/>
    <w:rsid w:val="00E572F1"/>
    <w:rsid w:val="00E708A1"/>
    <w:rsid w:val="00E803AE"/>
    <w:rsid w:val="00E930E1"/>
    <w:rsid w:val="00E95108"/>
    <w:rsid w:val="00EA02EC"/>
    <w:rsid w:val="00EB7639"/>
    <w:rsid w:val="00ED11A2"/>
    <w:rsid w:val="00ED23FC"/>
    <w:rsid w:val="00ED5CEA"/>
    <w:rsid w:val="00EF76FD"/>
    <w:rsid w:val="00F1117B"/>
    <w:rsid w:val="00F21E8F"/>
    <w:rsid w:val="00F22B97"/>
    <w:rsid w:val="00F33253"/>
    <w:rsid w:val="00F55000"/>
    <w:rsid w:val="00F570AA"/>
    <w:rsid w:val="00F63E69"/>
    <w:rsid w:val="00F73100"/>
    <w:rsid w:val="00FA12B8"/>
    <w:rsid w:val="00FB3C4A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2562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43</cp:revision>
  <cp:lastPrinted>2004-03-23T21:00:00Z</cp:lastPrinted>
  <dcterms:created xsi:type="dcterms:W3CDTF">2023-07-13T02:18:00Z</dcterms:created>
  <dcterms:modified xsi:type="dcterms:W3CDTF">2023-07-28T09:04:00Z</dcterms:modified>
</cp:coreProperties>
</file>