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6"/>
        <w:gridCol w:w="2879"/>
        <w:gridCol w:w="2700"/>
        <w:gridCol w:w="3204"/>
      </w:tblGrid>
      <w:tr w:rsidR="009748D6" w:rsidRPr="000309F5" w14:paraId="23329922" w14:textId="77777777" w:rsidTr="00E47540">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38169CD" w14:textId="24E56DEE" w:rsidR="00294DF7" w:rsidRPr="00294DF7" w:rsidRDefault="00286AE4" w:rsidP="00294DF7">
            <w:pPr>
              <w:spacing w:line="360" w:lineRule="auto"/>
              <w:rPr>
                <w:rFonts w:ascii="Tahoma" w:hAnsi="Tahoma" w:cs="Tahoma"/>
                <w:sz w:val="20"/>
                <w:szCs w:val="20"/>
              </w:rPr>
            </w:pPr>
            <w:r>
              <w:rPr>
                <w:rFonts w:ascii="Tahoma" w:hAnsi="Tahoma" w:cs="Tahoma"/>
                <w:sz w:val="20"/>
                <w:szCs w:val="20"/>
              </w:rPr>
              <w:t>Noonday</w:t>
            </w:r>
          </w:p>
          <w:p w14:paraId="7CB6887C" w14:textId="25D3CFDE" w:rsidR="002C306E" w:rsidRPr="003C4C67" w:rsidRDefault="00286AE4" w:rsidP="00294DF7">
            <w:pPr>
              <w:spacing w:line="360" w:lineRule="auto"/>
              <w:rPr>
                <w:rFonts w:ascii="Tahoma" w:hAnsi="Tahoma" w:cs="Tahoma"/>
                <w:sz w:val="20"/>
                <w:szCs w:val="20"/>
              </w:rPr>
            </w:pPr>
            <w:r>
              <w:rPr>
                <w:rFonts w:ascii="Tahoma" w:hAnsi="Tahoma" w:cs="Tahoma"/>
                <w:sz w:val="20"/>
                <w:szCs w:val="20"/>
              </w:rPr>
              <w:t>NM</w:t>
            </w:r>
            <w:r w:rsidR="00F22BD7">
              <w:rPr>
                <w:rFonts w:ascii="Tahoma" w:hAnsi="Tahoma" w:cs="Tahoma"/>
                <w:sz w:val="20"/>
                <w:szCs w:val="20"/>
              </w:rPr>
              <w:t>-</w:t>
            </w:r>
            <w:r>
              <w:rPr>
                <w:rFonts w:ascii="Tahoma" w:hAnsi="Tahoma" w:cs="Tahoma"/>
                <w:sz w:val="20"/>
                <w:szCs w:val="20"/>
              </w:rPr>
              <w:t>GNF</w:t>
            </w:r>
            <w:r w:rsidR="00542FCE">
              <w:rPr>
                <w:rFonts w:ascii="Tahoma" w:hAnsi="Tahoma" w:cs="Tahoma"/>
                <w:sz w:val="20"/>
                <w:szCs w:val="20"/>
              </w:rPr>
              <w:t>-</w:t>
            </w:r>
            <w:r>
              <w:rPr>
                <w:rFonts w:ascii="Tahoma" w:hAnsi="Tahoma" w:cs="Tahoma"/>
                <w:sz w:val="20"/>
                <w:szCs w:val="20"/>
              </w:rPr>
              <w:t>000423</w:t>
            </w:r>
          </w:p>
        </w:tc>
        <w:tc>
          <w:tcPr>
            <w:tcW w:w="1274"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0AD4104F" w:rsidR="009748D6" w:rsidRDefault="00E47540" w:rsidP="00105747">
            <w:pPr>
              <w:spacing w:line="360" w:lineRule="auto"/>
              <w:rPr>
                <w:rFonts w:ascii="Tahoma" w:hAnsi="Tahoma" w:cs="Tahoma"/>
                <w:sz w:val="20"/>
                <w:szCs w:val="20"/>
              </w:rPr>
            </w:pPr>
            <w:r>
              <w:rPr>
                <w:rFonts w:ascii="Tahoma" w:hAnsi="Tahoma" w:cs="Tahoma"/>
                <w:sz w:val="20"/>
                <w:szCs w:val="20"/>
              </w:rPr>
              <w:t>Stacy Stanish</w:t>
            </w:r>
          </w:p>
          <w:p w14:paraId="49415629" w14:textId="763C9BC0" w:rsidR="002C306E" w:rsidRPr="00CB255A" w:rsidRDefault="00E47540" w:rsidP="00105747">
            <w:pPr>
              <w:spacing w:line="360" w:lineRule="auto"/>
              <w:rPr>
                <w:rFonts w:ascii="Tahoma" w:hAnsi="Tahoma" w:cs="Tahoma"/>
                <w:sz w:val="20"/>
                <w:szCs w:val="20"/>
              </w:rPr>
            </w:pPr>
            <w:r>
              <w:rPr>
                <w:rFonts w:ascii="Tahoma" w:hAnsi="Tahoma" w:cs="Tahoma"/>
                <w:sz w:val="20"/>
                <w:szCs w:val="20"/>
              </w:rPr>
              <w:t>Anastasia.Stanish</w:t>
            </w:r>
            <w:r w:rsidR="00CF2958">
              <w:rPr>
                <w:rFonts w:ascii="Tahoma" w:hAnsi="Tahoma" w:cs="Tahoma"/>
                <w:sz w:val="20"/>
                <w:szCs w:val="20"/>
              </w:rPr>
              <w:t>@fire.ca.gov</w:t>
            </w:r>
          </w:p>
        </w:tc>
        <w:tc>
          <w:tcPr>
            <w:tcW w:w="1195"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64F1257" w14:textId="7B0E7803" w:rsidR="00B82EC5" w:rsidRPr="00F22BD7" w:rsidRDefault="00286AE4" w:rsidP="00294DF7">
            <w:pPr>
              <w:spacing w:line="360" w:lineRule="auto"/>
              <w:rPr>
                <w:rFonts w:ascii="Tahoma" w:hAnsi="Tahoma" w:cs="Tahoma"/>
                <w:sz w:val="20"/>
                <w:szCs w:val="20"/>
              </w:rPr>
            </w:pPr>
            <w:r>
              <w:rPr>
                <w:rFonts w:ascii="Tahoma" w:hAnsi="Tahoma" w:cs="Tahoma"/>
                <w:sz w:val="20"/>
                <w:szCs w:val="20"/>
              </w:rPr>
              <w:t>Silver City</w:t>
            </w:r>
            <w:r w:rsidR="00E47540">
              <w:rPr>
                <w:rFonts w:ascii="Tahoma" w:hAnsi="Tahoma" w:cs="Tahoma"/>
                <w:sz w:val="20"/>
                <w:szCs w:val="20"/>
              </w:rPr>
              <w:t xml:space="preserve"> Dispatch Center</w:t>
            </w:r>
          </w:p>
          <w:p w14:paraId="304E15C0" w14:textId="3CB7BA16" w:rsidR="002C306E" w:rsidRPr="00CB255A" w:rsidRDefault="00286AE4" w:rsidP="00294DF7">
            <w:pPr>
              <w:spacing w:line="360" w:lineRule="auto"/>
              <w:rPr>
                <w:rFonts w:ascii="Tahoma" w:hAnsi="Tahoma" w:cs="Tahoma"/>
                <w:sz w:val="20"/>
                <w:szCs w:val="20"/>
              </w:rPr>
            </w:pPr>
            <w:r>
              <w:rPr>
                <w:rFonts w:ascii="Tahoma" w:hAnsi="Tahoma" w:cs="Tahoma"/>
                <w:sz w:val="20"/>
                <w:szCs w:val="20"/>
              </w:rPr>
              <w:t>575-538-5371</w:t>
            </w:r>
          </w:p>
        </w:tc>
        <w:tc>
          <w:tcPr>
            <w:tcW w:w="1418" w:type="pct"/>
          </w:tcPr>
          <w:p w14:paraId="3EA52BE9" w14:textId="77777777" w:rsidR="009748D6" w:rsidRPr="00AB3587" w:rsidRDefault="009748D6" w:rsidP="00105747">
            <w:pPr>
              <w:spacing w:line="360" w:lineRule="auto"/>
              <w:rPr>
                <w:rFonts w:ascii="Tahoma" w:hAnsi="Tahoma" w:cs="Tahoma"/>
                <w:b/>
                <w:sz w:val="20"/>
                <w:szCs w:val="20"/>
              </w:rPr>
            </w:pPr>
            <w:r w:rsidRPr="00AB3587">
              <w:rPr>
                <w:rFonts w:ascii="Tahoma" w:hAnsi="Tahoma" w:cs="Tahoma"/>
                <w:b/>
                <w:sz w:val="20"/>
                <w:szCs w:val="20"/>
              </w:rPr>
              <w:t>Interpreted Size:</w:t>
            </w:r>
          </w:p>
          <w:p w14:paraId="1F48C22A" w14:textId="538275F3" w:rsidR="003B08AC" w:rsidRPr="00B00F0C" w:rsidRDefault="001C4F23" w:rsidP="00720214">
            <w:pPr>
              <w:spacing w:line="360" w:lineRule="auto"/>
              <w:rPr>
                <w:rFonts w:ascii="Tahoma" w:hAnsi="Tahoma" w:cs="Tahoma"/>
                <w:sz w:val="20"/>
                <w:szCs w:val="20"/>
              </w:rPr>
            </w:pPr>
            <w:r>
              <w:rPr>
                <w:rFonts w:ascii="Tahoma" w:hAnsi="Tahoma" w:cs="Tahoma"/>
                <w:sz w:val="20"/>
                <w:szCs w:val="20"/>
              </w:rPr>
              <w:t>8</w:t>
            </w:r>
            <w:r w:rsidR="00ED3487">
              <w:rPr>
                <w:rFonts w:ascii="Tahoma" w:hAnsi="Tahoma" w:cs="Tahoma"/>
                <w:sz w:val="20"/>
                <w:szCs w:val="20"/>
              </w:rPr>
              <w:t>55</w:t>
            </w:r>
            <w:r w:rsidR="00E47540">
              <w:rPr>
                <w:rFonts w:ascii="Tahoma" w:hAnsi="Tahoma" w:cs="Tahoma"/>
                <w:sz w:val="20"/>
                <w:szCs w:val="20"/>
              </w:rPr>
              <w:t xml:space="preserve"> Acres</w:t>
            </w:r>
          </w:p>
          <w:p w14:paraId="4602949C" w14:textId="77777777" w:rsidR="009748D6" w:rsidRPr="00B00F0C" w:rsidRDefault="009748D6" w:rsidP="00105747">
            <w:pPr>
              <w:spacing w:line="360" w:lineRule="auto"/>
              <w:rPr>
                <w:rFonts w:ascii="Tahoma" w:hAnsi="Tahoma" w:cs="Tahoma"/>
                <w:b/>
                <w:sz w:val="20"/>
                <w:szCs w:val="20"/>
              </w:rPr>
            </w:pPr>
            <w:r w:rsidRPr="00B00F0C">
              <w:rPr>
                <w:rFonts w:ascii="Tahoma" w:hAnsi="Tahoma" w:cs="Tahoma"/>
                <w:b/>
                <w:sz w:val="20"/>
                <w:szCs w:val="20"/>
              </w:rPr>
              <w:t>Growth last period:</w:t>
            </w:r>
          </w:p>
          <w:p w14:paraId="6C0BFE95" w14:textId="00269F86" w:rsidR="003B08AC" w:rsidRPr="00AB3587" w:rsidRDefault="00ED3487" w:rsidP="00105747">
            <w:pPr>
              <w:spacing w:line="360" w:lineRule="auto"/>
              <w:rPr>
                <w:rFonts w:ascii="Tahoma" w:hAnsi="Tahoma" w:cs="Tahoma"/>
                <w:sz w:val="20"/>
                <w:szCs w:val="20"/>
              </w:rPr>
            </w:pPr>
            <w:r>
              <w:rPr>
                <w:rFonts w:ascii="Tahoma" w:hAnsi="Tahoma" w:cs="Tahoma"/>
                <w:sz w:val="20"/>
                <w:szCs w:val="20"/>
              </w:rPr>
              <w:t>43</w:t>
            </w:r>
          </w:p>
        </w:tc>
      </w:tr>
      <w:tr w:rsidR="009748D6" w:rsidRPr="000309F5" w14:paraId="0FB985D6" w14:textId="77777777" w:rsidTr="00E47540">
        <w:trPr>
          <w:trHeight w:val="1059"/>
        </w:trPr>
        <w:tc>
          <w:tcPr>
            <w:tcW w:w="1113" w:type="pct"/>
          </w:tcPr>
          <w:p w14:paraId="672982B1" w14:textId="77777777" w:rsidR="00BD0A6F"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Flight Time:</w:t>
            </w:r>
          </w:p>
          <w:p w14:paraId="3E87BC3C" w14:textId="00E0E7DB" w:rsidR="009748D6" w:rsidRPr="00C7489C" w:rsidRDefault="001C4F23" w:rsidP="00105747">
            <w:pPr>
              <w:spacing w:line="360" w:lineRule="auto"/>
              <w:rPr>
                <w:rFonts w:ascii="Tahoma" w:hAnsi="Tahoma" w:cs="Tahoma"/>
                <w:sz w:val="20"/>
                <w:szCs w:val="20"/>
              </w:rPr>
            </w:pPr>
            <w:r w:rsidRPr="001C4F23">
              <w:rPr>
                <w:rFonts w:ascii="Tahoma" w:hAnsi="Tahoma" w:cs="Tahoma"/>
                <w:sz w:val="20"/>
                <w:szCs w:val="20"/>
              </w:rPr>
              <w:t>005</w:t>
            </w:r>
            <w:r w:rsidR="00ED3487">
              <w:rPr>
                <w:rFonts w:ascii="Tahoma" w:hAnsi="Tahoma" w:cs="Tahoma"/>
                <w:sz w:val="20"/>
                <w:szCs w:val="20"/>
              </w:rPr>
              <w:t>8</w:t>
            </w:r>
            <w:r w:rsidR="004271B9" w:rsidRPr="001C4F23">
              <w:rPr>
                <w:rFonts w:ascii="Tahoma" w:hAnsi="Tahoma" w:cs="Tahoma"/>
                <w:sz w:val="20"/>
                <w:szCs w:val="20"/>
              </w:rPr>
              <w:t xml:space="preserve"> </w:t>
            </w:r>
            <w:r w:rsidRPr="001C4F23">
              <w:rPr>
                <w:rFonts w:ascii="Tahoma" w:hAnsi="Tahoma" w:cs="Tahoma"/>
                <w:sz w:val="20"/>
                <w:szCs w:val="20"/>
              </w:rPr>
              <w:t>M</w:t>
            </w:r>
            <w:r w:rsidR="00AB007B" w:rsidRPr="001C4F23">
              <w:rPr>
                <w:rFonts w:ascii="Tahoma" w:hAnsi="Tahoma" w:cs="Tahoma"/>
                <w:sz w:val="20"/>
                <w:szCs w:val="20"/>
              </w:rPr>
              <w:t>DT</w:t>
            </w:r>
          </w:p>
          <w:p w14:paraId="784D0DE7" w14:textId="77777777" w:rsidR="00BD0A6F" w:rsidRPr="00C7489C" w:rsidRDefault="009748D6" w:rsidP="00105747">
            <w:pPr>
              <w:spacing w:line="360" w:lineRule="auto"/>
              <w:rPr>
                <w:rFonts w:ascii="Tahoma" w:hAnsi="Tahoma" w:cs="Tahoma"/>
                <w:sz w:val="20"/>
                <w:szCs w:val="20"/>
              </w:rPr>
            </w:pPr>
            <w:r w:rsidRPr="00C7489C">
              <w:rPr>
                <w:rFonts w:ascii="Tahoma" w:hAnsi="Tahoma" w:cs="Tahoma"/>
                <w:b/>
                <w:sz w:val="20"/>
                <w:szCs w:val="20"/>
              </w:rPr>
              <w:t>Flight Date</w:t>
            </w:r>
            <w:r w:rsidR="00BD0A6F" w:rsidRPr="00C7489C">
              <w:rPr>
                <w:rFonts w:ascii="Tahoma" w:hAnsi="Tahoma" w:cs="Tahoma"/>
                <w:b/>
                <w:sz w:val="20"/>
                <w:szCs w:val="20"/>
              </w:rPr>
              <w:t>:</w:t>
            </w:r>
          </w:p>
          <w:p w14:paraId="3F1B5B64" w14:textId="4327F949" w:rsidR="009748D6" w:rsidRPr="00CB255A" w:rsidRDefault="002C306E" w:rsidP="00105747">
            <w:pPr>
              <w:spacing w:line="360" w:lineRule="auto"/>
              <w:rPr>
                <w:rFonts w:ascii="Tahoma" w:hAnsi="Tahoma" w:cs="Tahoma"/>
                <w:sz w:val="20"/>
                <w:szCs w:val="20"/>
              </w:rPr>
            </w:pPr>
            <w:r w:rsidRPr="00C7489C">
              <w:rPr>
                <w:rFonts w:ascii="Tahoma" w:hAnsi="Tahoma" w:cs="Tahoma"/>
                <w:sz w:val="20"/>
                <w:szCs w:val="20"/>
              </w:rPr>
              <w:t>0</w:t>
            </w:r>
            <w:r w:rsidR="00E47540">
              <w:rPr>
                <w:rFonts w:ascii="Tahoma" w:hAnsi="Tahoma" w:cs="Tahoma"/>
                <w:sz w:val="20"/>
                <w:szCs w:val="20"/>
              </w:rPr>
              <w:t>7</w:t>
            </w:r>
            <w:r w:rsidRPr="00C7489C">
              <w:rPr>
                <w:rFonts w:ascii="Tahoma" w:hAnsi="Tahoma" w:cs="Tahoma"/>
                <w:sz w:val="20"/>
                <w:szCs w:val="20"/>
              </w:rPr>
              <w:t>/</w:t>
            </w:r>
            <w:r w:rsidR="00ED3487">
              <w:rPr>
                <w:rFonts w:ascii="Tahoma" w:hAnsi="Tahoma" w:cs="Tahoma"/>
                <w:sz w:val="20"/>
                <w:szCs w:val="20"/>
              </w:rPr>
              <w:t>30</w:t>
            </w:r>
            <w:r w:rsidRPr="00C7489C">
              <w:rPr>
                <w:rFonts w:ascii="Tahoma" w:hAnsi="Tahoma" w:cs="Tahoma"/>
                <w:sz w:val="20"/>
                <w:szCs w:val="20"/>
              </w:rPr>
              <w:t>/2</w:t>
            </w:r>
            <w:r w:rsidR="00E47540">
              <w:rPr>
                <w:rFonts w:ascii="Tahoma" w:hAnsi="Tahoma" w:cs="Tahoma"/>
                <w:sz w:val="20"/>
                <w:szCs w:val="20"/>
              </w:rPr>
              <w:t>023</w:t>
            </w:r>
          </w:p>
        </w:tc>
        <w:tc>
          <w:tcPr>
            <w:tcW w:w="1274"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141579E6" w:rsidR="009748D6" w:rsidRPr="00CB255A" w:rsidRDefault="00E47540" w:rsidP="00105747">
            <w:pPr>
              <w:spacing w:line="360" w:lineRule="auto"/>
              <w:rPr>
                <w:rFonts w:ascii="Tahoma" w:hAnsi="Tahoma" w:cs="Tahoma"/>
                <w:sz w:val="20"/>
                <w:szCs w:val="20"/>
              </w:rPr>
            </w:pPr>
            <w:r>
              <w:rPr>
                <w:rFonts w:ascii="Tahoma" w:hAnsi="Tahoma" w:cs="Tahoma"/>
                <w:sz w:val="20"/>
                <w:szCs w:val="20"/>
              </w:rPr>
              <w:t>Sacramento</w:t>
            </w:r>
            <w:r w:rsidR="00CF2958">
              <w:rPr>
                <w:rFonts w:ascii="Tahoma" w:hAnsi="Tahoma" w:cs="Tahoma"/>
                <w:sz w:val="20"/>
                <w:szCs w:val="20"/>
              </w:rPr>
              <w:t>, CA</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8D46400" w:rsidR="009748D6" w:rsidRPr="00CB255A" w:rsidRDefault="00E47540" w:rsidP="00105747">
            <w:pPr>
              <w:spacing w:line="360" w:lineRule="auto"/>
              <w:rPr>
                <w:rFonts w:ascii="Tahoma" w:hAnsi="Tahoma" w:cs="Tahoma"/>
                <w:sz w:val="20"/>
                <w:szCs w:val="20"/>
              </w:rPr>
            </w:pPr>
            <w:r>
              <w:rPr>
                <w:rFonts w:ascii="Tahoma" w:hAnsi="Tahoma" w:cs="Tahoma"/>
                <w:sz w:val="20"/>
                <w:szCs w:val="20"/>
              </w:rPr>
              <w:t>916-616-8643</w:t>
            </w:r>
          </w:p>
        </w:tc>
        <w:tc>
          <w:tcPr>
            <w:tcW w:w="1195"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55F9002A" w14:textId="77777777" w:rsidR="00286AE4" w:rsidRDefault="00286AE4" w:rsidP="00286AE4">
            <w:pPr>
              <w:spacing w:line="360" w:lineRule="auto"/>
              <w:rPr>
                <w:rFonts w:ascii="Tahoma" w:hAnsi="Tahoma" w:cs="Tahoma"/>
                <w:b/>
                <w:sz w:val="20"/>
                <w:szCs w:val="20"/>
              </w:rPr>
            </w:pPr>
            <w:r>
              <w:rPr>
                <w:rFonts w:ascii="Tahoma" w:hAnsi="Tahoma" w:cs="Tahoma"/>
                <w:sz w:val="20"/>
                <w:szCs w:val="20"/>
              </w:rPr>
              <w:t>Tom Mellin</w:t>
            </w:r>
          </w:p>
          <w:p w14:paraId="4A0E804C" w14:textId="670D279E"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1D886751" w:rsidR="009748D6" w:rsidRPr="00294DF7" w:rsidRDefault="00286AE4" w:rsidP="00221C1F">
            <w:pPr>
              <w:spacing w:line="360" w:lineRule="auto"/>
              <w:rPr>
                <w:rFonts w:ascii="Tahoma" w:hAnsi="Tahoma" w:cs="Tahoma"/>
                <w:bCs/>
                <w:sz w:val="20"/>
                <w:szCs w:val="20"/>
              </w:rPr>
            </w:pPr>
            <w:r w:rsidRPr="00044E71">
              <w:rPr>
                <w:rFonts w:asciiTheme="minorHAnsi" w:hAnsiTheme="minorHAnsi" w:cstheme="minorHAnsi"/>
                <w:sz w:val="20"/>
                <w:szCs w:val="20"/>
              </w:rPr>
              <w:t>505-301-8167</w:t>
            </w:r>
          </w:p>
        </w:tc>
        <w:tc>
          <w:tcPr>
            <w:tcW w:w="1418" w:type="pct"/>
          </w:tcPr>
          <w:p w14:paraId="0BA5FF04" w14:textId="77777777" w:rsidR="008C3637" w:rsidRPr="000309F5" w:rsidRDefault="008C3637" w:rsidP="008C3637">
            <w:pPr>
              <w:spacing w:line="360" w:lineRule="auto"/>
              <w:rPr>
                <w:rFonts w:ascii="Tahoma" w:hAnsi="Tahoma" w:cs="Tahoma"/>
                <w:b/>
                <w:sz w:val="20"/>
                <w:szCs w:val="20"/>
              </w:rPr>
            </w:pPr>
            <w:r w:rsidRPr="000309F5">
              <w:rPr>
                <w:rFonts w:ascii="Tahoma" w:hAnsi="Tahoma" w:cs="Tahoma"/>
                <w:b/>
                <w:sz w:val="20"/>
                <w:szCs w:val="20"/>
              </w:rPr>
              <w:t>National Coordinator:</w:t>
            </w:r>
          </w:p>
          <w:p w14:paraId="7A350295" w14:textId="77777777" w:rsidR="008C3637" w:rsidRDefault="008C3637" w:rsidP="008C3637">
            <w:pPr>
              <w:spacing w:line="360" w:lineRule="auto"/>
              <w:rPr>
                <w:rFonts w:ascii="Tahoma" w:hAnsi="Tahoma" w:cs="Tahoma"/>
                <w:b/>
                <w:sz w:val="20"/>
                <w:szCs w:val="20"/>
              </w:rPr>
            </w:pPr>
            <w:r>
              <w:rPr>
                <w:rFonts w:ascii="Tahoma" w:hAnsi="Tahoma" w:cs="Tahoma"/>
                <w:sz w:val="20"/>
                <w:szCs w:val="20"/>
              </w:rPr>
              <w:t>Tom Mellin</w:t>
            </w:r>
          </w:p>
          <w:p w14:paraId="5EB10EEE" w14:textId="77777777" w:rsidR="008C3637" w:rsidRPr="000309F5" w:rsidRDefault="008C3637" w:rsidP="008C3637">
            <w:pPr>
              <w:spacing w:line="360" w:lineRule="auto"/>
              <w:rPr>
                <w:rFonts w:ascii="Tahoma" w:hAnsi="Tahoma" w:cs="Tahoma"/>
                <w:b/>
                <w:sz w:val="20"/>
                <w:szCs w:val="20"/>
              </w:rPr>
            </w:pPr>
            <w:r>
              <w:rPr>
                <w:rFonts w:ascii="Tahoma" w:hAnsi="Tahoma" w:cs="Tahoma"/>
                <w:b/>
                <w:sz w:val="20"/>
                <w:szCs w:val="20"/>
              </w:rPr>
              <w:t>National Coord. Phone:</w:t>
            </w:r>
          </w:p>
          <w:p w14:paraId="3139C14D" w14:textId="4996A397" w:rsidR="009748D6" w:rsidRPr="00CB255A" w:rsidRDefault="008C3637" w:rsidP="008C3637">
            <w:pPr>
              <w:spacing w:line="360" w:lineRule="auto"/>
              <w:rPr>
                <w:rFonts w:ascii="Tahoma" w:hAnsi="Tahoma" w:cs="Tahoma"/>
                <w:sz w:val="20"/>
                <w:szCs w:val="20"/>
              </w:rPr>
            </w:pPr>
            <w:r w:rsidRPr="00044E71">
              <w:rPr>
                <w:rFonts w:asciiTheme="minorHAnsi" w:hAnsiTheme="minorHAnsi" w:cstheme="minorHAnsi"/>
                <w:sz w:val="20"/>
                <w:szCs w:val="20"/>
              </w:rPr>
              <w:t>505-301-8167</w:t>
            </w:r>
          </w:p>
        </w:tc>
      </w:tr>
      <w:tr w:rsidR="009748D6" w:rsidRPr="000309F5" w14:paraId="57A43E17" w14:textId="77777777" w:rsidTr="00E47540">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0096AADD" w14:textId="4464878C" w:rsidR="00F22BD7" w:rsidRDefault="00286AE4" w:rsidP="00105747">
            <w:pPr>
              <w:spacing w:line="360" w:lineRule="auto"/>
              <w:rPr>
                <w:rFonts w:ascii="Tahoma" w:hAnsi="Tahoma" w:cs="Tahoma"/>
                <w:sz w:val="20"/>
                <w:szCs w:val="20"/>
              </w:rPr>
            </w:pPr>
            <w:r>
              <w:rPr>
                <w:rFonts w:ascii="Tahoma" w:hAnsi="Tahoma" w:cs="Tahoma"/>
                <w:sz w:val="20"/>
                <w:szCs w:val="20"/>
              </w:rPr>
              <w:t>Aaron Jones</w:t>
            </w:r>
          </w:p>
          <w:p w14:paraId="265EAE95" w14:textId="4FDE3242" w:rsidR="00542FCE" w:rsidRPr="00AB3587" w:rsidRDefault="00286AE4" w:rsidP="00105747">
            <w:pPr>
              <w:spacing w:line="360" w:lineRule="auto"/>
              <w:rPr>
                <w:rFonts w:ascii="Tahoma" w:hAnsi="Tahoma" w:cs="Tahoma"/>
                <w:sz w:val="20"/>
                <w:szCs w:val="20"/>
              </w:rPr>
            </w:pPr>
            <w:r>
              <w:rPr>
                <w:rFonts w:ascii="Tahoma" w:hAnsi="Tahoma" w:cs="Tahoma"/>
                <w:sz w:val="20"/>
                <w:szCs w:val="20"/>
              </w:rPr>
              <w:t>505-490-3693</w:t>
            </w:r>
          </w:p>
          <w:p w14:paraId="2A31F6DD" w14:textId="6AE6FCB6" w:rsidR="00AB3587" w:rsidRPr="00286AE4" w:rsidRDefault="00000000" w:rsidP="00105747">
            <w:pPr>
              <w:spacing w:line="360" w:lineRule="auto"/>
              <w:rPr>
                <w:rFonts w:ascii="Tahoma" w:hAnsi="Tahoma" w:cs="Tahoma"/>
                <w:sz w:val="20"/>
                <w:szCs w:val="20"/>
              </w:rPr>
            </w:pPr>
            <w:hyperlink r:id="rId6" w:history="1">
              <w:r w:rsidR="00286AE4" w:rsidRPr="00FE799D">
                <w:rPr>
                  <w:rStyle w:val="Hyperlink"/>
                  <w:rFonts w:ascii="Tahoma" w:hAnsi="Tahoma" w:cs="Tahoma"/>
                  <w:sz w:val="20"/>
                  <w:szCs w:val="20"/>
                </w:rPr>
                <w:t>aaron.jones@usda.gov</w:t>
              </w:r>
            </w:hyperlink>
            <w:r w:rsidR="00286AE4">
              <w:rPr>
                <w:rFonts w:ascii="Tahoma" w:hAnsi="Tahoma" w:cs="Tahoma"/>
                <w:sz w:val="20"/>
                <w:szCs w:val="20"/>
              </w:rPr>
              <w:t xml:space="preserve"> </w:t>
            </w:r>
            <w:r w:rsidR="00E47540" w:rsidRPr="00286AE4">
              <w:rPr>
                <w:rFonts w:ascii="Tahoma" w:hAnsi="Tahoma" w:cs="Tahoma"/>
                <w:sz w:val="20"/>
                <w:szCs w:val="20"/>
              </w:rPr>
              <w:t xml:space="preserve"> </w:t>
            </w:r>
          </w:p>
        </w:tc>
        <w:tc>
          <w:tcPr>
            <w:tcW w:w="1274"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62511F82"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ED3487">
              <w:rPr>
                <w:rFonts w:ascii="Tahoma" w:hAnsi="Tahoma" w:cs="Tahoma"/>
                <w:sz w:val="20"/>
                <w:szCs w:val="20"/>
              </w:rPr>
              <w:t>4</w:t>
            </w:r>
          </w:p>
        </w:tc>
        <w:tc>
          <w:tcPr>
            <w:tcW w:w="1195" w:type="pct"/>
          </w:tcPr>
          <w:p w14:paraId="76D4784C"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0DA2272" w14:textId="02B854BA" w:rsidR="0080073F" w:rsidRPr="0080073F" w:rsidRDefault="0080073F" w:rsidP="00105747">
            <w:pPr>
              <w:spacing w:line="360" w:lineRule="auto"/>
              <w:rPr>
                <w:rFonts w:ascii="Tahoma" w:hAnsi="Tahoma" w:cs="Tahoma"/>
                <w:bCs/>
                <w:sz w:val="20"/>
                <w:szCs w:val="20"/>
              </w:rPr>
            </w:pPr>
            <w:r w:rsidRPr="0080073F">
              <w:rPr>
                <w:rFonts w:ascii="Tahoma" w:hAnsi="Tahoma" w:cs="Tahoma"/>
                <w:bCs/>
                <w:sz w:val="20"/>
                <w:szCs w:val="20"/>
              </w:rPr>
              <w:t>N350FV</w:t>
            </w:r>
            <w:r>
              <w:rPr>
                <w:rFonts w:ascii="Tahoma" w:hAnsi="Tahoma" w:cs="Tahoma"/>
                <w:bCs/>
                <w:sz w:val="20"/>
                <w:szCs w:val="20"/>
              </w:rPr>
              <w:t>/TK9</w:t>
            </w:r>
          </w:p>
          <w:p w14:paraId="5017E6E8" w14:textId="26DD4F56" w:rsidR="009748D6" w:rsidRPr="00596A12" w:rsidRDefault="009748D6" w:rsidP="00105747">
            <w:pPr>
              <w:spacing w:line="360" w:lineRule="auto"/>
              <w:rPr>
                <w:rFonts w:ascii="Tahoma" w:hAnsi="Tahoma" w:cs="Tahoma"/>
                <w:sz w:val="20"/>
                <w:szCs w:val="20"/>
              </w:rPr>
            </w:pPr>
          </w:p>
        </w:tc>
        <w:tc>
          <w:tcPr>
            <w:tcW w:w="1418" w:type="pct"/>
          </w:tcPr>
          <w:p w14:paraId="72851007" w14:textId="791CE968" w:rsidR="009748D6" w:rsidRPr="00D26188" w:rsidRDefault="007A6283" w:rsidP="00D26188">
            <w:pPr>
              <w:spacing w:line="360" w:lineRule="auto"/>
              <w:rPr>
                <w:rFonts w:ascii="Tahoma" w:hAnsi="Tahoma" w:cs="Tahoma"/>
                <w:b/>
                <w:sz w:val="20"/>
                <w:szCs w:val="20"/>
              </w:rPr>
            </w:pPr>
            <w:r w:rsidRPr="00B82EC5">
              <w:rPr>
                <w:rFonts w:ascii="Tahoma" w:hAnsi="Tahoma" w:cs="Tahoma"/>
                <w:b/>
                <w:sz w:val="20"/>
                <w:szCs w:val="20"/>
              </w:rPr>
              <w:t>Pilots/Techs:</w:t>
            </w:r>
          </w:p>
          <w:p w14:paraId="6A034000" w14:textId="77777777" w:rsidR="0080073F" w:rsidRDefault="00F22BD7" w:rsidP="007A6283">
            <w:pPr>
              <w:shd w:val="clear" w:color="auto" w:fill="FFFFFF"/>
              <w:textAlignment w:val="baseline"/>
              <w:rPr>
                <w:rFonts w:ascii="Arial" w:hAnsi="Arial" w:cs="Arial"/>
                <w:color w:val="444444"/>
                <w:sz w:val="20"/>
                <w:szCs w:val="20"/>
              </w:rPr>
            </w:pPr>
            <w:r>
              <w:rPr>
                <w:rFonts w:ascii="Arial" w:hAnsi="Arial" w:cs="Arial"/>
                <w:color w:val="444444"/>
                <w:sz w:val="20"/>
                <w:szCs w:val="20"/>
              </w:rPr>
              <w:t xml:space="preserve">Pilots: </w:t>
            </w:r>
          </w:p>
          <w:p w14:paraId="2F046BB1" w14:textId="37F91765" w:rsidR="00C7489C" w:rsidRPr="002C13EC" w:rsidRDefault="00C7489C" w:rsidP="007A6283">
            <w:pPr>
              <w:shd w:val="clear" w:color="auto" w:fill="FFFFFF"/>
              <w:textAlignment w:val="baseline"/>
              <w:rPr>
                <w:rFonts w:ascii="Arial" w:hAnsi="Arial" w:cs="Arial"/>
                <w:color w:val="444444"/>
                <w:sz w:val="20"/>
                <w:szCs w:val="20"/>
              </w:rPr>
            </w:pPr>
            <w:r w:rsidRPr="00D26188">
              <w:rPr>
                <w:rFonts w:ascii="Arial" w:hAnsi="Arial" w:cs="Arial"/>
                <w:color w:val="444444"/>
                <w:sz w:val="20"/>
                <w:szCs w:val="20"/>
              </w:rPr>
              <w:t xml:space="preserve">Tech: </w:t>
            </w:r>
            <w:r w:rsidR="0080073F">
              <w:rPr>
                <w:rFonts w:ascii="Arial" w:hAnsi="Arial" w:cs="Arial"/>
                <w:color w:val="444444"/>
                <w:sz w:val="20"/>
                <w:szCs w:val="20"/>
              </w:rPr>
              <w:t>Rachel</w:t>
            </w:r>
          </w:p>
        </w:tc>
      </w:tr>
      <w:tr w:rsidR="009748D6" w:rsidRPr="000309F5" w14:paraId="750A026F" w14:textId="77777777" w:rsidTr="00E47540">
        <w:trPr>
          <w:trHeight w:val="630"/>
        </w:trPr>
        <w:tc>
          <w:tcPr>
            <w:tcW w:w="2387" w:type="pct"/>
            <w:gridSpan w:val="2"/>
          </w:tcPr>
          <w:p w14:paraId="52EEDB8F"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IRIN Comments on imagery:</w:t>
            </w:r>
          </w:p>
          <w:p w14:paraId="1C26AF51" w14:textId="0CD530D7" w:rsidR="0001427D" w:rsidRPr="001C4F23" w:rsidRDefault="001C4F23" w:rsidP="00105747">
            <w:pPr>
              <w:spacing w:line="360" w:lineRule="auto"/>
              <w:rPr>
                <w:rFonts w:ascii="Tahoma" w:hAnsi="Tahoma" w:cs="Tahoma"/>
                <w:sz w:val="20"/>
                <w:szCs w:val="20"/>
              </w:rPr>
            </w:pPr>
            <w:r w:rsidRPr="001C4F23">
              <w:rPr>
                <w:rFonts w:ascii="Tahoma" w:hAnsi="Tahoma" w:cs="Tahoma"/>
                <w:sz w:val="20"/>
                <w:szCs w:val="20"/>
              </w:rPr>
              <w:t>2</w:t>
            </w:r>
            <w:r w:rsidR="00B0172E" w:rsidRPr="001C4F23">
              <w:rPr>
                <w:rFonts w:ascii="Tahoma" w:hAnsi="Tahoma" w:cs="Tahoma"/>
                <w:sz w:val="20"/>
                <w:szCs w:val="20"/>
              </w:rPr>
              <w:t xml:space="preserve"> </w:t>
            </w:r>
            <w:r w:rsidR="002020D1" w:rsidRPr="001C4F23">
              <w:rPr>
                <w:rFonts w:ascii="Tahoma" w:hAnsi="Tahoma" w:cs="Tahoma"/>
                <w:sz w:val="20"/>
                <w:szCs w:val="20"/>
              </w:rPr>
              <w:t>strips</w:t>
            </w:r>
            <w:r w:rsidR="00C7489C" w:rsidRPr="001C4F23">
              <w:rPr>
                <w:rFonts w:ascii="Tahoma" w:hAnsi="Tahoma" w:cs="Tahoma"/>
                <w:sz w:val="20"/>
                <w:szCs w:val="20"/>
              </w:rPr>
              <w:t>, good quality</w:t>
            </w:r>
            <w:r w:rsidR="00B00F0C" w:rsidRPr="001C4F23">
              <w:rPr>
                <w:rFonts w:ascii="Tahoma" w:hAnsi="Tahoma" w:cs="Tahoma"/>
                <w:sz w:val="20"/>
                <w:szCs w:val="20"/>
              </w:rPr>
              <w:t xml:space="preserve">. </w:t>
            </w:r>
          </w:p>
          <w:p w14:paraId="3069E9AC" w14:textId="2C7EEBBE" w:rsidR="009748D6" w:rsidRPr="001C4F23" w:rsidRDefault="0001427D" w:rsidP="00105747">
            <w:pPr>
              <w:spacing w:line="360" w:lineRule="auto"/>
              <w:rPr>
                <w:rFonts w:ascii="Tahoma" w:hAnsi="Tahoma" w:cs="Tahoma"/>
                <w:sz w:val="20"/>
                <w:szCs w:val="20"/>
              </w:rPr>
            </w:pPr>
            <w:r w:rsidRPr="001C4F23">
              <w:rPr>
                <w:rFonts w:ascii="Tahoma" w:hAnsi="Tahoma" w:cs="Tahoma"/>
                <w:sz w:val="20"/>
                <w:szCs w:val="20"/>
              </w:rPr>
              <w:t xml:space="preserve"> </w:t>
            </w:r>
          </w:p>
        </w:tc>
        <w:tc>
          <w:tcPr>
            <w:tcW w:w="1195" w:type="pct"/>
          </w:tcPr>
          <w:p w14:paraId="6A363476"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Weather at time of flight:</w:t>
            </w:r>
          </w:p>
          <w:p w14:paraId="3C878FEC" w14:textId="1C22401D" w:rsidR="009748D6" w:rsidRPr="001C4F23" w:rsidRDefault="001E6FC2" w:rsidP="00105747">
            <w:pPr>
              <w:spacing w:line="360" w:lineRule="auto"/>
              <w:rPr>
                <w:rFonts w:ascii="Tahoma" w:hAnsi="Tahoma" w:cs="Tahoma"/>
                <w:sz w:val="20"/>
                <w:szCs w:val="20"/>
              </w:rPr>
            </w:pPr>
            <w:r w:rsidRPr="001C4F23">
              <w:rPr>
                <w:rFonts w:ascii="Tahoma" w:hAnsi="Tahoma" w:cs="Tahoma"/>
                <w:sz w:val="20"/>
                <w:szCs w:val="20"/>
              </w:rPr>
              <w:t>Light clouds</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E47540">
        <w:trPr>
          <w:trHeight w:val="614"/>
        </w:trPr>
        <w:tc>
          <w:tcPr>
            <w:tcW w:w="2387" w:type="pct"/>
            <w:gridSpan w:val="2"/>
          </w:tcPr>
          <w:p w14:paraId="1C0C490C" w14:textId="77777777" w:rsidR="009748D6" w:rsidRPr="00553B18" w:rsidRDefault="009748D6" w:rsidP="00105747">
            <w:pPr>
              <w:spacing w:line="360" w:lineRule="auto"/>
              <w:rPr>
                <w:rFonts w:ascii="Tahoma" w:hAnsi="Tahoma" w:cs="Tahoma"/>
                <w:b/>
                <w:sz w:val="20"/>
                <w:szCs w:val="20"/>
              </w:rPr>
            </w:pPr>
            <w:r w:rsidRPr="00553B18">
              <w:rPr>
                <w:rFonts w:ascii="Tahoma" w:hAnsi="Tahoma" w:cs="Tahoma"/>
                <w:b/>
                <w:sz w:val="20"/>
                <w:szCs w:val="20"/>
              </w:rPr>
              <w:t>Date and Time Imagery Received by Interpreter:</w:t>
            </w:r>
          </w:p>
          <w:p w14:paraId="1E5B1A6B" w14:textId="639D5BC2" w:rsidR="009748D6" w:rsidRPr="00553B18" w:rsidRDefault="00DD56A9" w:rsidP="00105747">
            <w:pPr>
              <w:spacing w:line="360" w:lineRule="auto"/>
              <w:rPr>
                <w:rFonts w:ascii="Tahoma" w:hAnsi="Tahoma" w:cs="Tahoma"/>
                <w:sz w:val="20"/>
                <w:szCs w:val="20"/>
              </w:rPr>
            </w:pPr>
            <w:r w:rsidRPr="00553B18">
              <w:rPr>
                <w:rFonts w:ascii="Tahoma" w:hAnsi="Tahoma" w:cs="Tahoma"/>
                <w:sz w:val="20"/>
                <w:szCs w:val="20"/>
              </w:rPr>
              <w:t>0</w:t>
            </w:r>
            <w:r w:rsidR="00C13BC7">
              <w:rPr>
                <w:rFonts w:ascii="Tahoma" w:hAnsi="Tahoma" w:cs="Tahoma"/>
                <w:sz w:val="20"/>
                <w:szCs w:val="20"/>
              </w:rPr>
              <w:t>7</w:t>
            </w:r>
            <w:r w:rsidR="00596A12" w:rsidRPr="00553B18">
              <w:rPr>
                <w:rFonts w:ascii="Tahoma" w:hAnsi="Tahoma" w:cs="Tahoma"/>
                <w:sz w:val="20"/>
                <w:szCs w:val="20"/>
              </w:rPr>
              <w:t>/</w:t>
            </w:r>
            <w:r w:rsidR="00ED3487">
              <w:rPr>
                <w:rFonts w:ascii="Tahoma" w:hAnsi="Tahoma" w:cs="Tahoma"/>
                <w:sz w:val="20"/>
                <w:szCs w:val="20"/>
              </w:rPr>
              <w:t>30</w:t>
            </w:r>
            <w:r w:rsidR="00596A12" w:rsidRPr="00553B18">
              <w:rPr>
                <w:rFonts w:ascii="Tahoma" w:hAnsi="Tahoma" w:cs="Tahoma"/>
                <w:sz w:val="20"/>
                <w:szCs w:val="20"/>
              </w:rPr>
              <w:t>/202</w:t>
            </w:r>
            <w:r w:rsidR="00C13BC7">
              <w:rPr>
                <w:rFonts w:ascii="Tahoma" w:hAnsi="Tahoma" w:cs="Tahoma"/>
                <w:sz w:val="20"/>
                <w:szCs w:val="20"/>
              </w:rPr>
              <w:t>3</w:t>
            </w:r>
            <w:r w:rsidR="00596A12" w:rsidRPr="00553B18">
              <w:rPr>
                <w:rFonts w:ascii="Tahoma" w:hAnsi="Tahoma" w:cs="Tahoma"/>
                <w:sz w:val="20"/>
                <w:szCs w:val="20"/>
              </w:rPr>
              <w:t xml:space="preserve"> </w:t>
            </w:r>
            <w:r w:rsidR="001C4F23">
              <w:rPr>
                <w:rFonts w:ascii="Tahoma" w:hAnsi="Tahoma" w:cs="Tahoma"/>
                <w:sz w:val="20"/>
                <w:szCs w:val="20"/>
              </w:rPr>
              <w:t>0100</w:t>
            </w:r>
            <w:r w:rsidR="00596A12" w:rsidRPr="00553B18">
              <w:rPr>
                <w:rFonts w:ascii="Tahoma" w:hAnsi="Tahoma" w:cs="Tahoma"/>
                <w:sz w:val="20"/>
                <w:szCs w:val="20"/>
              </w:rPr>
              <w:t xml:space="preserve"> </w:t>
            </w:r>
            <w:r w:rsidR="00C13BC7">
              <w:rPr>
                <w:rFonts w:ascii="Tahoma" w:hAnsi="Tahoma" w:cs="Tahoma"/>
                <w:sz w:val="20"/>
                <w:szCs w:val="20"/>
              </w:rPr>
              <w:t>M</w:t>
            </w:r>
            <w:r w:rsidR="0007784A" w:rsidRPr="00553B18">
              <w:rPr>
                <w:rFonts w:ascii="Tahoma" w:hAnsi="Tahoma" w:cs="Tahoma"/>
                <w:sz w:val="20"/>
                <w:szCs w:val="20"/>
              </w:rPr>
              <w:t>D</w:t>
            </w:r>
            <w:r w:rsidR="00596A12" w:rsidRPr="00553B18">
              <w:rPr>
                <w:rFonts w:ascii="Tahoma" w:hAnsi="Tahoma" w:cs="Tahoma"/>
                <w:sz w:val="20"/>
                <w:szCs w:val="20"/>
              </w:rPr>
              <w:t>T</w:t>
            </w:r>
          </w:p>
        </w:tc>
        <w:tc>
          <w:tcPr>
            <w:tcW w:w="2613"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0CC381A3" w:rsidR="00DC2E0D" w:rsidRPr="00DC2E0D" w:rsidRDefault="00000000" w:rsidP="00105747">
            <w:pPr>
              <w:spacing w:line="360" w:lineRule="auto"/>
              <w:rPr>
                <w:sz w:val="22"/>
                <w:szCs w:val="22"/>
              </w:rPr>
            </w:pPr>
            <w:hyperlink r:id="rId7" w:history="1">
              <w:r w:rsidR="00ED3487">
                <w:rPr>
                  <w:rStyle w:val="Hyperlink"/>
                  <w:rFonts w:asciiTheme="minorHAnsi" w:hAnsiTheme="minorHAnsi" w:cstheme="minorHAnsi"/>
                  <w:sz w:val="22"/>
                  <w:szCs w:val="22"/>
                </w:rPr>
                <w:t>/incident_specific_data/southwest/GACC_Incidents/2023/2023_Noonday/IR/20230730</w:t>
              </w:r>
            </w:hyperlink>
            <w:r w:rsidR="00E47540">
              <w:t xml:space="preserve"> and</w:t>
            </w:r>
            <w:r w:rsidR="008C3637" w:rsidRPr="00F22BD7">
              <w:rPr>
                <w:sz w:val="22"/>
                <w:szCs w:val="22"/>
              </w:rPr>
              <w:t xml:space="preserve"> NIFS</w:t>
            </w:r>
            <w:r w:rsidR="00DC2E0D">
              <w:rPr>
                <w:sz w:val="22"/>
                <w:szCs w:val="22"/>
              </w:rPr>
              <w:t xml:space="preserve"> </w:t>
            </w:r>
          </w:p>
        </w:tc>
      </w:tr>
      <w:tr w:rsidR="009748D6" w:rsidRPr="000309F5" w14:paraId="5E66CA16" w14:textId="77777777" w:rsidTr="00E47540">
        <w:trPr>
          <w:trHeight w:val="1517"/>
        </w:trPr>
        <w:tc>
          <w:tcPr>
            <w:tcW w:w="2387" w:type="pct"/>
            <w:gridSpan w:val="2"/>
          </w:tcPr>
          <w:p w14:paraId="192A8DA1" w14:textId="39043D80" w:rsidR="009748D6" w:rsidRPr="00553B18" w:rsidRDefault="005B320F" w:rsidP="00105747">
            <w:pPr>
              <w:spacing w:line="360" w:lineRule="auto"/>
              <w:rPr>
                <w:rFonts w:ascii="Tahoma" w:hAnsi="Tahoma" w:cs="Tahoma"/>
                <w:b/>
                <w:sz w:val="20"/>
                <w:szCs w:val="20"/>
              </w:rPr>
            </w:pPr>
            <w:r w:rsidRPr="00553B18">
              <w:rPr>
                <w:rFonts w:ascii="Tahoma" w:hAnsi="Tahoma" w:cs="Tahoma"/>
                <w:b/>
                <w:sz w:val="20"/>
                <w:szCs w:val="20"/>
              </w:rPr>
              <w:t>Date and Time Product</w:t>
            </w:r>
            <w:r w:rsidR="006446A6" w:rsidRPr="00553B18">
              <w:rPr>
                <w:rFonts w:ascii="Tahoma" w:hAnsi="Tahoma" w:cs="Tahoma"/>
                <w:b/>
                <w:sz w:val="20"/>
                <w:szCs w:val="20"/>
              </w:rPr>
              <w:t>s</w:t>
            </w:r>
            <w:r w:rsidR="009748D6" w:rsidRPr="00553B18">
              <w:rPr>
                <w:rFonts w:ascii="Tahoma" w:hAnsi="Tahoma" w:cs="Tahoma"/>
                <w:b/>
                <w:sz w:val="20"/>
                <w:szCs w:val="20"/>
              </w:rPr>
              <w:t xml:space="preserve"> Delivered to Incident:</w:t>
            </w:r>
          </w:p>
          <w:p w14:paraId="108826D1" w14:textId="1DB694D8" w:rsidR="009748D6" w:rsidRPr="00553B18" w:rsidRDefault="002C13EC" w:rsidP="00105747">
            <w:pPr>
              <w:spacing w:line="360" w:lineRule="auto"/>
              <w:rPr>
                <w:rFonts w:ascii="Tahoma" w:hAnsi="Tahoma" w:cs="Tahoma"/>
                <w:sz w:val="20"/>
                <w:szCs w:val="20"/>
              </w:rPr>
            </w:pPr>
            <w:r w:rsidRPr="00553B18">
              <w:rPr>
                <w:rFonts w:ascii="Tahoma" w:hAnsi="Tahoma" w:cs="Tahoma"/>
                <w:sz w:val="20"/>
                <w:szCs w:val="20"/>
              </w:rPr>
              <w:t>0</w:t>
            </w:r>
            <w:r w:rsidR="00C13BC7">
              <w:rPr>
                <w:rFonts w:ascii="Tahoma" w:hAnsi="Tahoma" w:cs="Tahoma"/>
                <w:sz w:val="20"/>
                <w:szCs w:val="20"/>
              </w:rPr>
              <w:t>7</w:t>
            </w:r>
            <w:r w:rsidRPr="00553B18">
              <w:rPr>
                <w:rFonts w:ascii="Tahoma" w:hAnsi="Tahoma" w:cs="Tahoma"/>
                <w:sz w:val="20"/>
                <w:szCs w:val="20"/>
              </w:rPr>
              <w:t>/</w:t>
            </w:r>
            <w:r w:rsidR="00ED3487">
              <w:rPr>
                <w:rFonts w:ascii="Tahoma" w:hAnsi="Tahoma" w:cs="Tahoma"/>
                <w:sz w:val="20"/>
                <w:szCs w:val="20"/>
              </w:rPr>
              <w:t>30</w:t>
            </w:r>
            <w:r w:rsidRPr="00553B18">
              <w:rPr>
                <w:rFonts w:ascii="Tahoma" w:hAnsi="Tahoma" w:cs="Tahoma"/>
                <w:sz w:val="20"/>
                <w:szCs w:val="20"/>
              </w:rPr>
              <w:t>/202</w:t>
            </w:r>
            <w:r w:rsidR="00C13BC7">
              <w:rPr>
                <w:rFonts w:ascii="Tahoma" w:hAnsi="Tahoma" w:cs="Tahoma"/>
                <w:sz w:val="20"/>
                <w:szCs w:val="20"/>
              </w:rPr>
              <w:t>3</w:t>
            </w:r>
            <w:r w:rsidRPr="00553B18">
              <w:rPr>
                <w:rFonts w:ascii="Tahoma" w:hAnsi="Tahoma" w:cs="Tahoma"/>
                <w:sz w:val="20"/>
                <w:szCs w:val="20"/>
              </w:rPr>
              <w:t xml:space="preserve"> </w:t>
            </w:r>
            <w:r w:rsidR="00B00F0C" w:rsidRPr="001C4F23">
              <w:rPr>
                <w:rFonts w:ascii="Tahoma" w:hAnsi="Tahoma" w:cs="Tahoma"/>
                <w:sz w:val="20"/>
                <w:szCs w:val="20"/>
              </w:rPr>
              <w:t>0</w:t>
            </w:r>
            <w:r w:rsidR="001C4F23" w:rsidRPr="001C4F23">
              <w:rPr>
                <w:rFonts w:ascii="Tahoma" w:hAnsi="Tahoma" w:cs="Tahoma"/>
                <w:sz w:val="20"/>
                <w:szCs w:val="20"/>
              </w:rPr>
              <w:t>2</w:t>
            </w:r>
            <w:r w:rsidR="001C4F23">
              <w:rPr>
                <w:rFonts w:ascii="Tahoma" w:hAnsi="Tahoma" w:cs="Tahoma"/>
                <w:sz w:val="20"/>
                <w:szCs w:val="20"/>
              </w:rPr>
              <w:t>00</w:t>
            </w:r>
            <w:r w:rsidR="00847479" w:rsidRPr="00553B18">
              <w:rPr>
                <w:rFonts w:ascii="Tahoma" w:hAnsi="Tahoma" w:cs="Tahoma"/>
                <w:sz w:val="20"/>
                <w:szCs w:val="20"/>
              </w:rPr>
              <w:t xml:space="preserve"> </w:t>
            </w:r>
            <w:r w:rsidR="00C13BC7">
              <w:rPr>
                <w:rFonts w:ascii="Tahoma" w:hAnsi="Tahoma" w:cs="Tahoma"/>
                <w:sz w:val="20"/>
                <w:szCs w:val="20"/>
              </w:rPr>
              <w:t>M</w:t>
            </w:r>
            <w:r w:rsidR="00553B18" w:rsidRPr="00553B18">
              <w:rPr>
                <w:rFonts w:ascii="Tahoma" w:hAnsi="Tahoma" w:cs="Tahoma"/>
                <w:sz w:val="20"/>
                <w:szCs w:val="20"/>
              </w:rPr>
              <w:t>DT</w:t>
            </w:r>
          </w:p>
        </w:tc>
        <w:tc>
          <w:tcPr>
            <w:tcW w:w="2613"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69FF87AA" w14:textId="3AD71E11" w:rsidR="0048511C" w:rsidRDefault="009748D6" w:rsidP="00105747">
            <w:pPr>
              <w:tabs>
                <w:tab w:val="left" w:pos="9125"/>
              </w:tabs>
              <w:spacing w:line="360" w:lineRule="auto"/>
              <w:rPr>
                <w:rFonts w:ascii="Tahoma" w:hAnsi="Tahoma" w:cs="Tahoma"/>
                <w:b/>
                <w:sz w:val="20"/>
                <w:szCs w:val="20"/>
              </w:rPr>
            </w:pPr>
            <w:r w:rsidRPr="00C01DCF">
              <w:rPr>
                <w:rFonts w:ascii="Tahoma" w:hAnsi="Tahoma" w:cs="Tahoma"/>
                <w:b/>
                <w:sz w:val="20"/>
                <w:szCs w:val="20"/>
              </w:rPr>
              <w:t xml:space="preserve">Comments /notes on tonight’s mission and this </w:t>
            </w:r>
            <w:r w:rsidR="0026715B">
              <w:rPr>
                <w:rFonts w:ascii="Tahoma" w:hAnsi="Tahoma" w:cs="Tahoma"/>
                <w:b/>
                <w:sz w:val="20"/>
                <w:szCs w:val="20"/>
              </w:rPr>
              <w:t>interpretation.</w:t>
            </w:r>
          </w:p>
          <w:p w14:paraId="69A93529" w14:textId="77777777" w:rsidR="0026715B" w:rsidRDefault="0026715B" w:rsidP="00105747">
            <w:pPr>
              <w:tabs>
                <w:tab w:val="left" w:pos="9125"/>
              </w:tabs>
              <w:spacing w:line="360" w:lineRule="auto"/>
              <w:rPr>
                <w:rFonts w:ascii="Tahoma" w:hAnsi="Tahoma" w:cs="Tahoma"/>
                <w:b/>
                <w:sz w:val="20"/>
                <w:szCs w:val="20"/>
              </w:rPr>
            </w:pPr>
          </w:p>
          <w:p w14:paraId="04E0CE17" w14:textId="21C34E34" w:rsidR="00C7489C" w:rsidRPr="001C4F23" w:rsidRDefault="002F758D" w:rsidP="004B3014">
            <w:pPr>
              <w:spacing w:line="360" w:lineRule="auto"/>
              <w:rPr>
                <w:rFonts w:ascii="Tahoma" w:hAnsi="Tahoma" w:cs="Tahoma"/>
                <w:bCs/>
                <w:sz w:val="20"/>
                <w:szCs w:val="20"/>
              </w:rPr>
            </w:pPr>
            <w:r w:rsidRPr="001C4F23">
              <w:rPr>
                <w:rFonts w:ascii="Tahoma" w:hAnsi="Tahoma" w:cs="Tahoma"/>
                <w:bCs/>
                <w:sz w:val="20"/>
                <w:szCs w:val="20"/>
              </w:rPr>
              <w:t>T</w:t>
            </w:r>
            <w:r w:rsidR="00C7489C" w:rsidRPr="001C4F23">
              <w:rPr>
                <w:rFonts w:ascii="Tahoma" w:hAnsi="Tahoma" w:cs="Tahoma"/>
                <w:bCs/>
                <w:sz w:val="20"/>
                <w:szCs w:val="20"/>
              </w:rPr>
              <w:t xml:space="preserve">onight’s interpretation </w:t>
            </w:r>
            <w:r w:rsidRPr="001C4F23">
              <w:rPr>
                <w:rFonts w:ascii="Tahoma" w:hAnsi="Tahoma" w:cs="Tahoma"/>
                <w:bCs/>
                <w:sz w:val="20"/>
                <w:szCs w:val="20"/>
              </w:rPr>
              <w:t xml:space="preserve">began </w:t>
            </w:r>
            <w:r w:rsidR="00C7489C" w:rsidRPr="001C4F23">
              <w:rPr>
                <w:rFonts w:ascii="Tahoma" w:hAnsi="Tahoma" w:cs="Tahoma"/>
                <w:bCs/>
                <w:sz w:val="20"/>
                <w:szCs w:val="20"/>
              </w:rPr>
              <w:t>using</w:t>
            </w:r>
            <w:r w:rsidRPr="001C4F23">
              <w:rPr>
                <w:rFonts w:ascii="Tahoma" w:hAnsi="Tahoma" w:cs="Tahoma"/>
                <w:bCs/>
                <w:sz w:val="20"/>
                <w:szCs w:val="20"/>
              </w:rPr>
              <w:t xml:space="preserve"> the </w:t>
            </w:r>
            <w:r w:rsidR="00ED3487">
              <w:rPr>
                <w:rFonts w:ascii="Tahoma" w:hAnsi="Tahoma" w:cs="Tahoma"/>
                <w:bCs/>
                <w:sz w:val="20"/>
                <w:szCs w:val="20"/>
              </w:rPr>
              <w:t>previous IR perimeter</w:t>
            </w:r>
            <w:r w:rsidR="0026715B" w:rsidRPr="001C4F23">
              <w:rPr>
                <w:rFonts w:ascii="Tahoma" w:hAnsi="Tahoma" w:cs="Tahoma"/>
                <w:bCs/>
                <w:sz w:val="20"/>
                <w:szCs w:val="20"/>
              </w:rPr>
              <w:t>.</w:t>
            </w:r>
            <w:r w:rsidR="002020D1" w:rsidRPr="001C4F23">
              <w:rPr>
                <w:rFonts w:ascii="Tahoma" w:hAnsi="Tahoma" w:cs="Tahoma"/>
                <w:bCs/>
                <w:sz w:val="20"/>
                <w:szCs w:val="20"/>
              </w:rPr>
              <w:t xml:space="preserve">  </w:t>
            </w:r>
          </w:p>
          <w:p w14:paraId="5B89972E" w14:textId="6DB491D7" w:rsidR="00C7489C" w:rsidRPr="001C4F23" w:rsidRDefault="00C7489C" w:rsidP="004B3014">
            <w:pPr>
              <w:spacing w:line="360" w:lineRule="auto"/>
              <w:rPr>
                <w:rFonts w:ascii="Tahoma" w:hAnsi="Tahoma" w:cs="Tahoma"/>
                <w:bCs/>
                <w:sz w:val="20"/>
                <w:szCs w:val="20"/>
              </w:rPr>
            </w:pPr>
          </w:p>
          <w:p w14:paraId="1355A358" w14:textId="12A5C92C" w:rsidR="00EF3A60" w:rsidRPr="001C4F23" w:rsidRDefault="00ED3487" w:rsidP="004B3014">
            <w:pPr>
              <w:spacing w:line="360" w:lineRule="auto"/>
              <w:rPr>
                <w:rFonts w:ascii="Tahoma" w:hAnsi="Tahoma" w:cs="Tahoma"/>
                <w:bCs/>
                <w:sz w:val="20"/>
                <w:szCs w:val="20"/>
              </w:rPr>
            </w:pPr>
            <w:r>
              <w:rPr>
                <w:rFonts w:ascii="Tahoma" w:hAnsi="Tahoma" w:cs="Tahoma"/>
                <w:bCs/>
                <w:sz w:val="20"/>
                <w:szCs w:val="20"/>
              </w:rPr>
              <w:t xml:space="preserve">The predominant area of growth was in the southernmost portion of the perimeter with associated intense heat and some scattered heat in that portion. Very small areas of growth to the northeast and southeast perimeter. </w:t>
            </w:r>
            <w:r w:rsidR="00EA605F">
              <w:rPr>
                <w:rFonts w:ascii="Tahoma" w:hAnsi="Tahoma" w:cs="Tahoma"/>
                <w:bCs/>
                <w:sz w:val="20"/>
                <w:szCs w:val="20"/>
              </w:rPr>
              <w:t xml:space="preserve">Isolated heat was </w:t>
            </w:r>
            <w:r>
              <w:rPr>
                <w:rFonts w:ascii="Tahoma" w:hAnsi="Tahoma" w:cs="Tahoma"/>
                <w:bCs/>
                <w:sz w:val="20"/>
                <w:szCs w:val="20"/>
              </w:rPr>
              <w:t>found throughout the perimeter, but much less than the previous flight</w:t>
            </w:r>
            <w:r w:rsidR="00EA605F">
              <w:rPr>
                <w:rFonts w:ascii="Tahoma" w:hAnsi="Tahoma" w:cs="Tahoma"/>
                <w:bCs/>
                <w:sz w:val="20"/>
                <w:szCs w:val="20"/>
              </w:rPr>
              <w:t xml:space="preserve">. </w:t>
            </w:r>
          </w:p>
          <w:p w14:paraId="53C22270" w14:textId="6B1ACD5E" w:rsidR="00EF3A60" w:rsidRPr="001C4F23" w:rsidRDefault="00EF3A60" w:rsidP="004B3014">
            <w:pPr>
              <w:spacing w:line="360" w:lineRule="auto"/>
              <w:rPr>
                <w:rFonts w:ascii="Tahoma" w:hAnsi="Tahoma" w:cs="Tahoma"/>
                <w:bCs/>
                <w:sz w:val="20"/>
                <w:szCs w:val="20"/>
              </w:rPr>
            </w:pPr>
          </w:p>
          <w:p w14:paraId="410330BA" w14:textId="0F85D17D" w:rsidR="005B4BCC" w:rsidRDefault="00C7489C" w:rsidP="004B3014">
            <w:pPr>
              <w:spacing w:line="360" w:lineRule="auto"/>
              <w:rPr>
                <w:rFonts w:ascii="Tahoma" w:hAnsi="Tahoma" w:cs="Tahoma"/>
                <w:bCs/>
                <w:sz w:val="20"/>
                <w:szCs w:val="20"/>
              </w:rPr>
            </w:pPr>
            <w:r w:rsidRPr="001C4F23">
              <w:rPr>
                <w:rFonts w:ascii="Tahoma" w:hAnsi="Tahoma" w:cs="Tahoma"/>
                <w:bCs/>
                <w:sz w:val="20"/>
                <w:szCs w:val="20"/>
              </w:rPr>
              <w:t xml:space="preserve">All products have been posted to NIFS and </w:t>
            </w:r>
            <w:r w:rsidR="002020D1" w:rsidRPr="001C4F23">
              <w:rPr>
                <w:rFonts w:ascii="Tahoma" w:hAnsi="Tahoma" w:cs="Tahoma"/>
                <w:bCs/>
                <w:sz w:val="20"/>
                <w:szCs w:val="20"/>
              </w:rPr>
              <w:t xml:space="preserve">both </w:t>
            </w:r>
            <w:r w:rsidRPr="001C4F23">
              <w:rPr>
                <w:rFonts w:ascii="Tahoma" w:hAnsi="Tahoma" w:cs="Tahoma"/>
                <w:bCs/>
                <w:sz w:val="20"/>
                <w:szCs w:val="20"/>
              </w:rPr>
              <w:t>FTP site</w:t>
            </w:r>
            <w:r w:rsidR="002020D1" w:rsidRPr="001C4F23">
              <w:rPr>
                <w:rFonts w:ascii="Tahoma" w:hAnsi="Tahoma" w:cs="Tahoma"/>
                <w:bCs/>
                <w:sz w:val="20"/>
                <w:szCs w:val="20"/>
              </w:rPr>
              <w:t xml:space="preserve"> locations</w:t>
            </w:r>
            <w:r w:rsidRPr="001C4F23">
              <w:rPr>
                <w:rFonts w:ascii="Tahoma" w:hAnsi="Tahoma" w:cs="Tahoma"/>
                <w:bCs/>
                <w:sz w:val="20"/>
                <w:szCs w:val="20"/>
              </w:rPr>
              <w:t>.</w:t>
            </w:r>
          </w:p>
          <w:p w14:paraId="0DC083A8" w14:textId="5D67F6A2" w:rsidR="00075A26" w:rsidRPr="00392D8A" w:rsidRDefault="00075A26" w:rsidP="00E7294F">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7EE1" w14:textId="77777777" w:rsidR="006159B6" w:rsidRDefault="006159B6">
      <w:r>
        <w:separator/>
      </w:r>
    </w:p>
  </w:endnote>
  <w:endnote w:type="continuationSeparator" w:id="0">
    <w:p w14:paraId="707FB124" w14:textId="77777777" w:rsidR="006159B6" w:rsidRDefault="0061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5A31" w14:textId="77777777" w:rsidR="006159B6" w:rsidRDefault="006159B6">
      <w:r>
        <w:separator/>
      </w:r>
    </w:p>
  </w:footnote>
  <w:footnote w:type="continuationSeparator" w:id="0">
    <w:p w14:paraId="659336B1" w14:textId="77777777" w:rsidR="006159B6" w:rsidRDefault="0061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61788"/>
    <w:rsid w:val="00075A26"/>
    <w:rsid w:val="0007784A"/>
    <w:rsid w:val="000804B3"/>
    <w:rsid w:val="000B1FD9"/>
    <w:rsid w:val="000D263B"/>
    <w:rsid w:val="000E2254"/>
    <w:rsid w:val="000E306E"/>
    <w:rsid w:val="000F3138"/>
    <w:rsid w:val="000F3998"/>
    <w:rsid w:val="000F5385"/>
    <w:rsid w:val="000F79D5"/>
    <w:rsid w:val="00105747"/>
    <w:rsid w:val="00110825"/>
    <w:rsid w:val="00114A72"/>
    <w:rsid w:val="0011642E"/>
    <w:rsid w:val="00125418"/>
    <w:rsid w:val="00125D11"/>
    <w:rsid w:val="00126E5D"/>
    <w:rsid w:val="00133DB7"/>
    <w:rsid w:val="00134B72"/>
    <w:rsid w:val="0014039A"/>
    <w:rsid w:val="00146377"/>
    <w:rsid w:val="00164F1F"/>
    <w:rsid w:val="00165A61"/>
    <w:rsid w:val="00170F25"/>
    <w:rsid w:val="001770CF"/>
    <w:rsid w:val="00181A56"/>
    <w:rsid w:val="00196AB2"/>
    <w:rsid w:val="001A24AC"/>
    <w:rsid w:val="001A2B0A"/>
    <w:rsid w:val="001C4F23"/>
    <w:rsid w:val="001C6D2B"/>
    <w:rsid w:val="001D0B29"/>
    <w:rsid w:val="001D1AFD"/>
    <w:rsid w:val="001D36CC"/>
    <w:rsid w:val="001E6FC2"/>
    <w:rsid w:val="001F06F8"/>
    <w:rsid w:val="001F4227"/>
    <w:rsid w:val="001F47B5"/>
    <w:rsid w:val="002020D1"/>
    <w:rsid w:val="00204161"/>
    <w:rsid w:val="002053C7"/>
    <w:rsid w:val="00214A05"/>
    <w:rsid w:val="0022172E"/>
    <w:rsid w:val="00221C1F"/>
    <w:rsid w:val="002343C2"/>
    <w:rsid w:val="00235C41"/>
    <w:rsid w:val="00237B87"/>
    <w:rsid w:val="00250DA0"/>
    <w:rsid w:val="00262E34"/>
    <w:rsid w:val="00262FCA"/>
    <w:rsid w:val="0026715B"/>
    <w:rsid w:val="00270C82"/>
    <w:rsid w:val="00283EDC"/>
    <w:rsid w:val="00286AE4"/>
    <w:rsid w:val="0029463F"/>
    <w:rsid w:val="00294DF7"/>
    <w:rsid w:val="002C13EC"/>
    <w:rsid w:val="002C306E"/>
    <w:rsid w:val="002C76DB"/>
    <w:rsid w:val="002C7841"/>
    <w:rsid w:val="002E3757"/>
    <w:rsid w:val="002E49B7"/>
    <w:rsid w:val="002F47ED"/>
    <w:rsid w:val="002F758D"/>
    <w:rsid w:val="003028BA"/>
    <w:rsid w:val="00320B15"/>
    <w:rsid w:val="00321B37"/>
    <w:rsid w:val="00342060"/>
    <w:rsid w:val="0034474C"/>
    <w:rsid w:val="00354E4A"/>
    <w:rsid w:val="00372F0D"/>
    <w:rsid w:val="00392D8A"/>
    <w:rsid w:val="003A2F75"/>
    <w:rsid w:val="003B08AC"/>
    <w:rsid w:val="003B51C5"/>
    <w:rsid w:val="003B530D"/>
    <w:rsid w:val="003C0CEE"/>
    <w:rsid w:val="003C4C67"/>
    <w:rsid w:val="003D1642"/>
    <w:rsid w:val="003E1053"/>
    <w:rsid w:val="003E448E"/>
    <w:rsid w:val="003F20F3"/>
    <w:rsid w:val="004018B7"/>
    <w:rsid w:val="00404FE0"/>
    <w:rsid w:val="00415F4E"/>
    <w:rsid w:val="00420800"/>
    <w:rsid w:val="004220F0"/>
    <w:rsid w:val="004248CE"/>
    <w:rsid w:val="004271B9"/>
    <w:rsid w:val="00427D53"/>
    <w:rsid w:val="00440346"/>
    <w:rsid w:val="00446C54"/>
    <w:rsid w:val="0044748E"/>
    <w:rsid w:val="00457D6F"/>
    <w:rsid w:val="00460AD1"/>
    <w:rsid w:val="00477F7A"/>
    <w:rsid w:val="00481081"/>
    <w:rsid w:val="00482D37"/>
    <w:rsid w:val="00483772"/>
    <w:rsid w:val="00484F9D"/>
    <w:rsid w:val="0048511C"/>
    <w:rsid w:val="0049361A"/>
    <w:rsid w:val="004B0C59"/>
    <w:rsid w:val="004B3014"/>
    <w:rsid w:val="004B75DD"/>
    <w:rsid w:val="004C0E9F"/>
    <w:rsid w:val="004C1478"/>
    <w:rsid w:val="004C241A"/>
    <w:rsid w:val="004E1C67"/>
    <w:rsid w:val="00500540"/>
    <w:rsid w:val="0051414D"/>
    <w:rsid w:val="00542FCE"/>
    <w:rsid w:val="00553B18"/>
    <w:rsid w:val="005578E8"/>
    <w:rsid w:val="00565D99"/>
    <w:rsid w:val="005730A9"/>
    <w:rsid w:val="0057402A"/>
    <w:rsid w:val="005844DD"/>
    <w:rsid w:val="005961AE"/>
    <w:rsid w:val="00596A12"/>
    <w:rsid w:val="005B320F"/>
    <w:rsid w:val="005B4BCC"/>
    <w:rsid w:val="005C0FAF"/>
    <w:rsid w:val="005C4C63"/>
    <w:rsid w:val="005D3FC3"/>
    <w:rsid w:val="005E7DAB"/>
    <w:rsid w:val="006159B6"/>
    <w:rsid w:val="00632132"/>
    <w:rsid w:val="00634F79"/>
    <w:rsid w:val="0063737D"/>
    <w:rsid w:val="006373F6"/>
    <w:rsid w:val="006446A6"/>
    <w:rsid w:val="006454E2"/>
    <w:rsid w:val="00650FBF"/>
    <w:rsid w:val="00651094"/>
    <w:rsid w:val="00654347"/>
    <w:rsid w:val="00665DD5"/>
    <w:rsid w:val="00683F8F"/>
    <w:rsid w:val="006848AB"/>
    <w:rsid w:val="00687C79"/>
    <w:rsid w:val="0069440F"/>
    <w:rsid w:val="006A01E0"/>
    <w:rsid w:val="006A13A7"/>
    <w:rsid w:val="006A4781"/>
    <w:rsid w:val="006A6F20"/>
    <w:rsid w:val="006C00E5"/>
    <w:rsid w:val="006C38BB"/>
    <w:rsid w:val="006D53AE"/>
    <w:rsid w:val="006E51CB"/>
    <w:rsid w:val="006E6940"/>
    <w:rsid w:val="006F6036"/>
    <w:rsid w:val="007010B3"/>
    <w:rsid w:val="00720214"/>
    <w:rsid w:val="00732F4C"/>
    <w:rsid w:val="0074093F"/>
    <w:rsid w:val="00743FFC"/>
    <w:rsid w:val="00763FA9"/>
    <w:rsid w:val="007747C3"/>
    <w:rsid w:val="007829AA"/>
    <w:rsid w:val="007907B9"/>
    <w:rsid w:val="007924FE"/>
    <w:rsid w:val="007A5B38"/>
    <w:rsid w:val="007A5DD1"/>
    <w:rsid w:val="007A6283"/>
    <w:rsid w:val="007B2F7F"/>
    <w:rsid w:val="007B6C16"/>
    <w:rsid w:val="007C1560"/>
    <w:rsid w:val="007C3767"/>
    <w:rsid w:val="007D3BBA"/>
    <w:rsid w:val="007E65C0"/>
    <w:rsid w:val="007F7F78"/>
    <w:rsid w:val="0080073F"/>
    <w:rsid w:val="0080187E"/>
    <w:rsid w:val="00806548"/>
    <w:rsid w:val="00806A1F"/>
    <w:rsid w:val="00806A67"/>
    <w:rsid w:val="00811D59"/>
    <w:rsid w:val="00813148"/>
    <w:rsid w:val="0082496A"/>
    <w:rsid w:val="00830D9B"/>
    <w:rsid w:val="0084479D"/>
    <w:rsid w:val="00847479"/>
    <w:rsid w:val="008630A8"/>
    <w:rsid w:val="008772F8"/>
    <w:rsid w:val="008774CA"/>
    <w:rsid w:val="008905E1"/>
    <w:rsid w:val="008A1E42"/>
    <w:rsid w:val="008B4F83"/>
    <w:rsid w:val="008C3637"/>
    <w:rsid w:val="008C3C19"/>
    <w:rsid w:val="008D2929"/>
    <w:rsid w:val="008D64A5"/>
    <w:rsid w:val="008D7C28"/>
    <w:rsid w:val="00910103"/>
    <w:rsid w:val="00935C5E"/>
    <w:rsid w:val="0096033F"/>
    <w:rsid w:val="00960F12"/>
    <w:rsid w:val="00961133"/>
    <w:rsid w:val="00965366"/>
    <w:rsid w:val="009748D6"/>
    <w:rsid w:val="00976989"/>
    <w:rsid w:val="00981E04"/>
    <w:rsid w:val="0098555F"/>
    <w:rsid w:val="00991EB7"/>
    <w:rsid w:val="009B043C"/>
    <w:rsid w:val="009B5A4A"/>
    <w:rsid w:val="009C1368"/>
    <w:rsid w:val="009C2908"/>
    <w:rsid w:val="009D0CAB"/>
    <w:rsid w:val="009D700F"/>
    <w:rsid w:val="009E086B"/>
    <w:rsid w:val="009E2152"/>
    <w:rsid w:val="009F02BC"/>
    <w:rsid w:val="009F19E8"/>
    <w:rsid w:val="009F39BC"/>
    <w:rsid w:val="009F6A61"/>
    <w:rsid w:val="00A019A8"/>
    <w:rsid w:val="00A0783F"/>
    <w:rsid w:val="00A15127"/>
    <w:rsid w:val="00A15A21"/>
    <w:rsid w:val="00A2031B"/>
    <w:rsid w:val="00A30BD9"/>
    <w:rsid w:val="00A3117A"/>
    <w:rsid w:val="00A4144B"/>
    <w:rsid w:val="00A56502"/>
    <w:rsid w:val="00A57079"/>
    <w:rsid w:val="00A63B26"/>
    <w:rsid w:val="00A67578"/>
    <w:rsid w:val="00A67AF0"/>
    <w:rsid w:val="00A83AFA"/>
    <w:rsid w:val="00A84E3E"/>
    <w:rsid w:val="00A920DD"/>
    <w:rsid w:val="00A938F0"/>
    <w:rsid w:val="00AA363B"/>
    <w:rsid w:val="00AA63AB"/>
    <w:rsid w:val="00AB007B"/>
    <w:rsid w:val="00AB2084"/>
    <w:rsid w:val="00AB3587"/>
    <w:rsid w:val="00AB6DFC"/>
    <w:rsid w:val="00AC26DD"/>
    <w:rsid w:val="00AE206C"/>
    <w:rsid w:val="00B00F0C"/>
    <w:rsid w:val="00B0172E"/>
    <w:rsid w:val="00B030D2"/>
    <w:rsid w:val="00B2214C"/>
    <w:rsid w:val="00B25B89"/>
    <w:rsid w:val="00B428A2"/>
    <w:rsid w:val="00B428DD"/>
    <w:rsid w:val="00B50D81"/>
    <w:rsid w:val="00B522CC"/>
    <w:rsid w:val="00B52382"/>
    <w:rsid w:val="00B64F4B"/>
    <w:rsid w:val="00B770B9"/>
    <w:rsid w:val="00B82EC5"/>
    <w:rsid w:val="00B87BF0"/>
    <w:rsid w:val="00B95784"/>
    <w:rsid w:val="00BA35D4"/>
    <w:rsid w:val="00BC249D"/>
    <w:rsid w:val="00BD0A6F"/>
    <w:rsid w:val="00BD0BE3"/>
    <w:rsid w:val="00BD1FA6"/>
    <w:rsid w:val="00BD42B4"/>
    <w:rsid w:val="00BD6EAC"/>
    <w:rsid w:val="00BD77C2"/>
    <w:rsid w:val="00BE11A6"/>
    <w:rsid w:val="00BF1F34"/>
    <w:rsid w:val="00C01DCF"/>
    <w:rsid w:val="00C1066D"/>
    <w:rsid w:val="00C13BC7"/>
    <w:rsid w:val="00C1446C"/>
    <w:rsid w:val="00C14C67"/>
    <w:rsid w:val="00C32057"/>
    <w:rsid w:val="00C33806"/>
    <w:rsid w:val="00C45701"/>
    <w:rsid w:val="00C503E4"/>
    <w:rsid w:val="00C6062E"/>
    <w:rsid w:val="00C61171"/>
    <w:rsid w:val="00C64D24"/>
    <w:rsid w:val="00C67270"/>
    <w:rsid w:val="00C7489C"/>
    <w:rsid w:val="00C7762A"/>
    <w:rsid w:val="00C843D1"/>
    <w:rsid w:val="00C86DB4"/>
    <w:rsid w:val="00C91D83"/>
    <w:rsid w:val="00C963B5"/>
    <w:rsid w:val="00CA02C8"/>
    <w:rsid w:val="00CB255A"/>
    <w:rsid w:val="00CB5E71"/>
    <w:rsid w:val="00CC4FC6"/>
    <w:rsid w:val="00CD1607"/>
    <w:rsid w:val="00CE1791"/>
    <w:rsid w:val="00CE7116"/>
    <w:rsid w:val="00CF2958"/>
    <w:rsid w:val="00CF40DE"/>
    <w:rsid w:val="00CF4122"/>
    <w:rsid w:val="00D0677C"/>
    <w:rsid w:val="00D07500"/>
    <w:rsid w:val="00D15726"/>
    <w:rsid w:val="00D241CA"/>
    <w:rsid w:val="00D26188"/>
    <w:rsid w:val="00D26782"/>
    <w:rsid w:val="00D32068"/>
    <w:rsid w:val="00D33D14"/>
    <w:rsid w:val="00D86777"/>
    <w:rsid w:val="00D913E9"/>
    <w:rsid w:val="00DA11C9"/>
    <w:rsid w:val="00DC2E0D"/>
    <w:rsid w:val="00DC6D9B"/>
    <w:rsid w:val="00DD509E"/>
    <w:rsid w:val="00DD56A9"/>
    <w:rsid w:val="00DD61B3"/>
    <w:rsid w:val="00DE369D"/>
    <w:rsid w:val="00DF3493"/>
    <w:rsid w:val="00DF36D0"/>
    <w:rsid w:val="00DF6A74"/>
    <w:rsid w:val="00E02057"/>
    <w:rsid w:val="00E028F9"/>
    <w:rsid w:val="00E04249"/>
    <w:rsid w:val="00E12D82"/>
    <w:rsid w:val="00E17E36"/>
    <w:rsid w:val="00E35C2C"/>
    <w:rsid w:val="00E3601F"/>
    <w:rsid w:val="00E43276"/>
    <w:rsid w:val="00E47540"/>
    <w:rsid w:val="00E52C70"/>
    <w:rsid w:val="00E7294F"/>
    <w:rsid w:val="00E741EC"/>
    <w:rsid w:val="00E852B3"/>
    <w:rsid w:val="00E85365"/>
    <w:rsid w:val="00E86341"/>
    <w:rsid w:val="00EA0CFF"/>
    <w:rsid w:val="00EA605F"/>
    <w:rsid w:val="00EB49DF"/>
    <w:rsid w:val="00EC1602"/>
    <w:rsid w:val="00ED3487"/>
    <w:rsid w:val="00EE7520"/>
    <w:rsid w:val="00EF32FC"/>
    <w:rsid w:val="00EF3A60"/>
    <w:rsid w:val="00EF76FD"/>
    <w:rsid w:val="00F02560"/>
    <w:rsid w:val="00F10B90"/>
    <w:rsid w:val="00F22BD7"/>
    <w:rsid w:val="00F3089C"/>
    <w:rsid w:val="00F35BF7"/>
    <w:rsid w:val="00F600F6"/>
    <w:rsid w:val="00F63309"/>
    <w:rsid w:val="00F635AA"/>
    <w:rsid w:val="00F823F3"/>
    <w:rsid w:val="00F90B4E"/>
    <w:rsid w:val="00FB3C4A"/>
    <w:rsid w:val="00FB5AFD"/>
    <w:rsid w:val="00FB5CD1"/>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651094"/>
    <w:rPr>
      <w:color w:val="0000FF" w:themeColor="hyperlink"/>
      <w:u w:val="single"/>
    </w:rPr>
  </w:style>
  <w:style w:type="character" w:styleId="UnresolvedMention">
    <w:name w:val="Unresolved Mention"/>
    <w:basedOn w:val="DefaultParagraphFont"/>
    <w:uiPriority w:val="99"/>
    <w:semiHidden/>
    <w:unhideWhenUsed/>
    <w:rsid w:val="0065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wildfire.gov/public/incident_specific_data/southwest/GACC_Incidents/2023/2023_Noonday/IR/202307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ron.jones@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Stanish, Anastasia@CALFIRE</cp:lastModifiedBy>
  <cp:revision>10</cp:revision>
  <cp:lastPrinted>2004-03-23T21:00:00Z</cp:lastPrinted>
  <dcterms:created xsi:type="dcterms:W3CDTF">2021-09-02T17:51:00Z</dcterms:created>
  <dcterms:modified xsi:type="dcterms:W3CDTF">2023-07-30T07:54:00Z</dcterms:modified>
</cp:coreProperties>
</file>