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2"/>
        <w:tblW w:w="10885" w:type="dxa"/>
        <w:tblLook w:val="04A0" w:firstRow="1" w:lastRow="0" w:firstColumn="1" w:lastColumn="0" w:noHBand="0" w:noVBand="1"/>
      </w:tblPr>
      <w:tblGrid>
        <w:gridCol w:w="1641"/>
        <w:gridCol w:w="3081"/>
        <w:gridCol w:w="3081"/>
        <w:gridCol w:w="3082"/>
      </w:tblGrid>
      <w:tr w:rsidR="00CE0316" w:rsidRPr="00D56419" w14:paraId="18E0E6F3" w14:textId="77777777" w:rsidTr="00CE0316">
        <w:trPr>
          <w:trHeight w:val="660"/>
        </w:trPr>
        <w:tc>
          <w:tcPr>
            <w:tcW w:w="1641" w:type="dxa"/>
          </w:tcPr>
          <w:p w14:paraId="4165659B" w14:textId="77777777" w:rsidR="00CE0316" w:rsidRPr="00D56419" w:rsidRDefault="00CE0316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081" w:type="dxa"/>
            <w:shd w:val="clear" w:color="auto" w:fill="92D050"/>
          </w:tcPr>
          <w:p w14:paraId="69F7D508" w14:textId="3BBB00FA" w:rsidR="00CE0316" w:rsidRPr="00ED0917" w:rsidRDefault="00ED0917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</w:rPr>
            </w:pPr>
            <w:r w:rsidRPr="00ED0917">
              <w:rPr>
                <w:rFonts w:ascii="Calibri" w:eastAsia="Calibri" w:hAnsi="Calibri" w:cs="Calibri"/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081" w:type="dxa"/>
            <w:shd w:val="clear" w:color="auto" w:fill="FFFF00"/>
          </w:tcPr>
          <w:p w14:paraId="63B4790F" w14:textId="10215156" w:rsidR="00CE0316" w:rsidRPr="00ED0917" w:rsidRDefault="00ED0917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</w:rPr>
            </w:pPr>
            <w:r w:rsidRPr="00ED0917">
              <w:rPr>
                <w:rFonts w:ascii="Calibri" w:eastAsia="Calibri" w:hAnsi="Calibri" w:cs="Calibri"/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82" w:type="dxa"/>
            <w:shd w:val="clear" w:color="auto" w:fill="FFC000"/>
          </w:tcPr>
          <w:p w14:paraId="1D951688" w14:textId="693A13E6" w:rsidR="00CE0316" w:rsidRPr="00ED0917" w:rsidRDefault="00ED0917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48"/>
                <w:szCs w:val="48"/>
              </w:rPr>
            </w:pPr>
            <w:r w:rsidRPr="00ED0917">
              <w:rPr>
                <w:rFonts w:ascii="Calibri" w:eastAsia="Calibri" w:hAnsi="Calibri" w:cs="Calibri"/>
                <w:b/>
                <w:bCs/>
                <w:sz w:val="48"/>
                <w:szCs w:val="48"/>
              </w:rPr>
              <w:t>3</w:t>
            </w:r>
          </w:p>
        </w:tc>
      </w:tr>
      <w:tr w:rsidR="00CE0316" w:rsidRPr="00D56419" w14:paraId="69289B85" w14:textId="77777777" w:rsidTr="00CE0316">
        <w:trPr>
          <w:trHeight w:val="321"/>
        </w:trPr>
        <w:tc>
          <w:tcPr>
            <w:tcW w:w="1641" w:type="dxa"/>
          </w:tcPr>
          <w:p w14:paraId="0708C96E" w14:textId="77777777" w:rsidR="00CE0316" w:rsidRPr="00D56419" w:rsidRDefault="00CE0316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SM-BI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992" w14:textId="0171E424" w:rsidR="00CE0316" w:rsidRPr="00D56419" w:rsidRDefault="00CE0316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0365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– 15.2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B11D" w14:textId="7F7E7FFA" w:rsidR="00CE0316" w:rsidRPr="00D56419" w:rsidRDefault="00036551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15.3 – 33.7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EBD" w14:textId="6B6826B4" w:rsidR="00CE0316" w:rsidRPr="00D56419" w:rsidRDefault="00036551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33.8 +</w:t>
            </w:r>
          </w:p>
        </w:tc>
      </w:tr>
      <w:tr w:rsidR="00CE0316" w:rsidRPr="00D56419" w14:paraId="1D7AFD88" w14:textId="77777777" w:rsidTr="00CE0316">
        <w:trPr>
          <w:trHeight w:val="2138"/>
        </w:trPr>
        <w:tc>
          <w:tcPr>
            <w:tcW w:w="1641" w:type="dxa"/>
            <w:vAlign w:val="center"/>
          </w:tcPr>
          <w:p w14:paraId="55E32B76" w14:textId="77777777" w:rsidR="00CE0316" w:rsidRPr="00D56419" w:rsidRDefault="00CE0316" w:rsidP="00D56419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D564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081" w:type="dxa"/>
            <w:vAlign w:val="center"/>
          </w:tcPr>
          <w:p w14:paraId="07072829" w14:textId="77777777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Engine</w:t>
            </w:r>
          </w:p>
          <w:p w14:paraId="5AA8482F" w14:textId="77777777" w:rsidR="00825841" w:rsidRPr="00825841" w:rsidRDefault="00825841" w:rsidP="00825841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825841">
              <w:rPr>
                <w:rFonts w:ascii="Calibri" w:eastAsia="Calibri" w:hAnsi="Calibri" w:cs="Calibri"/>
                <w:sz w:val="24"/>
              </w:rPr>
              <w:t>1 Prevention</w:t>
            </w:r>
          </w:p>
          <w:p w14:paraId="14BC2AF2" w14:textId="77777777" w:rsidR="00825841" w:rsidRPr="00D56419" w:rsidRDefault="00825841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</w:p>
          <w:p w14:paraId="6174D654" w14:textId="77777777" w:rsidR="00CE0316" w:rsidRPr="00D56419" w:rsidRDefault="00CE0316" w:rsidP="00C9485F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3081" w:type="dxa"/>
            <w:vAlign w:val="center"/>
          </w:tcPr>
          <w:p w14:paraId="5A4F4B5A" w14:textId="77777777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2 Engines</w:t>
            </w:r>
          </w:p>
          <w:p w14:paraId="5266223F" w14:textId="348E3828" w:rsidR="00011E05" w:rsidRPr="00D56419" w:rsidRDefault="00011E05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Crew</w:t>
            </w:r>
          </w:p>
          <w:p w14:paraId="2F0A98AF" w14:textId="77777777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Air attack</w:t>
            </w:r>
          </w:p>
          <w:p w14:paraId="4815559F" w14:textId="77777777" w:rsidR="00825841" w:rsidRPr="00825841" w:rsidRDefault="00825841" w:rsidP="00825841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825841">
              <w:rPr>
                <w:rFonts w:ascii="Calibri" w:eastAsia="Calibri" w:hAnsi="Calibri" w:cs="Calibri"/>
                <w:sz w:val="24"/>
              </w:rPr>
              <w:t>1 Prevention</w:t>
            </w:r>
          </w:p>
          <w:p w14:paraId="72DEC8C6" w14:textId="77777777" w:rsidR="00825841" w:rsidRPr="00D56419" w:rsidRDefault="00825841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</w:p>
          <w:p w14:paraId="6B4E79D9" w14:textId="03B0E45E" w:rsidR="00CE0316" w:rsidRPr="00D56419" w:rsidRDefault="00CE0316" w:rsidP="00D56419">
            <w:pPr>
              <w:widowControl w:val="0"/>
              <w:autoSpaceDE w:val="0"/>
              <w:autoSpaceDN w:val="0"/>
              <w:ind w:left="31" w:right="100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082" w:type="dxa"/>
            <w:vAlign w:val="center"/>
          </w:tcPr>
          <w:p w14:paraId="3CA557CB" w14:textId="466F6872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  <w:r w:rsidRPr="00D56419">
              <w:rPr>
                <w:rFonts w:ascii="Calibri" w:eastAsia="Calibri" w:hAnsi="Calibri" w:cs="Calibri"/>
                <w:sz w:val="24"/>
              </w:rPr>
              <w:t xml:space="preserve"> Engine</w:t>
            </w:r>
          </w:p>
          <w:p w14:paraId="0A1BBC86" w14:textId="795A7EE0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Crew</w:t>
            </w:r>
          </w:p>
          <w:p w14:paraId="7B33F6B4" w14:textId="34AB2AD4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Water Tender</w:t>
            </w:r>
          </w:p>
          <w:p w14:paraId="2776AC28" w14:textId="7FC0061A" w:rsidR="00CE0316" w:rsidRPr="00D56419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Dozer</w:t>
            </w:r>
          </w:p>
          <w:p w14:paraId="069EB7E6" w14:textId="77777777" w:rsidR="00CE0316" w:rsidRPr="00D56419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Air attack</w:t>
            </w:r>
          </w:p>
          <w:p w14:paraId="1201A9B4" w14:textId="77777777" w:rsidR="00CE0316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 w:rsidRPr="00D56419">
              <w:rPr>
                <w:rFonts w:ascii="Calibri" w:eastAsia="Calibri" w:hAnsi="Calibri" w:cs="Calibri"/>
                <w:sz w:val="24"/>
              </w:rPr>
              <w:t>1 Helicopter</w:t>
            </w:r>
          </w:p>
          <w:p w14:paraId="61441A1D" w14:textId="1540C8E2" w:rsidR="00825841" w:rsidRDefault="00825841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Rappel Load</w:t>
            </w:r>
          </w:p>
          <w:p w14:paraId="117C5356" w14:textId="18A73C8C" w:rsidR="00CE0316" w:rsidRPr="00D56419" w:rsidRDefault="00CE0316" w:rsidP="00D56419">
            <w:pPr>
              <w:widowControl w:val="0"/>
              <w:autoSpaceDE w:val="0"/>
              <w:autoSpaceDN w:val="0"/>
              <w:ind w:left="116" w:right="85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1 Prevention</w:t>
            </w:r>
          </w:p>
          <w:p w14:paraId="64D82C3D" w14:textId="2F15C7E2" w:rsidR="00CE0316" w:rsidRPr="00D56419" w:rsidRDefault="00CE0316" w:rsidP="00D56419">
            <w:pPr>
              <w:widowControl w:val="0"/>
              <w:autoSpaceDE w:val="0"/>
              <w:autoSpaceDN w:val="0"/>
              <w:spacing w:line="249" w:lineRule="exact"/>
              <w:ind w:left="63" w:right="27"/>
              <w:jc w:val="center"/>
              <w:rPr>
                <w:rFonts w:ascii="Calibri" w:eastAsia="Calibri" w:hAnsi="Calibri" w:cs="Calibri"/>
                <w:sz w:val="24"/>
              </w:rPr>
            </w:pPr>
          </w:p>
        </w:tc>
      </w:tr>
    </w:tbl>
    <w:p w14:paraId="16A3119A" w14:textId="77DF6482" w:rsidR="00D56419" w:rsidRPr="00035768" w:rsidRDefault="00D56419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-78"/>
        <w:tblW w:w="10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9238"/>
      </w:tblGrid>
      <w:tr w:rsidR="00D56419" w14:paraId="441B730B" w14:textId="77777777" w:rsidTr="0007142B">
        <w:trPr>
          <w:trHeight w:val="6920"/>
        </w:trPr>
        <w:tc>
          <w:tcPr>
            <w:tcW w:w="1712" w:type="dxa"/>
            <w:shd w:val="clear" w:color="auto" w:fill="FFFF00"/>
            <w:vAlign w:val="center"/>
          </w:tcPr>
          <w:p w14:paraId="262613ED" w14:textId="77777777" w:rsidR="00D56419" w:rsidRDefault="00D56419" w:rsidP="0007142B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38" w:type="dxa"/>
            <w:vAlign w:val="center"/>
          </w:tcPr>
          <w:p w14:paraId="1DD7307C" w14:textId="77777777" w:rsidR="00D56419" w:rsidRPr="00035768" w:rsidRDefault="00D56419" w:rsidP="0007142B">
            <w:pPr>
              <w:pStyle w:val="TableParagraph"/>
              <w:spacing w:line="265" w:lineRule="exact"/>
              <w:ind w:left="90"/>
              <w:jc w:val="center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Dispatch closest forces based on current dispatch level - See table above.</w:t>
            </w:r>
          </w:p>
          <w:p w14:paraId="37C48F3F" w14:textId="77777777" w:rsidR="00E0307F" w:rsidRDefault="00E0307F" w:rsidP="0007142B">
            <w:pPr>
              <w:pStyle w:val="TableParagraph"/>
              <w:spacing w:before="181"/>
              <w:ind w:left="90" w:right="111"/>
              <w:rPr>
                <w:sz w:val="21"/>
                <w:szCs w:val="21"/>
                <w:u w:val="single"/>
              </w:rPr>
            </w:pPr>
          </w:p>
          <w:p w14:paraId="17277D17" w14:textId="4863CD37" w:rsidR="00D56419" w:rsidRPr="00035768" w:rsidRDefault="00075311" w:rsidP="0007142B">
            <w:pPr>
              <w:pStyle w:val="TableParagraph"/>
              <w:spacing w:before="181"/>
              <w:ind w:left="90" w:righ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First</w:t>
            </w:r>
            <w:r w:rsidR="00D56419" w:rsidRPr="00035768">
              <w:rPr>
                <w:b/>
                <w:sz w:val="21"/>
                <w:szCs w:val="21"/>
              </w:rPr>
              <w:t xml:space="preserve"> Notification: </w:t>
            </w:r>
          </w:p>
          <w:p w14:paraId="60F6908E" w14:textId="45DB9CDC" w:rsidR="00D56419" w:rsidRPr="00035768" w:rsidRDefault="00D56419" w:rsidP="0007142B">
            <w:pPr>
              <w:pStyle w:val="TableParagraph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District Duty Officer - Forest Duty Officer</w:t>
            </w:r>
          </w:p>
          <w:p w14:paraId="6E147013" w14:textId="64CA2607" w:rsidR="00D56419" w:rsidRPr="00035768" w:rsidRDefault="00D56419" w:rsidP="0007142B">
            <w:pPr>
              <w:pStyle w:val="TableParagraph"/>
              <w:spacing w:before="147"/>
              <w:ind w:left="90" w:right="94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Other Notifications (</w:t>
            </w:r>
            <w:r w:rsidR="00CE0316">
              <w:rPr>
                <w:b/>
                <w:sz w:val="21"/>
                <w:szCs w:val="21"/>
              </w:rPr>
              <w:t>if within 1 mile</w:t>
            </w:r>
            <w:r w:rsidRPr="00035768">
              <w:rPr>
                <w:b/>
                <w:sz w:val="21"/>
                <w:szCs w:val="21"/>
              </w:rPr>
              <w:t>):</w:t>
            </w:r>
          </w:p>
          <w:p w14:paraId="5BFEA26C" w14:textId="4452338A" w:rsidR="00D56419" w:rsidRPr="00035768" w:rsidRDefault="00D56419" w:rsidP="00CE0316">
            <w:pPr>
              <w:spacing w:after="0" w:line="240" w:lineRule="auto"/>
              <w:ind w:left="90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Medford ODF </w:t>
            </w:r>
          </w:p>
          <w:p w14:paraId="5D789F0B" w14:textId="63E39DA4" w:rsidR="00D56419" w:rsidRDefault="00D56419" w:rsidP="00CE0316">
            <w:pPr>
              <w:spacing w:after="0" w:line="240" w:lineRule="auto"/>
              <w:ind w:left="90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Medford BLM</w:t>
            </w:r>
          </w:p>
          <w:p w14:paraId="655D025C" w14:textId="5B05B4BD" w:rsidR="00CE0316" w:rsidRPr="00035768" w:rsidRDefault="00CE0316" w:rsidP="00CE0316">
            <w:pPr>
              <w:spacing w:after="0" w:line="240" w:lineRule="auto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Klamath National Forest</w:t>
            </w:r>
          </w:p>
          <w:p w14:paraId="777A4E99" w14:textId="77777777" w:rsidR="00D56419" w:rsidRPr="00035768" w:rsidRDefault="00D56419" w:rsidP="0007142B">
            <w:pPr>
              <w:pStyle w:val="TableParagraph"/>
              <w:spacing w:line="267" w:lineRule="exact"/>
              <w:rPr>
                <w:b/>
                <w:sz w:val="21"/>
                <w:szCs w:val="21"/>
              </w:rPr>
            </w:pPr>
          </w:p>
          <w:p w14:paraId="2A26291D" w14:textId="77777777" w:rsidR="00D56419" w:rsidRPr="00035768" w:rsidRDefault="00D56419" w:rsidP="0007142B">
            <w:pPr>
              <w:pStyle w:val="TableParagraph"/>
              <w:spacing w:line="267" w:lineRule="exact"/>
              <w:ind w:left="107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Special Considerations/Hazards/Values:</w:t>
            </w:r>
          </w:p>
          <w:p w14:paraId="1503F5CF" w14:textId="000BE4F4" w:rsidR="00D56419" w:rsidRPr="00035768" w:rsidRDefault="00B35247" w:rsidP="0007142B">
            <w:pPr>
              <w:pStyle w:val="TableParagraph"/>
              <w:tabs>
                <w:tab w:val="left" w:pos="2809"/>
                <w:tab w:val="left" w:pos="4840"/>
              </w:tabs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Private Timber Land </w:t>
            </w:r>
          </w:p>
          <w:p w14:paraId="53F9C97C" w14:textId="77777777" w:rsidR="00D56419" w:rsidRPr="00035768" w:rsidRDefault="00D56419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  Acorn Woman Lake (Cabins) </w:t>
            </w:r>
          </w:p>
          <w:p w14:paraId="30B3783C" w14:textId="77777777" w:rsidR="00D56419" w:rsidRPr="00035768" w:rsidRDefault="00D56419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  Perk Pasture (Cabins)</w:t>
            </w:r>
          </w:p>
          <w:p w14:paraId="701855A2" w14:textId="77777777" w:rsidR="00D56419" w:rsidRDefault="00D56419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  Wrangler Gap – Structure</w:t>
            </w:r>
          </w:p>
          <w:p w14:paraId="196DF86F" w14:textId="4BC2BCE3" w:rsidR="00C9485F" w:rsidRPr="00035768" w:rsidRDefault="00C9485F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Dutchman Lookout</w:t>
            </w:r>
            <w:r w:rsidR="00B35247">
              <w:rPr>
                <w:sz w:val="21"/>
                <w:szCs w:val="21"/>
              </w:rPr>
              <w:t xml:space="preserve"> and Communication Tower </w:t>
            </w:r>
          </w:p>
          <w:p w14:paraId="709A1EC3" w14:textId="7279E39C" w:rsidR="00D56419" w:rsidRPr="00035768" w:rsidRDefault="00D56419" w:rsidP="0007142B">
            <w:pPr>
              <w:pStyle w:val="TableParagraph"/>
              <w:tabs>
                <w:tab w:val="left" w:pos="2809"/>
                <w:tab w:val="left" w:pos="4840"/>
              </w:tabs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  </w:t>
            </w:r>
          </w:p>
          <w:p w14:paraId="639B02DE" w14:textId="77777777" w:rsidR="00D56419" w:rsidRPr="00035768" w:rsidRDefault="00D56419" w:rsidP="0007142B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</w:p>
          <w:p w14:paraId="4CC9EB5E" w14:textId="77777777" w:rsidR="00D56419" w:rsidRPr="00035768" w:rsidRDefault="00D56419" w:rsidP="0007142B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  <w:r w:rsidRPr="00035768">
              <w:rPr>
                <w:b/>
                <w:sz w:val="21"/>
                <w:szCs w:val="21"/>
              </w:rPr>
              <w:t>Dip Sites</w:t>
            </w:r>
          </w:p>
          <w:p w14:paraId="7957647D" w14:textId="19AC8B00" w:rsidR="00D56419" w:rsidRPr="00035768" w:rsidRDefault="00D56419" w:rsidP="0007142B">
            <w:pPr>
              <w:pStyle w:val="TableParagraph"/>
              <w:spacing w:before="1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 xml:space="preserve">Big </w:t>
            </w:r>
            <w:r w:rsidR="00C9485F">
              <w:rPr>
                <w:sz w:val="21"/>
                <w:szCs w:val="21"/>
              </w:rPr>
              <w:t xml:space="preserve">Acorn Woman </w:t>
            </w:r>
            <w:r w:rsidRPr="00035768">
              <w:rPr>
                <w:sz w:val="21"/>
                <w:szCs w:val="21"/>
              </w:rPr>
              <w:t>Lake (42° 2.418 X 123° 1.206) – Contact Concessionaire/Dip Site Manager needed</w:t>
            </w:r>
          </w:p>
          <w:p w14:paraId="28B70C78" w14:textId="77777777" w:rsidR="00D56419" w:rsidRPr="00035768" w:rsidRDefault="00D56419" w:rsidP="0007142B">
            <w:pPr>
              <w:pStyle w:val="TableParagraph"/>
              <w:spacing w:before="1"/>
              <w:ind w:left="90" w:right="111"/>
              <w:rPr>
                <w:sz w:val="21"/>
                <w:szCs w:val="21"/>
              </w:rPr>
            </w:pPr>
            <w:r w:rsidRPr="00035768">
              <w:rPr>
                <w:sz w:val="21"/>
                <w:szCs w:val="21"/>
              </w:rPr>
              <w:t>Applegate Lake (42° 2.295 X 123° 8.121) – Contact Concessionaire</w:t>
            </w:r>
          </w:p>
          <w:p w14:paraId="6E6F9FCF" w14:textId="77777777" w:rsidR="00036551" w:rsidRDefault="00036551" w:rsidP="00036551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</w:p>
          <w:p w14:paraId="7805FFE6" w14:textId="0E787923" w:rsidR="00036551" w:rsidRPr="00035768" w:rsidRDefault="00036551" w:rsidP="00036551">
            <w:pPr>
              <w:pStyle w:val="TableParagraph"/>
              <w:spacing w:before="1"/>
              <w:ind w:left="107" w:right="11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Move Up</w:t>
            </w:r>
          </w:p>
          <w:p w14:paraId="13AF389C" w14:textId="77777777" w:rsidR="00D56419" w:rsidRDefault="00D56419" w:rsidP="0007142B">
            <w:pPr>
              <w:pStyle w:val="TableParagraph"/>
              <w:ind w:left="90" w:right="111"/>
            </w:pPr>
          </w:p>
        </w:tc>
      </w:tr>
    </w:tbl>
    <w:p w14:paraId="501FC05E" w14:textId="02E4A339" w:rsidR="00D56419" w:rsidRPr="00035768" w:rsidRDefault="00D56419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15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035768" w14:paraId="2CD13A7B" w14:textId="77777777" w:rsidTr="0007142B">
        <w:trPr>
          <w:trHeight w:val="244"/>
        </w:trPr>
        <w:tc>
          <w:tcPr>
            <w:tcW w:w="1746" w:type="dxa"/>
          </w:tcPr>
          <w:p w14:paraId="476196C2" w14:textId="77777777" w:rsidR="00035768" w:rsidRDefault="00035768" w:rsidP="0007142B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bookmarkStart w:id="0" w:name="_Hlk125628760"/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5E160F4" w14:textId="77777777" w:rsidR="00035768" w:rsidRDefault="00035768" w:rsidP="0007142B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32512744" w14:textId="77777777" w:rsidR="00035768" w:rsidRDefault="00035768" w:rsidP="0007142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6E5C1F23" w14:textId="77777777" w:rsidR="00035768" w:rsidRDefault="00035768" w:rsidP="0007142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5F236DD6" w14:textId="77777777" w:rsidR="00035768" w:rsidRDefault="00035768" w:rsidP="0007142B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6D3988C6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5341128F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0271D0E5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6367859B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157D6FCB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0836791E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035768" w14:paraId="13D121DA" w14:textId="77777777" w:rsidTr="0007142B">
        <w:trPr>
          <w:trHeight w:val="244"/>
        </w:trPr>
        <w:tc>
          <w:tcPr>
            <w:tcW w:w="1746" w:type="dxa"/>
          </w:tcPr>
          <w:p w14:paraId="71BD5E91" w14:textId="77777777" w:rsidR="00035768" w:rsidRPr="00D9114E" w:rsidRDefault="00035768" w:rsidP="0007142B">
            <w:pPr>
              <w:pStyle w:val="TableParagraph"/>
              <w:spacing w:line="224" w:lineRule="exact"/>
              <w:ind w:left="5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Dutchman</w:t>
            </w:r>
          </w:p>
        </w:tc>
        <w:tc>
          <w:tcPr>
            <w:tcW w:w="977" w:type="dxa"/>
          </w:tcPr>
          <w:p w14:paraId="08E1D15F" w14:textId="77777777" w:rsidR="00035768" w:rsidRPr="00D9114E" w:rsidRDefault="00035768" w:rsidP="0007142B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169.9750</w:t>
            </w:r>
          </w:p>
        </w:tc>
        <w:tc>
          <w:tcPr>
            <w:tcW w:w="672" w:type="dxa"/>
          </w:tcPr>
          <w:p w14:paraId="5A29E42E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14239B2B" w14:textId="77777777" w:rsidR="00035768" w:rsidRPr="00D9114E" w:rsidRDefault="00035768" w:rsidP="0007142B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164.9375</w:t>
            </w:r>
          </w:p>
        </w:tc>
        <w:tc>
          <w:tcPr>
            <w:tcW w:w="672" w:type="dxa"/>
          </w:tcPr>
          <w:p w14:paraId="35048E06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118.8</w:t>
            </w:r>
          </w:p>
        </w:tc>
        <w:tc>
          <w:tcPr>
            <w:tcW w:w="223" w:type="dxa"/>
            <w:shd w:val="clear" w:color="auto" w:fill="E7E6E6"/>
          </w:tcPr>
          <w:p w14:paraId="0AC94803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47AC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6E3F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3BC9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9C7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0E9F6422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035768" w14:paraId="39F2E0E5" w14:textId="77777777" w:rsidTr="0007142B">
        <w:trPr>
          <w:trHeight w:val="244"/>
        </w:trPr>
        <w:tc>
          <w:tcPr>
            <w:tcW w:w="1746" w:type="dxa"/>
          </w:tcPr>
          <w:p w14:paraId="590C7632" w14:textId="77777777" w:rsidR="00035768" w:rsidRPr="00D9114E" w:rsidRDefault="00035768" w:rsidP="0007142B">
            <w:pPr>
              <w:pStyle w:val="TableParagraph"/>
              <w:spacing w:line="224" w:lineRule="exact"/>
              <w:ind w:left="86"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Mt. Ashland</w:t>
            </w:r>
          </w:p>
        </w:tc>
        <w:tc>
          <w:tcPr>
            <w:tcW w:w="977" w:type="dxa"/>
          </w:tcPr>
          <w:p w14:paraId="4E1F3960" w14:textId="77777777" w:rsidR="00035768" w:rsidRPr="00D9114E" w:rsidRDefault="00035768" w:rsidP="0007142B">
            <w:pPr>
              <w:pStyle w:val="TableParagraph"/>
              <w:spacing w:line="224" w:lineRule="exact"/>
              <w:ind w:left="1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169.9750</w:t>
            </w:r>
          </w:p>
        </w:tc>
        <w:tc>
          <w:tcPr>
            <w:tcW w:w="672" w:type="dxa"/>
          </w:tcPr>
          <w:p w14:paraId="1EE8F038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67.0</w:t>
            </w:r>
          </w:p>
        </w:tc>
        <w:tc>
          <w:tcPr>
            <w:tcW w:w="1020" w:type="dxa"/>
          </w:tcPr>
          <w:p w14:paraId="69544DBD" w14:textId="77777777" w:rsidR="00035768" w:rsidRPr="00D9114E" w:rsidRDefault="00035768" w:rsidP="0007142B">
            <w:pPr>
              <w:pStyle w:val="TableParagraph"/>
              <w:spacing w:line="224" w:lineRule="exact"/>
              <w:ind w:left="15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164.9375</w:t>
            </w:r>
          </w:p>
        </w:tc>
        <w:tc>
          <w:tcPr>
            <w:tcW w:w="672" w:type="dxa"/>
          </w:tcPr>
          <w:p w14:paraId="62372ABE" w14:textId="77777777" w:rsidR="00035768" w:rsidRPr="00D9114E" w:rsidRDefault="00035768" w:rsidP="0007142B">
            <w:pPr>
              <w:pStyle w:val="TableParagraph"/>
              <w:spacing w:line="224" w:lineRule="exact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97.4</w:t>
            </w:r>
          </w:p>
        </w:tc>
        <w:tc>
          <w:tcPr>
            <w:tcW w:w="223" w:type="dxa"/>
            <w:shd w:val="clear" w:color="auto" w:fill="E7E6E6"/>
          </w:tcPr>
          <w:p w14:paraId="796FA81E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72B8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E55F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2FE6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61DA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38268CC3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035768" w14:paraId="377477F1" w14:textId="77777777" w:rsidTr="0007142B">
        <w:trPr>
          <w:trHeight w:val="244"/>
        </w:trPr>
        <w:tc>
          <w:tcPr>
            <w:tcW w:w="1746" w:type="dxa"/>
          </w:tcPr>
          <w:p w14:paraId="35AA7E25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114E">
              <w:rPr>
                <w:rFonts w:asciiTheme="minorHAnsi" w:hAnsiTheme="minorHAnsi" w:cstheme="minorHAnsi"/>
                <w:sz w:val="20"/>
                <w:szCs w:val="20"/>
              </w:rPr>
              <w:t>Table Mt</w:t>
            </w:r>
          </w:p>
        </w:tc>
        <w:tc>
          <w:tcPr>
            <w:tcW w:w="977" w:type="dxa"/>
          </w:tcPr>
          <w:p w14:paraId="68B619D2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172.4500</w:t>
            </w:r>
          </w:p>
        </w:tc>
        <w:tc>
          <w:tcPr>
            <w:tcW w:w="672" w:type="dxa"/>
          </w:tcPr>
          <w:p w14:paraId="2D0978F6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F724FE1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166.3500</w:t>
            </w:r>
          </w:p>
        </w:tc>
        <w:tc>
          <w:tcPr>
            <w:tcW w:w="672" w:type="dxa"/>
          </w:tcPr>
          <w:p w14:paraId="3F6F54C3" w14:textId="77777777" w:rsidR="00035768" w:rsidRPr="00D9114E" w:rsidRDefault="00035768" w:rsidP="0007142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123.0</w:t>
            </w:r>
          </w:p>
        </w:tc>
        <w:tc>
          <w:tcPr>
            <w:tcW w:w="223" w:type="dxa"/>
            <w:shd w:val="clear" w:color="auto" w:fill="E7E6E6"/>
          </w:tcPr>
          <w:p w14:paraId="2D139781" w14:textId="77777777" w:rsidR="00035768" w:rsidRDefault="00035768" w:rsidP="000714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63A80175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3F4CDE4A" w14:textId="77777777" w:rsidR="00035768" w:rsidRDefault="00035768" w:rsidP="0007142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02F88F3C" w14:textId="77777777" w:rsidR="00035768" w:rsidRDefault="00035768" w:rsidP="0007142B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149B95D0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2FCF1C11" w14:textId="77777777" w:rsidR="00035768" w:rsidRDefault="00035768" w:rsidP="0007142B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  <w:bookmarkEnd w:id="0"/>
    </w:tbl>
    <w:p w14:paraId="18566C45" w14:textId="77777777" w:rsidR="00D56419" w:rsidRDefault="00D56419"/>
    <w:sectPr w:rsidR="00D56419" w:rsidSect="00035768">
      <w:head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99DA" w14:textId="77777777" w:rsidR="00644656" w:rsidRDefault="00644656" w:rsidP="00035768">
      <w:pPr>
        <w:spacing w:after="0" w:line="240" w:lineRule="auto"/>
      </w:pPr>
      <w:r>
        <w:separator/>
      </w:r>
    </w:p>
  </w:endnote>
  <w:endnote w:type="continuationSeparator" w:id="0">
    <w:p w14:paraId="5F4CD2DA" w14:textId="77777777" w:rsidR="00644656" w:rsidRDefault="00644656" w:rsidP="0003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D2BF" w14:textId="77777777" w:rsidR="00644656" w:rsidRDefault="00644656" w:rsidP="00035768">
      <w:pPr>
        <w:spacing w:after="0" w:line="240" w:lineRule="auto"/>
      </w:pPr>
      <w:r>
        <w:separator/>
      </w:r>
    </w:p>
  </w:footnote>
  <w:footnote w:type="continuationSeparator" w:id="0">
    <w:p w14:paraId="08525AC8" w14:textId="77777777" w:rsidR="00644656" w:rsidRDefault="00644656" w:rsidP="0003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EB34" w14:textId="41C2E29F" w:rsidR="00035768" w:rsidRDefault="00035768" w:rsidP="00035768">
    <w:pPr>
      <w:spacing w:after="0" w:line="240" w:lineRule="auto"/>
      <w:jc w:val="center"/>
      <w:rPr>
        <w:sz w:val="40"/>
      </w:rPr>
    </w:pPr>
    <w:r>
      <w:rPr>
        <w:sz w:val="40"/>
      </w:rPr>
      <w:t xml:space="preserve">SM </w:t>
    </w:r>
    <w:r w:rsidR="00C9485F">
      <w:rPr>
        <w:sz w:val="40"/>
      </w:rPr>
      <w:t>2</w:t>
    </w:r>
    <w:r>
      <w:rPr>
        <w:sz w:val="40"/>
      </w:rPr>
      <w:t>- Siskiyou Mountain</w:t>
    </w:r>
    <w:r w:rsidR="00C9485F">
      <w:rPr>
        <w:sz w:val="40"/>
      </w:rPr>
      <w:t>s</w:t>
    </w:r>
    <w:r>
      <w:rPr>
        <w:sz w:val="40"/>
      </w:rPr>
      <w:t xml:space="preserve"> – </w:t>
    </w:r>
    <w:r w:rsidR="00C9485F" w:rsidRPr="00CE0316">
      <w:rPr>
        <w:sz w:val="40"/>
      </w:rPr>
      <w:t>Dutchman</w:t>
    </w:r>
    <w:r w:rsidR="008272CC" w:rsidRPr="00CE0316">
      <w:rPr>
        <w:sz w:val="40"/>
      </w:rPr>
      <w:t xml:space="preserve"> Peak</w:t>
    </w:r>
  </w:p>
  <w:p w14:paraId="6DB5DD06" w14:textId="74ED335A" w:rsidR="00035768" w:rsidRPr="00035768" w:rsidRDefault="00035768" w:rsidP="00035768">
    <w:pPr>
      <w:spacing w:after="0" w:line="240" w:lineRule="auto"/>
      <w:jc w:val="center"/>
      <w:rPr>
        <w:color w:val="FF0000"/>
        <w:sz w:val="24"/>
        <w:szCs w:val="24"/>
      </w:rPr>
    </w:pPr>
    <w:r>
      <w:rPr>
        <w:color w:val="FF0000"/>
        <w:sz w:val="24"/>
        <w:szCs w:val="24"/>
      </w:rPr>
      <w:t>(MUTUAL AID AREAS)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19"/>
    <w:rsid w:val="00011E05"/>
    <w:rsid w:val="00035768"/>
    <w:rsid w:val="00036551"/>
    <w:rsid w:val="00075311"/>
    <w:rsid w:val="0008501B"/>
    <w:rsid w:val="000D3565"/>
    <w:rsid w:val="0029142C"/>
    <w:rsid w:val="003D6CBD"/>
    <w:rsid w:val="005258A8"/>
    <w:rsid w:val="005863BE"/>
    <w:rsid w:val="00593E37"/>
    <w:rsid w:val="005A3A10"/>
    <w:rsid w:val="00644656"/>
    <w:rsid w:val="006744EE"/>
    <w:rsid w:val="007F75BE"/>
    <w:rsid w:val="00825841"/>
    <w:rsid w:val="008272CC"/>
    <w:rsid w:val="00942606"/>
    <w:rsid w:val="00A673C2"/>
    <w:rsid w:val="00B32B5F"/>
    <w:rsid w:val="00B35247"/>
    <w:rsid w:val="00C171BF"/>
    <w:rsid w:val="00C35E00"/>
    <w:rsid w:val="00C9485F"/>
    <w:rsid w:val="00CD219E"/>
    <w:rsid w:val="00CE0316"/>
    <w:rsid w:val="00D56419"/>
    <w:rsid w:val="00D954B7"/>
    <w:rsid w:val="00E0307F"/>
    <w:rsid w:val="00E06A33"/>
    <w:rsid w:val="00ED0917"/>
    <w:rsid w:val="00F018AB"/>
    <w:rsid w:val="00F6201A"/>
    <w:rsid w:val="00F668F0"/>
    <w:rsid w:val="00F7555A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32AA8"/>
  <w15:chartTrackingRefBased/>
  <w15:docId w15:val="{6833AF6E-7E23-4CF2-8E14-9A2D2BBB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5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3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68"/>
  </w:style>
  <w:style w:type="paragraph" w:styleId="Footer">
    <w:name w:val="footer"/>
    <w:basedOn w:val="Normal"/>
    <w:link w:val="FooterChar"/>
    <w:uiPriority w:val="99"/>
    <w:unhideWhenUsed/>
    <w:rsid w:val="0003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68"/>
  </w:style>
  <w:style w:type="paragraph" w:styleId="BodyText">
    <w:name w:val="Body Text"/>
    <w:basedOn w:val="Normal"/>
    <w:link w:val="BodyTextChar"/>
    <w:uiPriority w:val="1"/>
    <w:qFormat/>
    <w:rsid w:val="00ED09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D091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082ABB17-C6C4-4F77-A06A-6B6C1ADC6789}"/>
</file>

<file path=customXml/itemProps2.xml><?xml version="1.0" encoding="utf-8"?>
<ds:datastoreItem xmlns:ds="http://schemas.openxmlformats.org/officeDocument/2006/customXml" ds:itemID="{0D4EE68A-7878-4F72-9C25-02EEE5738198}"/>
</file>

<file path=customXml/itemProps3.xml><?xml version="1.0" encoding="utf-8"?>
<ds:datastoreItem xmlns:ds="http://schemas.openxmlformats.org/officeDocument/2006/customXml" ds:itemID="{D24FBED5-FF28-47BF-93F7-6D2615A8A2B3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-FS</dc:creator>
  <cp:keywords/>
  <dc:description/>
  <cp:lastModifiedBy>Smyth, Lisa - FS, OR</cp:lastModifiedBy>
  <cp:revision>4</cp:revision>
  <dcterms:created xsi:type="dcterms:W3CDTF">2026-02-04T23:46:00Z</dcterms:created>
  <dcterms:modified xsi:type="dcterms:W3CDTF">2026-04-30T18:04:00Z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